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76608" w14:textId="2E3DAF5F" w:rsidR="00B9594B" w:rsidRDefault="000275E1" w:rsidP="00E14886">
      <w:pPr>
        <w:pStyle w:val="Heading1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</w:rPr>
        <w:t xml:space="preserve">Special Topics </w:t>
      </w:r>
      <w:r w:rsidR="00E14886" w:rsidRPr="00E14886">
        <w:rPr>
          <w:rFonts w:ascii="Cambria" w:hAnsi="Cambria"/>
          <w:sz w:val="24"/>
          <w:szCs w:val="24"/>
        </w:rPr>
        <w:t>(CSE 490-R)</w:t>
      </w:r>
      <w:r w:rsidR="00E14886" w:rsidRPr="00E14886">
        <w:rPr>
          <w:rFonts w:ascii="Cambria" w:hAnsi="Cambria"/>
          <w:b/>
          <w:bCs/>
          <w:sz w:val="24"/>
          <w:szCs w:val="24"/>
        </w:rPr>
        <w:t xml:space="preserve"> </w:t>
      </w:r>
    </w:p>
    <w:p w14:paraId="52A6FA13" w14:textId="246767A1" w:rsidR="00E14886" w:rsidRDefault="000275E1" w:rsidP="003760B5">
      <w:pPr>
        <w:pStyle w:val="Heading2"/>
      </w:pPr>
      <w:r>
        <w:t>Training minutes</w:t>
      </w:r>
      <w:r w:rsidR="00916708">
        <w:t xml:space="preserve"> – Week</w:t>
      </w:r>
      <w:r>
        <w:t>s</w:t>
      </w:r>
      <w:r w:rsidR="00916708">
        <w:t xml:space="preserve"> </w:t>
      </w:r>
      <w:r w:rsidR="005F5187">
        <w:t>5</w:t>
      </w:r>
      <w:r w:rsidR="00916708">
        <w:t>-</w:t>
      </w:r>
      <w:r w:rsidR="005F5187">
        <w:t>6</w:t>
      </w:r>
    </w:p>
    <w:p w14:paraId="2B0A70A0" w14:textId="77777777" w:rsidR="003760B5" w:rsidRPr="003760B5" w:rsidRDefault="003760B5" w:rsidP="003760B5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0"/>
        <w:gridCol w:w="7290"/>
      </w:tblGrid>
      <w:tr w:rsidR="00F11332" w:rsidRPr="00532E3D" w14:paraId="2E5B630F" w14:textId="77777777" w:rsidTr="00CE6FD8">
        <w:tc>
          <w:tcPr>
            <w:tcW w:w="2070" w:type="dxa"/>
          </w:tcPr>
          <w:p w14:paraId="5B012D3D" w14:textId="01F647EC" w:rsidR="00F11332" w:rsidRPr="007B751A" w:rsidRDefault="00000000" w:rsidP="00CE6FD8">
            <w:pPr>
              <w:pStyle w:val="NoSpacing"/>
              <w:rPr>
                <w:b/>
                <w:bCs/>
                <w:szCs w:val="22"/>
              </w:rPr>
            </w:pPr>
            <w:sdt>
              <w:sdtPr>
                <w:rPr>
                  <w:b/>
                  <w:bCs/>
                  <w:szCs w:val="22"/>
                </w:rPr>
                <w:alias w:val="Enter date of meeting:"/>
                <w:tag w:val=""/>
                <w:id w:val="373818028"/>
                <w:placeholder>
                  <w:docPart w:val="4BF95139CA8C45B7B363A857DCCADE4A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="00F11332" w:rsidRPr="00F11332">
                  <w:rPr>
                    <w:b/>
                    <w:bCs/>
                  </w:rPr>
                  <w:t>Date of meeting</w:t>
                </w:r>
              </w:sdtContent>
            </w:sdt>
            <w:r w:rsidR="00F11332" w:rsidRPr="007B751A">
              <w:rPr>
                <w:b/>
                <w:bCs/>
                <w:szCs w:val="22"/>
              </w:rPr>
              <w:t>:</w:t>
            </w:r>
          </w:p>
          <w:p w14:paraId="573152F4" w14:textId="77777777" w:rsidR="00F11332" w:rsidRPr="003760B5" w:rsidRDefault="00F11332" w:rsidP="00CE6FD8">
            <w:pPr>
              <w:pStyle w:val="NoSpacing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Instructor</w:t>
            </w:r>
            <w:r w:rsidRPr="003760B5">
              <w:rPr>
                <w:b/>
                <w:bCs/>
                <w:szCs w:val="22"/>
              </w:rPr>
              <w:t>:</w:t>
            </w:r>
          </w:p>
          <w:p w14:paraId="1A4833A8" w14:textId="77777777" w:rsidR="00F11332" w:rsidRPr="007B751A" w:rsidRDefault="00F11332" w:rsidP="00CE6FD8">
            <w:pPr>
              <w:pStyle w:val="NoSpacing"/>
              <w:rPr>
                <w:b/>
                <w:bCs/>
                <w:szCs w:val="22"/>
              </w:rPr>
            </w:pPr>
            <w:r w:rsidRPr="007B751A">
              <w:rPr>
                <w:b/>
                <w:bCs/>
                <w:szCs w:val="22"/>
              </w:rPr>
              <w:t xml:space="preserve">Student: </w:t>
            </w:r>
          </w:p>
        </w:tc>
        <w:tc>
          <w:tcPr>
            <w:tcW w:w="7290" w:type="dxa"/>
          </w:tcPr>
          <w:p w14:paraId="5EF285C7" w14:textId="7BF29F61" w:rsidR="00F11332" w:rsidRPr="003760B5" w:rsidRDefault="00F11332" w:rsidP="00CE6FD8">
            <w:pPr>
              <w:pStyle w:val="NoSpacing"/>
              <w:rPr>
                <w:szCs w:val="22"/>
              </w:rPr>
            </w:pPr>
            <w:r>
              <w:rPr>
                <w:szCs w:val="22"/>
              </w:rPr>
              <w:t>May</w:t>
            </w:r>
            <w:r w:rsidRPr="003760B5">
              <w:rPr>
                <w:szCs w:val="22"/>
              </w:rPr>
              <w:t xml:space="preserve"> </w:t>
            </w:r>
            <w:r w:rsidR="00A97481">
              <w:rPr>
                <w:szCs w:val="22"/>
              </w:rPr>
              <w:t>29</w:t>
            </w:r>
            <w:r w:rsidRPr="003760B5">
              <w:rPr>
                <w:szCs w:val="22"/>
              </w:rPr>
              <w:t>, 2022</w:t>
            </w:r>
          </w:p>
          <w:p w14:paraId="190303A7" w14:textId="77777777" w:rsidR="00F11332" w:rsidRPr="003760B5" w:rsidRDefault="00F11332" w:rsidP="00CE6FD8">
            <w:pPr>
              <w:pStyle w:val="NoSpacing"/>
              <w:rPr>
                <w:szCs w:val="22"/>
              </w:rPr>
            </w:pPr>
            <w:r w:rsidRPr="003760B5">
              <w:rPr>
                <w:szCs w:val="22"/>
              </w:rPr>
              <w:t>Bro. Clements</w:t>
            </w:r>
          </w:p>
          <w:p w14:paraId="23AFE7C6" w14:textId="77777777" w:rsidR="00F11332" w:rsidRPr="003760B5" w:rsidRDefault="00F11332" w:rsidP="00CE6FD8">
            <w:pPr>
              <w:pStyle w:val="NoSpacing"/>
              <w:rPr>
                <w:szCs w:val="22"/>
              </w:rPr>
            </w:pPr>
            <w:r>
              <w:rPr>
                <w:szCs w:val="22"/>
              </w:rPr>
              <w:t>Guillermo Oliva</w:t>
            </w:r>
          </w:p>
        </w:tc>
      </w:tr>
    </w:tbl>
    <w:p w14:paraId="4963DAFF" w14:textId="4C1F4327" w:rsidR="00E14886" w:rsidRDefault="00E14886" w:rsidP="00E14886"/>
    <w:p w14:paraId="2037AC07" w14:textId="79C08E76" w:rsidR="00680507" w:rsidRDefault="00680507" w:rsidP="00F3212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Prompts from assignment:</w:t>
      </w:r>
    </w:p>
    <w:p w14:paraId="04C32CE2" w14:textId="7BEDB92B" w:rsidR="00680507" w:rsidRDefault="00680507" w:rsidP="00680507">
      <w:pPr>
        <w:pStyle w:val="ListParagraph"/>
        <w:numPr>
          <w:ilvl w:val="1"/>
          <w:numId w:val="1"/>
        </w:numPr>
      </w:pPr>
      <w:r w:rsidRPr="00680507">
        <w:t>What advantages as a developer does TDD provide?</w:t>
      </w:r>
    </w:p>
    <w:p w14:paraId="69E5907E" w14:textId="29B5E57B" w:rsidR="00680507" w:rsidRDefault="00680507" w:rsidP="00680507">
      <w:pPr>
        <w:pStyle w:val="ListParagraph"/>
        <w:numPr>
          <w:ilvl w:val="2"/>
          <w:numId w:val="1"/>
        </w:numPr>
      </w:pPr>
      <w:r>
        <w:t>We only write code that is needed.</w:t>
      </w:r>
    </w:p>
    <w:p w14:paraId="423165E4" w14:textId="172A2F8F" w:rsidR="00680507" w:rsidRDefault="00680507" w:rsidP="00680507">
      <w:pPr>
        <w:pStyle w:val="ListParagraph"/>
        <w:numPr>
          <w:ilvl w:val="2"/>
          <w:numId w:val="1"/>
        </w:numPr>
      </w:pPr>
      <w:r>
        <w:t>Modular design</w:t>
      </w:r>
    </w:p>
    <w:p w14:paraId="486F473B" w14:textId="5E405D40" w:rsidR="00680507" w:rsidRDefault="00680507" w:rsidP="00680507">
      <w:pPr>
        <w:pStyle w:val="ListParagraph"/>
        <w:numPr>
          <w:ilvl w:val="2"/>
          <w:numId w:val="1"/>
        </w:numPr>
      </w:pPr>
      <w:r>
        <w:t>Easier to maintain</w:t>
      </w:r>
    </w:p>
    <w:p w14:paraId="66464301" w14:textId="73B250BE" w:rsidR="00680507" w:rsidRDefault="00680507" w:rsidP="00680507">
      <w:pPr>
        <w:pStyle w:val="ListParagraph"/>
        <w:numPr>
          <w:ilvl w:val="2"/>
          <w:numId w:val="1"/>
        </w:numPr>
      </w:pPr>
      <w:r>
        <w:t>Easier to refactor</w:t>
      </w:r>
    </w:p>
    <w:p w14:paraId="1AD07EBD" w14:textId="561DDE98" w:rsidR="00680507" w:rsidRDefault="00680507" w:rsidP="00680507">
      <w:pPr>
        <w:pStyle w:val="ListParagraph"/>
        <w:numPr>
          <w:ilvl w:val="2"/>
          <w:numId w:val="1"/>
        </w:numPr>
      </w:pPr>
      <w:r>
        <w:t>High test coverage</w:t>
      </w:r>
    </w:p>
    <w:p w14:paraId="52F14004" w14:textId="60D9CDDC" w:rsidR="00680507" w:rsidRDefault="00680507" w:rsidP="00680507">
      <w:pPr>
        <w:pStyle w:val="ListParagraph"/>
        <w:numPr>
          <w:ilvl w:val="2"/>
          <w:numId w:val="1"/>
        </w:numPr>
      </w:pPr>
      <w:r>
        <w:t>Test document the code</w:t>
      </w:r>
    </w:p>
    <w:p w14:paraId="04BF4061" w14:textId="79407887" w:rsidR="00680507" w:rsidRDefault="00680507" w:rsidP="00680507">
      <w:pPr>
        <w:pStyle w:val="ListParagraph"/>
        <w:numPr>
          <w:ilvl w:val="2"/>
          <w:numId w:val="1"/>
        </w:numPr>
      </w:pPr>
      <w:r>
        <w:t>Less debugging</w:t>
      </w:r>
    </w:p>
    <w:p w14:paraId="395CDE7C" w14:textId="267F17BB" w:rsidR="00680507" w:rsidRPr="00680507" w:rsidRDefault="00680507" w:rsidP="00680507">
      <w:pPr>
        <w:pStyle w:val="ListParagraph"/>
        <w:ind w:left="1800"/>
      </w:pPr>
      <w:r w:rsidRPr="00962D04">
        <w:rPr>
          <w:b/>
          <w:bCs/>
        </w:rPr>
        <w:t>Source</w:t>
      </w:r>
      <w:r>
        <w:t xml:space="preserve">: </w:t>
      </w:r>
      <w:hyperlink r:id="rId6" w:history="1">
        <w:r w:rsidRPr="00680507">
          <w:rPr>
            <w:rStyle w:val="Hyperlink"/>
          </w:rPr>
          <w:t>https://www.geeksforgeeks.org/advantages-and-disadvantages-of-test-driven-development-tdd/</w:t>
        </w:r>
      </w:hyperlink>
    </w:p>
    <w:p w14:paraId="4E9D842C" w14:textId="74BE26C4" w:rsidR="00680507" w:rsidRDefault="00680507" w:rsidP="00680507">
      <w:pPr>
        <w:pStyle w:val="ListParagraph"/>
        <w:numPr>
          <w:ilvl w:val="1"/>
          <w:numId w:val="1"/>
        </w:numPr>
      </w:pPr>
      <w:r w:rsidRPr="00680507">
        <w:t>What steps do I do to implement TDD?</w:t>
      </w:r>
    </w:p>
    <w:p w14:paraId="726B90D0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Read, understand, and process the feature or bug request.</w:t>
      </w:r>
    </w:p>
    <w:p w14:paraId="239F6969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Translate the requirement by writing a unit test. If you have hot reloading set up, the unit test will run and fail as no code is implemented yet.</w:t>
      </w:r>
    </w:p>
    <w:p w14:paraId="359B9FB6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Write and implement the code that fulfills the requirement. Run all tests and they should pass, if not repeat this step.</w:t>
      </w:r>
    </w:p>
    <w:p w14:paraId="2E4AD64B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Clean up your code by refactoring.</w:t>
      </w:r>
    </w:p>
    <w:p w14:paraId="080BD889" w14:textId="497EB8B7" w:rsidR="00962D04" w:rsidRDefault="00962D04" w:rsidP="00962D04">
      <w:pPr>
        <w:pStyle w:val="ListParagraph"/>
        <w:numPr>
          <w:ilvl w:val="2"/>
          <w:numId w:val="1"/>
        </w:numPr>
      </w:pPr>
      <w:r>
        <w:t>Rinse, lather and repeat.</w:t>
      </w:r>
    </w:p>
    <w:p w14:paraId="1D81201F" w14:textId="70D50BC6" w:rsidR="00962D04" w:rsidRDefault="00962D04" w:rsidP="00962D04">
      <w:pPr>
        <w:pStyle w:val="ListParagraph"/>
        <w:ind w:left="1800"/>
      </w:pPr>
      <w:r>
        <w:rPr>
          <w:noProof/>
        </w:rPr>
        <w:drawing>
          <wp:inline distT="0" distB="0" distL="0" distR="0" wp14:anchorId="78FEE586" wp14:editId="2C42EC4E">
            <wp:extent cx="4060190" cy="1874433"/>
            <wp:effectExtent l="0" t="0" r="0" b="0"/>
            <wp:docPr id="12" name="Picture 12" descr="Red green refactoring in T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green refactoring in TD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8" b="10209"/>
                    <a:stretch/>
                  </pic:blipFill>
                  <pic:spPr bwMode="auto">
                    <a:xfrm>
                      <a:off x="0" y="0"/>
                      <a:ext cx="4069317" cy="187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DFCD9" w14:textId="77777777" w:rsidR="00962D04" w:rsidRDefault="00680507" w:rsidP="00962D04">
      <w:pPr>
        <w:pStyle w:val="ListParagraph"/>
        <w:numPr>
          <w:ilvl w:val="1"/>
          <w:numId w:val="1"/>
        </w:numPr>
      </w:pPr>
      <w:r w:rsidRPr="00680507">
        <w:t>What tools or software can I use to do unit testing?</w:t>
      </w:r>
      <w:r w:rsidR="00962D04" w:rsidRPr="00962D04">
        <w:t xml:space="preserve"> </w:t>
      </w:r>
    </w:p>
    <w:p w14:paraId="6414ECF6" w14:textId="47D3C51E" w:rsidR="00962D04" w:rsidRDefault="00962D04" w:rsidP="00962D04">
      <w:pPr>
        <w:pStyle w:val="ListParagraph"/>
        <w:numPr>
          <w:ilvl w:val="2"/>
          <w:numId w:val="1"/>
        </w:numPr>
      </w:pPr>
      <w:r>
        <w:t>nvm (Node Version Manager) for Node.js and NPM: NVM allows you to run the Node.js version you want and change it without affecting the system node.</w:t>
      </w:r>
    </w:p>
    <w:p w14:paraId="11D380FF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npm libraries for development:</w:t>
      </w:r>
    </w:p>
    <w:p w14:paraId="7A087220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Jest for unit tests</w:t>
      </w:r>
    </w:p>
    <w:p w14:paraId="310F3E5F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ESLint for linting</w:t>
      </w:r>
    </w:p>
    <w:p w14:paraId="30D88905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Prettier for formatting</w:t>
      </w:r>
    </w:p>
    <w:p w14:paraId="6B2630FD" w14:textId="3F19C85B" w:rsidR="00680507" w:rsidRPr="00962D04" w:rsidRDefault="00962D04" w:rsidP="00962D04">
      <w:pPr>
        <w:pStyle w:val="ListParagraph"/>
        <w:numPr>
          <w:ilvl w:val="2"/>
          <w:numId w:val="1"/>
        </w:numPr>
        <w:rPr>
          <w:b/>
          <w:bCs/>
        </w:rPr>
      </w:pPr>
      <w:r>
        <w:t>Husky and lint-staged for pre-commit Git hooks</w:t>
      </w:r>
    </w:p>
    <w:p w14:paraId="1084E7F5" w14:textId="6FFAF32E" w:rsidR="00962D04" w:rsidRPr="00962D04" w:rsidRDefault="00962D04" w:rsidP="00962D04">
      <w:pPr>
        <w:pStyle w:val="ListParagraph"/>
        <w:ind w:left="1080"/>
      </w:pPr>
      <w:r>
        <w:rPr>
          <w:b/>
          <w:bCs/>
        </w:rPr>
        <w:t xml:space="preserve">Source: </w:t>
      </w:r>
      <w:hyperlink r:id="rId8" w:history="1">
        <w:r w:rsidRPr="00962D04">
          <w:rPr>
            <w:rStyle w:val="Hyperlink"/>
          </w:rPr>
          <w:t>https://developer.ibm.com/articles/5-steps-of-test-driven-development/</w:t>
        </w:r>
      </w:hyperlink>
    </w:p>
    <w:p w14:paraId="1B921DB2" w14:textId="77777777" w:rsidR="00962D04" w:rsidRPr="00962D04" w:rsidRDefault="00962D04" w:rsidP="00962D04">
      <w:pPr>
        <w:pStyle w:val="ListParagraph"/>
        <w:ind w:left="1080"/>
      </w:pPr>
    </w:p>
    <w:p w14:paraId="268D4292" w14:textId="0B6797D0" w:rsidR="0012042D" w:rsidRDefault="00307C76" w:rsidP="00F3212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Notes taken from lecture</w:t>
      </w:r>
    </w:p>
    <w:p w14:paraId="56BC9A8E" w14:textId="659237F9" w:rsidR="00DE5646" w:rsidRPr="00A97481" w:rsidRDefault="00A97481" w:rsidP="00D01E69">
      <w:pPr>
        <w:pStyle w:val="ListParagraph"/>
        <w:numPr>
          <w:ilvl w:val="1"/>
          <w:numId w:val="1"/>
        </w:numPr>
        <w:rPr>
          <w:b/>
          <w:bCs/>
        </w:rPr>
      </w:pPr>
      <w:r>
        <w:t>The design element is crucial any software development project.</w:t>
      </w:r>
    </w:p>
    <w:p w14:paraId="357A467E" w14:textId="67B8A5BB" w:rsidR="00A97481" w:rsidRPr="00A97481" w:rsidRDefault="00A97481" w:rsidP="00D01E69">
      <w:pPr>
        <w:pStyle w:val="ListParagraph"/>
        <w:numPr>
          <w:ilvl w:val="1"/>
          <w:numId w:val="1"/>
        </w:numPr>
        <w:rPr>
          <w:b/>
          <w:bCs/>
        </w:rPr>
      </w:pPr>
      <w:r>
        <w:t>Many tools are available for design purposes:</w:t>
      </w:r>
    </w:p>
    <w:p w14:paraId="31BADE1C" w14:textId="1DC79563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UML (the most popular) </w:t>
      </w:r>
    </w:p>
    <w:p w14:paraId="0CBAB755" w14:textId="1390C3E9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Class Diagram</w:t>
      </w:r>
    </w:p>
    <w:p w14:paraId="33B8768C" w14:textId="04F24380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Sequence Diagrams</w:t>
      </w:r>
    </w:p>
    <w:p w14:paraId="5D144ACF" w14:textId="455B4D05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Component Diagrams</w:t>
      </w:r>
    </w:p>
    <w:p w14:paraId="5AA687CA" w14:textId="052EDC14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Entity Relations</w:t>
      </w:r>
    </w:p>
    <w:p w14:paraId="71BDA34F" w14:textId="50CFB1AF" w:rsidR="00A97481" w:rsidRPr="00A97481" w:rsidRDefault="00A97481" w:rsidP="00A97481">
      <w:pPr>
        <w:pStyle w:val="ListParagraph"/>
        <w:numPr>
          <w:ilvl w:val="1"/>
          <w:numId w:val="1"/>
        </w:numPr>
        <w:rPr>
          <w:b/>
          <w:bCs/>
        </w:rPr>
      </w:pPr>
      <w:r>
        <w:t>Design Patterns are also useful:</w:t>
      </w:r>
    </w:p>
    <w:p w14:paraId="4AE060A3" w14:textId="708DBDDB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Behavior</w:t>
      </w:r>
    </w:p>
    <w:p w14:paraId="08B97F69" w14:textId="018D0656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Structural</w:t>
      </w:r>
    </w:p>
    <w:p w14:paraId="1A38BCEE" w14:textId="52306D58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Creation</w:t>
      </w:r>
    </w:p>
    <w:p w14:paraId="26DFB086" w14:textId="451F25C5" w:rsidR="00A97481" w:rsidRPr="00A97481" w:rsidRDefault="00A97481" w:rsidP="00A97481">
      <w:pPr>
        <w:pStyle w:val="ListParagraph"/>
        <w:numPr>
          <w:ilvl w:val="1"/>
          <w:numId w:val="1"/>
        </w:numPr>
        <w:rPr>
          <w:b/>
          <w:bCs/>
        </w:rPr>
      </w:pPr>
      <w:r>
        <w:t>Other tools include:</w:t>
      </w:r>
    </w:p>
    <w:p w14:paraId="56F8E130" w14:textId="6A63ED95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Process flow</w:t>
      </w:r>
    </w:p>
    <w:p w14:paraId="169E57C1" w14:textId="2DD679D3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CRC</w:t>
      </w:r>
    </w:p>
    <w:p w14:paraId="180C53B8" w14:textId="7EC1D7A8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Layering</w:t>
      </w:r>
    </w:p>
    <w:p w14:paraId="6D7B3367" w14:textId="317974FC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Data Structures</w:t>
      </w:r>
    </w:p>
    <w:p w14:paraId="1B89AF68" w14:textId="3440B694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Pseudocode</w:t>
      </w:r>
    </w:p>
    <w:p w14:paraId="31A90E61" w14:textId="31F9EC19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Database Definition</w:t>
      </w:r>
    </w:p>
    <w:p w14:paraId="051B1B0A" w14:textId="6DEAB5AF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Workflows</w:t>
      </w:r>
    </w:p>
    <w:p w14:paraId="6048DC5B" w14:textId="582D546A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Petri Charts</w:t>
      </w:r>
    </w:p>
    <w:p w14:paraId="5E0C43B8" w14:textId="7E520D06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Formal Language</w:t>
      </w:r>
    </w:p>
    <w:p w14:paraId="55D2FAA9" w14:textId="185D4924" w:rsidR="00A97481" w:rsidRPr="000B2C39" w:rsidRDefault="00A97481" w:rsidP="000B2C39">
      <w:pPr>
        <w:pStyle w:val="ListParagraph"/>
        <w:numPr>
          <w:ilvl w:val="2"/>
          <w:numId w:val="1"/>
        </w:numPr>
        <w:rPr>
          <w:b/>
          <w:bCs/>
        </w:rPr>
      </w:pPr>
      <w:r>
        <w:t>Viewpoints</w:t>
      </w:r>
    </w:p>
    <w:p w14:paraId="701DCC40" w14:textId="3B945986" w:rsidR="000B2C39" w:rsidRPr="000B2C39" w:rsidRDefault="000B2C39" w:rsidP="000B2C39">
      <w:pPr>
        <w:pStyle w:val="ListParagraph"/>
        <w:numPr>
          <w:ilvl w:val="1"/>
          <w:numId w:val="1"/>
        </w:numPr>
        <w:rPr>
          <w:b/>
          <w:bCs/>
        </w:rPr>
      </w:pPr>
      <w:r>
        <w:t>Creation of WBS:</w:t>
      </w:r>
    </w:p>
    <w:p w14:paraId="453B3C40" w14:textId="0C834389" w:rsidR="000B2C39" w:rsidRPr="000B2C39" w:rsidRDefault="000B2C39" w:rsidP="000B2C39">
      <w:pPr>
        <w:pStyle w:val="ListParagraph"/>
        <w:ind w:left="1080"/>
        <w:rPr>
          <w:b/>
          <w:bCs/>
        </w:rPr>
      </w:pPr>
      <w:r w:rsidRPr="000B2C39">
        <w:rPr>
          <w:noProof/>
        </w:rPr>
        <w:drawing>
          <wp:inline distT="0" distB="0" distL="0" distR="0" wp14:anchorId="22C2A1E8" wp14:editId="1FCA1188">
            <wp:extent cx="4853940" cy="2741127"/>
            <wp:effectExtent l="0" t="0" r="3810" b="254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387" cy="27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3B8A" w14:textId="358C23B5" w:rsidR="000B2C39" w:rsidRPr="000B2C39" w:rsidRDefault="000B2C39" w:rsidP="000B2C39">
      <w:pPr>
        <w:pStyle w:val="ListParagraph"/>
        <w:numPr>
          <w:ilvl w:val="1"/>
          <w:numId w:val="1"/>
        </w:numPr>
        <w:rPr>
          <w:b/>
          <w:bCs/>
        </w:rPr>
      </w:pPr>
      <w:r>
        <w:t>Samples of WBS:</w:t>
      </w:r>
    </w:p>
    <w:p w14:paraId="5C429EAF" w14:textId="0C7F258D" w:rsidR="000B2C39" w:rsidRPr="000B2C39" w:rsidRDefault="000B2C39" w:rsidP="000B2C39">
      <w:pPr>
        <w:pStyle w:val="ListParagraph"/>
        <w:ind w:left="1080"/>
        <w:rPr>
          <w:b/>
          <w:bCs/>
        </w:rPr>
      </w:pPr>
      <w:r w:rsidRPr="000B2C39">
        <w:rPr>
          <w:b/>
          <w:bCs/>
          <w:noProof/>
        </w:rPr>
        <w:lastRenderedPageBreak/>
        <w:drawing>
          <wp:inline distT="0" distB="0" distL="0" distR="0" wp14:anchorId="04D05822" wp14:editId="09DCC72A">
            <wp:extent cx="5821680" cy="3395441"/>
            <wp:effectExtent l="0" t="0" r="762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3017" cy="33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70DB" w14:textId="08D64007" w:rsidR="000B2C39" w:rsidRPr="009D484B" w:rsidRDefault="009D484B" w:rsidP="000B2C39">
      <w:pPr>
        <w:pStyle w:val="ListParagraph"/>
        <w:numPr>
          <w:ilvl w:val="1"/>
          <w:numId w:val="1"/>
        </w:numPr>
        <w:rPr>
          <w:b/>
          <w:bCs/>
        </w:rPr>
      </w:pPr>
      <w:r>
        <w:t>Functional SW Characteristics:</w:t>
      </w:r>
    </w:p>
    <w:p w14:paraId="1E630EEF" w14:textId="4D4B41B9" w:rsidR="009D484B" w:rsidRPr="009D484B" w:rsidRDefault="009D484B" w:rsidP="009D484B">
      <w:pPr>
        <w:pStyle w:val="ListParagraph"/>
        <w:ind w:left="1080"/>
        <w:rPr>
          <w:b/>
          <w:bCs/>
        </w:rPr>
      </w:pPr>
      <w:r w:rsidRPr="009D484B">
        <w:rPr>
          <w:b/>
          <w:bCs/>
          <w:noProof/>
        </w:rPr>
        <w:drawing>
          <wp:inline distT="0" distB="0" distL="0" distR="0" wp14:anchorId="5B253C1C" wp14:editId="558E7F3E">
            <wp:extent cx="5814060" cy="3482514"/>
            <wp:effectExtent l="0" t="0" r="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4872" cy="34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45C5" w14:textId="77777777" w:rsidR="009D484B" w:rsidRDefault="009D484B">
      <w:r>
        <w:br w:type="page"/>
      </w:r>
    </w:p>
    <w:p w14:paraId="72565772" w14:textId="128B5B17" w:rsidR="009D484B" w:rsidRPr="009D484B" w:rsidRDefault="009D484B" w:rsidP="009D484B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>Software quality:</w:t>
      </w:r>
    </w:p>
    <w:p w14:paraId="032F6692" w14:textId="6DDE9B71" w:rsidR="009D484B" w:rsidRPr="009D484B" w:rsidRDefault="009D484B" w:rsidP="009D484B">
      <w:pPr>
        <w:pStyle w:val="ListParagraph"/>
        <w:ind w:left="1080"/>
        <w:rPr>
          <w:b/>
          <w:bCs/>
        </w:rPr>
      </w:pPr>
      <w:r w:rsidRPr="009D484B">
        <w:rPr>
          <w:b/>
          <w:bCs/>
          <w:noProof/>
        </w:rPr>
        <w:drawing>
          <wp:inline distT="0" distB="0" distL="0" distR="0" wp14:anchorId="0FFE39C3" wp14:editId="77BC6C15">
            <wp:extent cx="5631180" cy="3168061"/>
            <wp:effectExtent l="0" t="0" r="7620" b="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7096" cy="317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0472" w14:textId="307285AA" w:rsidR="009D484B" w:rsidRPr="009D484B" w:rsidRDefault="009D484B" w:rsidP="009D484B">
      <w:pPr>
        <w:pStyle w:val="ListParagraph"/>
        <w:numPr>
          <w:ilvl w:val="1"/>
          <w:numId w:val="1"/>
        </w:numPr>
        <w:rPr>
          <w:b/>
          <w:bCs/>
        </w:rPr>
      </w:pPr>
      <w:r>
        <w:t>Quality attributes and models (there is more on this topic from the Software Engineering II class):</w:t>
      </w:r>
    </w:p>
    <w:p w14:paraId="347E86ED" w14:textId="25752B9D" w:rsidR="009D484B" w:rsidRPr="009D484B" w:rsidRDefault="009D484B" w:rsidP="009D484B">
      <w:pPr>
        <w:pStyle w:val="ListParagraph"/>
        <w:ind w:left="1080"/>
        <w:rPr>
          <w:b/>
          <w:bCs/>
        </w:rPr>
      </w:pPr>
      <w:r w:rsidRPr="009D484B">
        <w:rPr>
          <w:b/>
          <w:bCs/>
          <w:noProof/>
        </w:rPr>
        <w:drawing>
          <wp:inline distT="0" distB="0" distL="0" distR="0" wp14:anchorId="1B16FF47" wp14:editId="398A63CC">
            <wp:extent cx="5615940" cy="3530242"/>
            <wp:effectExtent l="0" t="0" r="3810" b="0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2592" cy="353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84B" w:rsidRPr="009D484B" w:rsidSect="008B3B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71142"/>
    <w:multiLevelType w:val="hybridMultilevel"/>
    <w:tmpl w:val="461E3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4947157"/>
    <w:multiLevelType w:val="hybridMultilevel"/>
    <w:tmpl w:val="CEBE0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2547D3C"/>
    <w:multiLevelType w:val="hybridMultilevel"/>
    <w:tmpl w:val="7D022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F03C89"/>
    <w:multiLevelType w:val="hybridMultilevel"/>
    <w:tmpl w:val="360A9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36D8C"/>
    <w:multiLevelType w:val="hybridMultilevel"/>
    <w:tmpl w:val="A9F23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E54EDF"/>
    <w:multiLevelType w:val="hybridMultilevel"/>
    <w:tmpl w:val="FFCE3D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5D2F720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C868CC7A">
      <w:start w:val="1"/>
      <w:numFmt w:val="lowerRoman"/>
      <w:lvlText w:val="%3."/>
      <w:lvlJc w:val="right"/>
      <w:pPr>
        <w:ind w:left="1800" w:hanging="180"/>
      </w:pPr>
      <w:rPr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4711D5"/>
    <w:multiLevelType w:val="hybridMultilevel"/>
    <w:tmpl w:val="1A5EE68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C13CA818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6475980">
    <w:abstractNumId w:val="5"/>
  </w:num>
  <w:num w:numId="2" w16cid:durableId="1050497004">
    <w:abstractNumId w:val="1"/>
  </w:num>
  <w:num w:numId="3" w16cid:durableId="518009092">
    <w:abstractNumId w:val="0"/>
  </w:num>
  <w:num w:numId="4" w16cid:durableId="1017386223">
    <w:abstractNumId w:val="6"/>
  </w:num>
  <w:num w:numId="5" w16cid:durableId="139227552">
    <w:abstractNumId w:val="3"/>
  </w:num>
  <w:num w:numId="6" w16cid:durableId="308942958">
    <w:abstractNumId w:val="2"/>
  </w:num>
  <w:num w:numId="7" w16cid:durableId="13545300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886"/>
    <w:rsid w:val="00005533"/>
    <w:rsid w:val="000275E1"/>
    <w:rsid w:val="000420EC"/>
    <w:rsid w:val="000718EA"/>
    <w:rsid w:val="000B2C39"/>
    <w:rsid w:val="000D315D"/>
    <w:rsid w:val="0012042D"/>
    <w:rsid w:val="0014355D"/>
    <w:rsid w:val="00181012"/>
    <w:rsid w:val="001F357B"/>
    <w:rsid w:val="001F5276"/>
    <w:rsid w:val="002B5481"/>
    <w:rsid w:val="00307C76"/>
    <w:rsid w:val="003229FB"/>
    <w:rsid w:val="003278DD"/>
    <w:rsid w:val="00336FCD"/>
    <w:rsid w:val="003514E1"/>
    <w:rsid w:val="003760B5"/>
    <w:rsid w:val="003B60F4"/>
    <w:rsid w:val="003F1B02"/>
    <w:rsid w:val="00413686"/>
    <w:rsid w:val="00440352"/>
    <w:rsid w:val="00473A14"/>
    <w:rsid w:val="004C0C5C"/>
    <w:rsid w:val="004F77B7"/>
    <w:rsid w:val="005F5187"/>
    <w:rsid w:val="005F7D03"/>
    <w:rsid w:val="006456AE"/>
    <w:rsid w:val="006631D8"/>
    <w:rsid w:val="00680507"/>
    <w:rsid w:val="006B3DE8"/>
    <w:rsid w:val="006C0C50"/>
    <w:rsid w:val="006C3E69"/>
    <w:rsid w:val="00736AD0"/>
    <w:rsid w:val="007430BD"/>
    <w:rsid w:val="00756D44"/>
    <w:rsid w:val="00771D6A"/>
    <w:rsid w:val="00773967"/>
    <w:rsid w:val="007D4BD6"/>
    <w:rsid w:val="00801E5A"/>
    <w:rsid w:val="00856CA6"/>
    <w:rsid w:val="00892BA2"/>
    <w:rsid w:val="008B3B08"/>
    <w:rsid w:val="008D4ABC"/>
    <w:rsid w:val="008F7FDF"/>
    <w:rsid w:val="00916708"/>
    <w:rsid w:val="009436C3"/>
    <w:rsid w:val="00950A25"/>
    <w:rsid w:val="00956901"/>
    <w:rsid w:val="00956D9A"/>
    <w:rsid w:val="00962D04"/>
    <w:rsid w:val="009D484B"/>
    <w:rsid w:val="00A97481"/>
    <w:rsid w:val="00AB7733"/>
    <w:rsid w:val="00AC6498"/>
    <w:rsid w:val="00AD6396"/>
    <w:rsid w:val="00B05C58"/>
    <w:rsid w:val="00B06271"/>
    <w:rsid w:val="00B772AD"/>
    <w:rsid w:val="00B9594B"/>
    <w:rsid w:val="00BB3662"/>
    <w:rsid w:val="00BB4A00"/>
    <w:rsid w:val="00BF25B0"/>
    <w:rsid w:val="00CC218B"/>
    <w:rsid w:val="00D9300E"/>
    <w:rsid w:val="00DE5646"/>
    <w:rsid w:val="00E14886"/>
    <w:rsid w:val="00E25389"/>
    <w:rsid w:val="00F11332"/>
    <w:rsid w:val="00F3212A"/>
    <w:rsid w:val="00F55487"/>
    <w:rsid w:val="00F6259B"/>
    <w:rsid w:val="00F7798D"/>
    <w:rsid w:val="00F80C7D"/>
    <w:rsid w:val="00FC0579"/>
    <w:rsid w:val="00FE6E6F"/>
    <w:rsid w:val="00FF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5DC01"/>
  <w15:chartTrackingRefBased/>
  <w15:docId w15:val="{8F88FD07-39F6-437A-AEC5-0989AB575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8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8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4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unhideWhenUsed/>
    <w:qFormat/>
    <w:rsid w:val="00E14886"/>
    <w:pPr>
      <w:spacing w:after="0" w:line="276" w:lineRule="auto"/>
    </w:pPr>
    <w:rPr>
      <w:rFonts w:eastAsiaTheme="minorEastAsia"/>
      <w:spacing w:val="4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8B3B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60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5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articles/5-steps-of-test-driven-development/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geeksforgeeks.org/advantages-and-disadvantages-of-test-driven-development-tdd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F95139CA8C45B7B363A857DCCADE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C76BC-AC12-42DE-9E2C-9FD4F53F3986}"/>
      </w:docPartPr>
      <w:docPartBody>
        <w:p w:rsidR="005F26E2" w:rsidRDefault="00064E9E" w:rsidP="00064E9E">
          <w:pPr>
            <w:pStyle w:val="4BF95139CA8C45B7B363A857DCCADE4A"/>
          </w:pPr>
          <w:r>
            <w:t>Date of meeting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4AB"/>
    <w:rsid w:val="00064E9E"/>
    <w:rsid w:val="00086121"/>
    <w:rsid w:val="000E4A27"/>
    <w:rsid w:val="002274AB"/>
    <w:rsid w:val="002C4A5B"/>
    <w:rsid w:val="005A62B9"/>
    <w:rsid w:val="005F26E2"/>
    <w:rsid w:val="009764A0"/>
    <w:rsid w:val="00C53D76"/>
    <w:rsid w:val="00E716C9"/>
    <w:rsid w:val="00F6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F95139CA8C45B7B363A857DCCADE4A">
    <w:name w:val="4BF95139CA8C45B7B363A857DCCADE4A"/>
    <w:rsid w:val="00064E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A3723C-C701-45B1-8A40-187D826E0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Oliva Candido, Guillermo</dc:creator>
  <cp:keywords/>
  <dc:description/>
  <cp:lastModifiedBy>Oliva Candido, Guillermo</cp:lastModifiedBy>
  <cp:revision>78</cp:revision>
  <dcterms:created xsi:type="dcterms:W3CDTF">2022-05-03T04:48:00Z</dcterms:created>
  <dcterms:modified xsi:type="dcterms:W3CDTF">2022-07-18T16:21:00Z</dcterms:modified>
</cp:coreProperties>
</file>