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09" w:rsidRPr="00DF33AE" w:rsidRDefault="003362C3" w:rsidP="004B2016">
      <w:pPr>
        <w:jc w:val="center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网吧</w:t>
      </w:r>
      <w:proofErr w:type="gramStart"/>
      <w:r>
        <w:rPr>
          <w:rFonts w:ascii="微软雅黑" w:hAnsi="微软雅黑" w:hint="eastAsia"/>
          <w:b/>
          <w:sz w:val="32"/>
          <w:szCs w:val="32"/>
        </w:rPr>
        <w:t>端</w:t>
      </w:r>
      <w:r w:rsidR="00D37CCA">
        <w:rPr>
          <w:rFonts w:ascii="微软雅黑" w:hAnsi="微软雅黑" w:hint="eastAsia"/>
          <w:b/>
          <w:sz w:val="32"/>
          <w:szCs w:val="32"/>
        </w:rPr>
        <w:t>广告</w:t>
      </w:r>
      <w:proofErr w:type="gramEnd"/>
      <w:r>
        <w:rPr>
          <w:rFonts w:ascii="微软雅黑" w:hAnsi="微软雅黑" w:hint="eastAsia"/>
          <w:b/>
          <w:sz w:val="32"/>
          <w:szCs w:val="32"/>
        </w:rPr>
        <w:t>播放</w:t>
      </w:r>
      <w:r w:rsidR="00C05F09" w:rsidRPr="00DF33AE">
        <w:rPr>
          <w:rFonts w:ascii="微软雅黑" w:hAnsi="微软雅黑" w:hint="eastAsia"/>
          <w:b/>
          <w:sz w:val="32"/>
          <w:szCs w:val="32"/>
        </w:rPr>
        <w:t>系统需求说明书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23"/>
        <w:gridCol w:w="5009"/>
        <w:gridCol w:w="1871"/>
        <w:gridCol w:w="1247"/>
      </w:tblGrid>
      <w:tr w:rsidR="00662716" w:rsidRPr="00662716" w:rsidTr="00D37CCA">
        <w:tc>
          <w:tcPr>
            <w:tcW w:w="1223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版本</w:t>
            </w:r>
          </w:p>
        </w:tc>
        <w:tc>
          <w:tcPr>
            <w:tcW w:w="5009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变更内容</w:t>
            </w:r>
          </w:p>
        </w:tc>
        <w:tc>
          <w:tcPr>
            <w:tcW w:w="1871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日期</w:t>
            </w:r>
          </w:p>
        </w:tc>
        <w:tc>
          <w:tcPr>
            <w:tcW w:w="1247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提交人</w:t>
            </w:r>
          </w:p>
        </w:tc>
      </w:tr>
      <w:tr w:rsidR="00662716" w:rsidRPr="00662716" w:rsidTr="00D37CCA">
        <w:tc>
          <w:tcPr>
            <w:tcW w:w="1223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V1.0</w:t>
            </w:r>
          </w:p>
        </w:tc>
        <w:tc>
          <w:tcPr>
            <w:tcW w:w="5009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新建</w:t>
            </w:r>
          </w:p>
        </w:tc>
        <w:tc>
          <w:tcPr>
            <w:tcW w:w="1871" w:type="dxa"/>
          </w:tcPr>
          <w:p w:rsidR="00662716" w:rsidRPr="00662716" w:rsidRDefault="00D37CCA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2016/8/11</w:t>
            </w:r>
          </w:p>
        </w:tc>
        <w:tc>
          <w:tcPr>
            <w:tcW w:w="1247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proofErr w:type="gramStart"/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高</w:t>
            </w:r>
            <w: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黎峻</w:t>
            </w:r>
            <w:proofErr w:type="gramEnd"/>
          </w:p>
        </w:tc>
      </w:tr>
    </w:tbl>
    <w:p w:rsidR="00674FCA" w:rsidRPr="004B2016" w:rsidRDefault="00C05F09" w:rsidP="00DF33AE">
      <w:pPr>
        <w:pStyle w:val="af7"/>
      </w:pPr>
      <w:r w:rsidRPr="004B2016">
        <w:rPr>
          <w:rFonts w:hint="eastAsia"/>
        </w:rPr>
        <w:lastRenderedPageBreak/>
        <w:t>系统</w:t>
      </w:r>
      <w:r w:rsidR="009D4CC2" w:rsidRPr="004B2016">
        <w:t>概述</w:t>
      </w:r>
    </w:p>
    <w:p w:rsidR="00186575" w:rsidRDefault="003A4CA2" w:rsidP="0007683A">
      <w:pPr>
        <w:ind w:firstLineChars="200" w:firstLine="56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本</w:t>
      </w:r>
      <w:r w:rsidRPr="003A4CA2">
        <w:rPr>
          <w:rFonts w:ascii="微软雅黑" w:hAnsi="微软雅黑" w:hint="eastAsia"/>
          <w:szCs w:val="28"/>
        </w:rPr>
        <w:t>广告播放系统</w:t>
      </w:r>
      <w:r w:rsidR="00B83A3A" w:rsidRPr="00DF33AE">
        <w:rPr>
          <w:rFonts w:ascii="微软雅黑" w:hAnsi="微软雅黑" w:hint="eastAsia"/>
          <w:szCs w:val="28"/>
        </w:rPr>
        <w:t>分为</w:t>
      </w:r>
      <w:r w:rsidR="00B83A3A">
        <w:rPr>
          <w:rFonts w:ascii="微软雅黑" w:hAnsi="微软雅黑" w:hint="eastAsia"/>
          <w:szCs w:val="28"/>
        </w:rPr>
        <w:t>二</w:t>
      </w:r>
      <w:r w:rsidR="00B83A3A" w:rsidRPr="00DF33AE">
        <w:rPr>
          <w:rFonts w:ascii="微软雅黑" w:hAnsi="微软雅黑" w:hint="eastAsia"/>
          <w:szCs w:val="28"/>
        </w:rPr>
        <w:t>大子系统：</w:t>
      </w:r>
      <w:r w:rsidR="00B83A3A">
        <w:rPr>
          <w:rFonts w:ascii="微软雅黑" w:hAnsi="微软雅黑" w:hint="eastAsia"/>
          <w:szCs w:val="28"/>
        </w:rPr>
        <w:t>服务端子系统，客户端子系统</w:t>
      </w:r>
      <w:r w:rsidR="003362C3">
        <w:rPr>
          <w:rFonts w:ascii="微软雅黑" w:hAnsi="微软雅黑" w:hint="eastAsia"/>
          <w:szCs w:val="28"/>
        </w:rPr>
        <w:t>，</w:t>
      </w:r>
      <w:r w:rsidR="00B83A3A">
        <w:rPr>
          <w:rFonts w:ascii="微软雅黑" w:hAnsi="微软雅黑" w:hint="eastAsia"/>
          <w:szCs w:val="28"/>
        </w:rPr>
        <w:t>这二个子系统分别</w:t>
      </w:r>
      <w:r>
        <w:rPr>
          <w:rFonts w:ascii="微软雅黑" w:hAnsi="微软雅黑" w:hint="eastAsia"/>
          <w:szCs w:val="28"/>
        </w:rPr>
        <w:t>与第三方系统（例如：</w:t>
      </w:r>
      <w:r w:rsidR="003362C3">
        <w:rPr>
          <w:rFonts w:ascii="微软雅黑" w:hAnsi="微软雅黑" w:hint="eastAsia"/>
          <w:szCs w:val="28"/>
        </w:rPr>
        <w:t>网吧计费系统</w:t>
      </w:r>
      <w:r>
        <w:rPr>
          <w:rFonts w:ascii="微软雅黑" w:hAnsi="微软雅黑" w:hint="eastAsia"/>
          <w:szCs w:val="28"/>
        </w:rPr>
        <w:t>等）</w:t>
      </w:r>
      <w:r w:rsidR="00834097">
        <w:rPr>
          <w:rFonts w:ascii="微软雅黑" w:hAnsi="微软雅黑" w:hint="eastAsia"/>
          <w:szCs w:val="28"/>
        </w:rPr>
        <w:t>的相应子系统</w:t>
      </w:r>
      <w:r>
        <w:rPr>
          <w:rFonts w:ascii="微软雅黑" w:hAnsi="微软雅黑" w:hint="eastAsia"/>
          <w:szCs w:val="28"/>
        </w:rPr>
        <w:t>整合在一起</w:t>
      </w:r>
      <w:r w:rsidR="00186575">
        <w:rPr>
          <w:rFonts w:ascii="微软雅黑" w:hAnsi="微软雅黑" w:hint="eastAsia"/>
          <w:szCs w:val="28"/>
        </w:rPr>
        <w:t>。</w:t>
      </w:r>
      <w:bookmarkStart w:id="0" w:name="_GoBack"/>
      <w:bookmarkEnd w:id="0"/>
    </w:p>
    <w:p w:rsidR="00186575" w:rsidRDefault="00834097" w:rsidP="0007683A">
      <w:pPr>
        <w:ind w:firstLineChars="200" w:firstLine="56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服务端子系统</w:t>
      </w:r>
      <w:r>
        <w:rPr>
          <w:rFonts w:ascii="微软雅黑" w:hAnsi="微软雅黑" w:hint="eastAsia"/>
          <w:szCs w:val="28"/>
        </w:rPr>
        <w:t>负责</w:t>
      </w:r>
      <w:r w:rsidR="003A4CA2">
        <w:rPr>
          <w:rFonts w:ascii="微软雅黑" w:hAnsi="微软雅黑" w:hint="eastAsia"/>
          <w:szCs w:val="28"/>
        </w:rPr>
        <w:t>从广告中心下载</w:t>
      </w:r>
      <w:r w:rsidR="003A4CA2">
        <w:rPr>
          <w:rFonts w:ascii="微软雅黑" w:hAnsi="微软雅黑" w:hint="eastAsia"/>
          <w:szCs w:val="28"/>
        </w:rPr>
        <w:t>广告</w:t>
      </w:r>
      <w:r>
        <w:rPr>
          <w:rFonts w:ascii="微软雅黑" w:hAnsi="微软雅黑" w:hint="eastAsia"/>
          <w:szCs w:val="28"/>
        </w:rPr>
        <w:t>及广告播放策略</w:t>
      </w:r>
      <w:r w:rsidR="00186575">
        <w:rPr>
          <w:rFonts w:ascii="微软雅黑" w:hAnsi="微软雅黑" w:hint="eastAsia"/>
          <w:szCs w:val="28"/>
        </w:rPr>
        <w:t>。</w:t>
      </w:r>
    </w:p>
    <w:p w:rsidR="00C05F09" w:rsidRPr="00DF33AE" w:rsidRDefault="00834097" w:rsidP="0007683A">
      <w:pPr>
        <w:ind w:firstLineChars="200" w:firstLine="56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客户端子系统</w:t>
      </w:r>
      <w:r>
        <w:rPr>
          <w:rFonts w:ascii="微软雅黑" w:hAnsi="微软雅黑" w:hint="eastAsia"/>
          <w:szCs w:val="28"/>
        </w:rPr>
        <w:t>负责从</w:t>
      </w:r>
      <w:r>
        <w:rPr>
          <w:rFonts w:ascii="微软雅黑" w:hAnsi="微软雅黑" w:hint="eastAsia"/>
          <w:szCs w:val="28"/>
        </w:rPr>
        <w:t>服务端子系统下载广告及广告播放策略</w:t>
      </w:r>
      <w:r>
        <w:rPr>
          <w:rFonts w:ascii="微软雅黑" w:hAnsi="微软雅黑" w:hint="eastAsia"/>
          <w:szCs w:val="28"/>
        </w:rPr>
        <w:t>并</w:t>
      </w:r>
      <w:r>
        <w:rPr>
          <w:rFonts w:ascii="微软雅黑" w:hAnsi="微软雅黑" w:hint="eastAsia"/>
          <w:szCs w:val="28"/>
        </w:rPr>
        <w:t>播放</w:t>
      </w:r>
      <w:r w:rsidR="003A4CA2">
        <w:rPr>
          <w:rFonts w:ascii="微软雅黑" w:hAnsi="微软雅黑" w:hint="eastAsia"/>
          <w:szCs w:val="28"/>
        </w:rPr>
        <w:t>广告</w:t>
      </w:r>
    </w:p>
    <w:p w:rsidR="00674FCA" w:rsidRPr="00CB6A44" w:rsidRDefault="00674FCA">
      <w:pPr>
        <w:rPr>
          <w:rFonts w:ascii="微软雅黑" w:hAnsi="微软雅黑"/>
          <w:sz w:val="24"/>
          <w:szCs w:val="24"/>
        </w:rPr>
      </w:pPr>
    </w:p>
    <w:p w:rsidR="00674FCA" w:rsidRPr="00B7128B" w:rsidRDefault="00CF5987" w:rsidP="00FD39FF">
      <w:pPr>
        <w:pStyle w:val="af7"/>
        <w:pageBreakBefore w:val="0"/>
      </w:pPr>
      <w:r>
        <w:rPr>
          <w:rFonts w:hint="eastAsia"/>
          <w:sz w:val="28"/>
          <w:szCs w:val="28"/>
        </w:rPr>
        <w:t>锁</w:t>
      </w:r>
      <w:r>
        <w:rPr>
          <w:sz w:val="28"/>
          <w:szCs w:val="28"/>
        </w:rPr>
        <w:t>屏界面</w:t>
      </w:r>
    </w:p>
    <w:p w:rsidR="006A0452" w:rsidRPr="00CB6A44" w:rsidRDefault="00CF5987" w:rsidP="00B95F65">
      <w:pPr>
        <w:pStyle w:val="1"/>
      </w:pPr>
      <w:r>
        <w:rPr>
          <w:rFonts w:hint="eastAsia"/>
        </w:rPr>
        <w:t>系统</w:t>
      </w:r>
      <w:r>
        <w:t>环境</w:t>
      </w:r>
    </w:p>
    <w:p w:rsidR="006A0452" w:rsidRPr="00CB6A44" w:rsidRDefault="00CF5987" w:rsidP="00B95F65">
      <w:pPr>
        <w:pStyle w:val="afa"/>
        <w:numPr>
          <w:ilvl w:val="0"/>
          <w:numId w:val="43"/>
        </w:numPr>
        <w:ind w:firstLineChars="0"/>
      </w:pPr>
      <w:r>
        <w:rPr>
          <w:rFonts w:hint="eastAsia"/>
        </w:rPr>
        <w:t>Win7</w:t>
      </w:r>
      <w:r>
        <w:rPr>
          <w:rFonts w:hint="eastAsia"/>
        </w:rPr>
        <w:t>以</w:t>
      </w:r>
      <w:r>
        <w:t>上系统</w:t>
      </w:r>
      <w:r>
        <w:rPr>
          <w:rFonts w:hint="eastAsia"/>
        </w:rPr>
        <w:t>，推荐</w:t>
      </w:r>
      <w:r>
        <w:rPr>
          <w:rFonts w:hint="eastAsia"/>
        </w:rPr>
        <w:t>Win10</w:t>
      </w:r>
    </w:p>
    <w:p w:rsidR="00E55B1A" w:rsidRPr="00CF5987" w:rsidRDefault="00CF5987" w:rsidP="00B95F65">
      <w:pPr>
        <w:pStyle w:val="afa"/>
        <w:numPr>
          <w:ilvl w:val="0"/>
          <w:numId w:val="43"/>
        </w:numPr>
        <w:ind w:firstLineChars="0"/>
      </w:pPr>
      <w:r>
        <w:rPr>
          <w:rFonts w:hint="eastAsia"/>
        </w:rPr>
        <w:t>必</w:t>
      </w:r>
      <w:r>
        <w:t>须</w:t>
      </w:r>
      <w:r>
        <w:rPr>
          <w:rFonts w:hint="eastAsia"/>
        </w:rPr>
        <w:t>连接互</w:t>
      </w:r>
      <w:r>
        <w:t>联网</w:t>
      </w:r>
    </w:p>
    <w:p w:rsidR="00D51154" w:rsidRDefault="00D51154" w:rsidP="00B95F65">
      <w:pPr>
        <w:pStyle w:val="1"/>
      </w:pPr>
      <w:r>
        <w:rPr>
          <w:rFonts w:hint="eastAsia"/>
        </w:rPr>
        <w:t>系统</w:t>
      </w:r>
      <w:r>
        <w:t>起动流程</w:t>
      </w:r>
    </w:p>
    <w:p w:rsidR="00D51154" w:rsidRPr="00D51154" w:rsidRDefault="00D51154" w:rsidP="005622D7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开</w:t>
      </w:r>
      <w:r>
        <w:t>机</w:t>
      </w:r>
      <w:r>
        <w:t>—</w:t>
      </w:r>
      <w:r w:rsidRPr="00585D25">
        <w:t>windows</w:t>
      </w:r>
      <w:r>
        <w:rPr>
          <w:rFonts w:hint="eastAsia"/>
        </w:rPr>
        <w:t>自动</w:t>
      </w:r>
      <w:r>
        <w:t>登录</w:t>
      </w:r>
      <w:proofErr w:type="gramStart"/>
      <w:r>
        <w:t>—</w:t>
      </w:r>
      <w:r w:rsidRPr="00FC1BDE">
        <w:rPr>
          <w:rFonts w:ascii="微软雅黑" w:hAnsi="微软雅黑" w:hint="eastAsia"/>
          <w:szCs w:val="28"/>
        </w:rPr>
        <w:t>锁</w:t>
      </w:r>
      <w:r w:rsidRPr="00FC1BDE">
        <w:rPr>
          <w:rFonts w:ascii="微软雅黑" w:hAnsi="微软雅黑"/>
          <w:szCs w:val="28"/>
        </w:rPr>
        <w:t>屏</w:t>
      </w:r>
      <w:proofErr w:type="gramEnd"/>
      <w:r w:rsidRPr="00FC1BDE">
        <w:rPr>
          <w:rFonts w:ascii="微软雅黑" w:hAnsi="微软雅黑"/>
          <w:szCs w:val="28"/>
        </w:rPr>
        <w:t>界面</w:t>
      </w:r>
    </w:p>
    <w:p w:rsidR="00E9124C" w:rsidRDefault="00E9124C" w:rsidP="00B95F65">
      <w:pPr>
        <w:pStyle w:val="1"/>
      </w:pPr>
      <w:r w:rsidRPr="00FC1BDE">
        <w:rPr>
          <w:rFonts w:hint="eastAsia"/>
        </w:rPr>
        <w:t>锁</w:t>
      </w:r>
      <w:r w:rsidRPr="00FC1BDE">
        <w:t>屏界面</w:t>
      </w:r>
    </w:p>
    <w:p w:rsidR="00B95F65" w:rsidRPr="00FC1BDE" w:rsidRDefault="00B95F65" w:rsidP="005622D7">
      <w:pPr>
        <w:pStyle w:val="2"/>
        <w:numPr>
          <w:ilvl w:val="0"/>
          <w:numId w:val="44"/>
        </w:numPr>
      </w:pPr>
      <w:r>
        <w:rPr>
          <w:rFonts w:hint="eastAsia"/>
        </w:rPr>
        <w:t>全</w:t>
      </w:r>
      <w:r>
        <w:t>屏</w:t>
      </w:r>
    </w:p>
    <w:p w:rsidR="00B95F65" w:rsidRDefault="00B95F65" w:rsidP="005622D7">
      <w:pPr>
        <w:pStyle w:val="2"/>
        <w:numPr>
          <w:ilvl w:val="0"/>
          <w:numId w:val="44"/>
        </w:numPr>
      </w:pPr>
      <w:r w:rsidRPr="00664C46">
        <w:rPr>
          <w:rFonts w:hint="eastAsia"/>
        </w:rPr>
        <w:t>始终</w:t>
      </w:r>
      <w:r w:rsidRPr="00664C46">
        <w:t>在</w:t>
      </w:r>
      <w:r>
        <w:t>屏幕</w:t>
      </w:r>
      <w:r w:rsidRPr="00664C46">
        <w:t>的最上层</w:t>
      </w:r>
      <w:r w:rsidRPr="00664C46">
        <w:rPr>
          <w:rFonts w:hint="eastAsia"/>
        </w:rPr>
        <w:t>，不</w:t>
      </w:r>
      <w:r w:rsidRPr="00664C46">
        <w:t>得被其它程序覆盖</w:t>
      </w:r>
    </w:p>
    <w:p w:rsidR="00B95F65" w:rsidRPr="00664C46" w:rsidRDefault="00B95F65" w:rsidP="005622D7">
      <w:pPr>
        <w:pStyle w:val="2"/>
        <w:numPr>
          <w:ilvl w:val="0"/>
          <w:numId w:val="44"/>
        </w:numPr>
        <w:rPr>
          <w:szCs w:val="32"/>
        </w:rPr>
      </w:pPr>
      <w:r>
        <w:rPr>
          <w:rFonts w:hint="eastAsia"/>
        </w:rPr>
        <w:t>如果</w:t>
      </w:r>
      <w:r>
        <w:t>有程序出现在</w:t>
      </w:r>
      <w:r w:rsidRPr="00664C46">
        <w:rPr>
          <w:rFonts w:hint="eastAsia"/>
        </w:rPr>
        <w:t>锁</w:t>
      </w:r>
      <w:r w:rsidRPr="00664C46">
        <w:t>屏界面</w:t>
      </w:r>
      <w:r>
        <w:rPr>
          <w:rFonts w:hint="eastAsia"/>
        </w:rPr>
        <w:t>的</w:t>
      </w:r>
      <w:r>
        <w:t>上层</w:t>
      </w:r>
      <w:r>
        <w:rPr>
          <w:rFonts w:hint="eastAsia"/>
        </w:rPr>
        <w:t>，则</w:t>
      </w:r>
      <w:r>
        <w:t>把它置下层</w:t>
      </w:r>
    </w:p>
    <w:p w:rsidR="00B95F65" w:rsidRPr="00664C46" w:rsidRDefault="00B95F65" w:rsidP="005622D7">
      <w:pPr>
        <w:pStyle w:val="2"/>
        <w:numPr>
          <w:ilvl w:val="0"/>
          <w:numId w:val="44"/>
        </w:numPr>
        <w:rPr>
          <w:szCs w:val="32"/>
        </w:rPr>
      </w:pPr>
      <w:r>
        <w:rPr>
          <w:rFonts w:hint="eastAsia"/>
        </w:rPr>
        <w:t>不</w:t>
      </w:r>
      <w:r>
        <w:t>能出现</w:t>
      </w:r>
      <w:r>
        <w:rPr>
          <w:rFonts w:hint="eastAsia"/>
        </w:rPr>
        <w:t>Windows</w:t>
      </w:r>
      <w:r>
        <w:rPr>
          <w:rFonts w:hint="eastAsia"/>
        </w:rPr>
        <w:t>任务</w:t>
      </w:r>
      <w:r>
        <w:t>栏</w:t>
      </w:r>
    </w:p>
    <w:p w:rsidR="00B95F65" w:rsidRPr="00664C46" w:rsidRDefault="00B95F65" w:rsidP="005622D7">
      <w:pPr>
        <w:pStyle w:val="2"/>
        <w:numPr>
          <w:ilvl w:val="0"/>
          <w:numId w:val="44"/>
        </w:numPr>
        <w:rPr>
          <w:szCs w:val="32"/>
        </w:rPr>
      </w:pPr>
      <w:r>
        <w:rPr>
          <w:rFonts w:hint="eastAsia"/>
        </w:rPr>
        <w:t>不</w:t>
      </w:r>
      <w:r>
        <w:t>能出现</w:t>
      </w:r>
      <w:r>
        <w:rPr>
          <w:rFonts w:hint="eastAsia"/>
        </w:rPr>
        <w:t>Windows</w:t>
      </w:r>
      <w:r>
        <w:rPr>
          <w:rFonts w:hint="eastAsia"/>
        </w:rPr>
        <w:t>输入</w:t>
      </w:r>
      <w:r>
        <w:t>法</w:t>
      </w:r>
    </w:p>
    <w:p w:rsidR="00B95F65" w:rsidRPr="00D82E6C" w:rsidRDefault="00B95F65" w:rsidP="005622D7">
      <w:pPr>
        <w:pStyle w:val="2"/>
        <w:numPr>
          <w:ilvl w:val="0"/>
          <w:numId w:val="44"/>
        </w:numPr>
      </w:pPr>
      <w:r w:rsidRPr="00D82E6C">
        <w:rPr>
          <w:rFonts w:hint="eastAsia"/>
        </w:rPr>
        <w:t>屏</w:t>
      </w:r>
      <w:r w:rsidRPr="00D82E6C">
        <w:t>蔽键盘操作</w:t>
      </w:r>
    </w:p>
    <w:p w:rsidR="00B95F65" w:rsidRDefault="00B95F65" w:rsidP="005622D7">
      <w:pPr>
        <w:pStyle w:val="2"/>
        <w:numPr>
          <w:ilvl w:val="0"/>
          <w:numId w:val="44"/>
        </w:numPr>
      </w:pPr>
      <w:r w:rsidRPr="00D82E6C">
        <w:rPr>
          <w:rFonts w:hint="eastAsia"/>
        </w:rPr>
        <w:t>屏</w:t>
      </w:r>
      <w:r w:rsidRPr="00D82E6C">
        <w:t>蔽</w:t>
      </w:r>
      <w:r w:rsidRPr="00D82E6C">
        <w:rPr>
          <w:rFonts w:hint="eastAsia"/>
        </w:rPr>
        <w:t>鼠标</w:t>
      </w:r>
      <w:r w:rsidRPr="00D82E6C">
        <w:t>操作</w:t>
      </w:r>
    </w:p>
    <w:p w:rsidR="00FC1BDE" w:rsidRDefault="00FC1BDE" w:rsidP="00B95F65">
      <w:pPr>
        <w:pStyle w:val="1"/>
      </w:pPr>
      <w:r>
        <w:rPr>
          <w:rFonts w:hint="eastAsia"/>
        </w:rPr>
        <w:t>用户</w:t>
      </w:r>
      <w:r>
        <w:t>登录</w:t>
      </w:r>
    </w:p>
    <w:p w:rsidR="00FC1BDE" w:rsidRDefault="00FC1BDE" w:rsidP="00B95F65">
      <w:pPr>
        <w:ind w:firstLine="420"/>
      </w:pPr>
      <w:r>
        <w:rPr>
          <w:rFonts w:hint="eastAsia"/>
        </w:rPr>
        <w:t>二</w:t>
      </w:r>
      <w:r>
        <w:t>种</w:t>
      </w:r>
      <w:r w:rsidR="00B95F65">
        <w:t>登录</w:t>
      </w:r>
      <w:r>
        <w:t>方式</w:t>
      </w:r>
      <w:r w:rsidR="00B95F65">
        <w:rPr>
          <w:rFonts w:hint="eastAsia"/>
        </w:rPr>
        <w:t>：</w:t>
      </w:r>
    </w:p>
    <w:p w:rsidR="00FC1BDE" w:rsidRDefault="00FC1BDE" w:rsidP="00B95F65">
      <w:pPr>
        <w:pStyle w:val="3"/>
        <w:numPr>
          <w:ilvl w:val="0"/>
          <w:numId w:val="45"/>
        </w:numPr>
      </w:pPr>
      <w:proofErr w:type="gramStart"/>
      <w:r>
        <w:rPr>
          <w:rFonts w:hint="eastAsia"/>
        </w:rPr>
        <w:t>微</w:t>
      </w:r>
      <w:r>
        <w:t>信扫码</w:t>
      </w:r>
      <w:proofErr w:type="gramEnd"/>
      <w:r>
        <w:rPr>
          <w:rFonts w:hint="eastAsia"/>
        </w:rPr>
        <w:t>，以</w:t>
      </w:r>
      <w:proofErr w:type="gramStart"/>
      <w:r>
        <w:rPr>
          <w:rFonts w:hint="eastAsia"/>
        </w:rPr>
        <w:t>微</w:t>
      </w:r>
      <w:r>
        <w:t>信账号</w:t>
      </w:r>
      <w:proofErr w:type="gramEnd"/>
      <w:r>
        <w:t>登录</w:t>
      </w:r>
    </w:p>
    <w:p w:rsidR="00FC1BDE" w:rsidRPr="00FC1BDE" w:rsidRDefault="00FC1BDE" w:rsidP="00B95F65">
      <w:pPr>
        <w:pStyle w:val="3"/>
        <w:numPr>
          <w:ilvl w:val="0"/>
          <w:numId w:val="45"/>
        </w:numPr>
      </w:pPr>
      <w:r>
        <w:rPr>
          <w:rFonts w:hint="eastAsia"/>
        </w:rPr>
        <w:t>用户</w:t>
      </w:r>
      <w:r>
        <w:t>名口令方式登录</w:t>
      </w:r>
      <w:r>
        <w:rPr>
          <w:rFonts w:hint="eastAsia"/>
        </w:rPr>
        <w:t>，</w:t>
      </w:r>
      <w:r w:rsidRPr="00FC1BDE">
        <w:rPr>
          <w:rFonts w:ascii="微软雅黑" w:hAnsi="微软雅黑" w:hint="eastAsia"/>
          <w:szCs w:val="28"/>
        </w:rPr>
        <w:t>锁</w:t>
      </w:r>
      <w:r w:rsidRPr="00FC1BDE">
        <w:rPr>
          <w:rFonts w:ascii="微软雅黑" w:hAnsi="微软雅黑"/>
          <w:szCs w:val="28"/>
        </w:rPr>
        <w:t>屏界面</w:t>
      </w:r>
      <w:r>
        <w:rPr>
          <w:rFonts w:ascii="微软雅黑" w:hAnsi="微软雅黑" w:hint="eastAsia"/>
          <w:szCs w:val="28"/>
        </w:rPr>
        <w:t>出</w:t>
      </w:r>
      <w:r>
        <w:rPr>
          <w:rFonts w:ascii="微软雅黑" w:hAnsi="微软雅黑"/>
          <w:szCs w:val="28"/>
        </w:rPr>
        <w:t>现软</w:t>
      </w:r>
      <w:r>
        <w:rPr>
          <w:rFonts w:ascii="微软雅黑" w:hAnsi="微软雅黑" w:hint="eastAsia"/>
          <w:szCs w:val="28"/>
        </w:rPr>
        <w:t>键盘</w:t>
      </w:r>
      <w:r>
        <w:rPr>
          <w:rFonts w:ascii="微软雅黑" w:hAnsi="微软雅黑"/>
          <w:szCs w:val="28"/>
        </w:rPr>
        <w:t>提供输入</w:t>
      </w:r>
    </w:p>
    <w:p w:rsidR="00FC1BDE" w:rsidRDefault="00585D25" w:rsidP="00294558">
      <w:pPr>
        <w:ind w:firstLine="420"/>
      </w:pPr>
      <w:r>
        <w:rPr>
          <w:rFonts w:hint="eastAsia"/>
        </w:rPr>
        <w:t>登录</w:t>
      </w:r>
      <w:r>
        <w:t>成功后退</w:t>
      </w:r>
      <w:proofErr w:type="gramStart"/>
      <w:r>
        <w:t>出</w:t>
      </w:r>
      <w:r w:rsidRPr="00FC1BDE">
        <w:rPr>
          <w:rFonts w:hint="eastAsia"/>
        </w:rPr>
        <w:t>锁</w:t>
      </w:r>
      <w:r w:rsidRPr="00FC1BDE">
        <w:t>屏</w:t>
      </w:r>
      <w:proofErr w:type="gramEnd"/>
      <w:r w:rsidRPr="00FC1BDE">
        <w:t>界面</w:t>
      </w:r>
      <w:r>
        <w:rPr>
          <w:rFonts w:hint="eastAsia"/>
        </w:rPr>
        <w:t>，出</w:t>
      </w:r>
      <w:r>
        <w:t>现游戏菜单</w:t>
      </w:r>
    </w:p>
    <w:p w:rsidR="00585D25" w:rsidRDefault="00585D25" w:rsidP="00585D25">
      <w:pPr>
        <w:pStyle w:val="af7"/>
      </w:pPr>
      <w:r>
        <w:rPr>
          <w:rFonts w:hint="eastAsia"/>
        </w:rPr>
        <w:lastRenderedPageBreak/>
        <w:t>游戏</w:t>
      </w:r>
      <w:r>
        <w:t>菜单</w:t>
      </w:r>
    </w:p>
    <w:p w:rsidR="003F569B" w:rsidRPr="003F569B" w:rsidRDefault="003F569B" w:rsidP="00B95F65">
      <w:pPr>
        <w:pStyle w:val="1"/>
        <w:numPr>
          <w:ilvl w:val="0"/>
          <w:numId w:val="41"/>
        </w:numPr>
      </w:pPr>
      <w:r w:rsidRPr="003F569B">
        <w:rPr>
          <w:rFonts w:hint="eastAsia"/>
        </w:rPr>
        <w:t>界面</w:t>
      </w:r>
      <w:r w:rsidRPr="003F569B">
        <w:t>样子</w:t>
      </w:r>
      <w:r w:rsidR="00B95F65">
        <w:rPr>
          <w:noProof/>
          <w:lang w:val="en-US"/>
        </w:rPr>
        <w:drawing>
          <wp:inline distT="0" distB="0" distL="0" distR="0" wp14:anchorId="51EEB26D" wp14:editId="4D3FCE92">
            <wp:extent cx="5619750" cy="4133850"/>
            <wp:effectExtent l="0" t="0" r="0" b="0"/>
            <wp:docPr id="2" name="图片 2" descr="C:\Users\GaoLj\Desktop\VR菜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Lj\Desktop\VR菜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9B" w:rsidRDefault="003F569B" w:rsidP="000B2740">
      <w:pPr>
        <w:pStyle w:val="1"/>
      </w:pPr>
      <w:r>
        <w:rPr>
          <w:rFonts w:hint="eastAsia"/>
        </w:rPr>
        <w:t>游戏</w:t>
      </w:r>
      <w:r>
        <w:t>列表</w:t>
      </w:r>
    </w:p>
    <w:p w:rsidR="00EA063C" w:rsidRDefault="00EA063C" w:rsidP="005622D7">
      <w:pPr>
        <w:pStyle w:val="2"/>
      </w:pPr>
      <w:r>
        <w:rPr>
          <w:rFonts w:hint="eastAsia"/>
        </w:rPr>
        <w:t>从</w:t>
      </w:r>
      <w:r>
        <w:t>管理</w:t>
      </w:r>
      <w:r>
        <w:rPr>
          <w:rFonts w:hint="eastAsia"/>
        </w:rPr>
        <w:t>中</w:t>
      </w:r>
      <w:r>
        <w:t>心</w:t>
      </w:r>
      <w:r>
        <w:rPr>
          <w:rFonts w:hint="eastAsia"/>
        </w:rPr>
        <w:t>获取游戏</w:t>
      </w:r>
      <w:r>
        <w:t>列表信息</w:t>
      </w:r>
    </w:p>
    <w:p w:rsidR="00EA063C" w:rsidRDefault="00EA063C" w:rsidP="00F71300">
      <w:pPr>
        <w:ind w:firstLine="720"/>
      </w:pPr>
      <w:r>
        <w:rPr>
          <w:rFonts w:hint="eastAsia"/>
        </w:rPr>
        <w:t>游戏</w:t>
      </w:r>
      <w:r>
        <w:t>分类</w:t>
      </w:r>
      <w:r>
        <w:rPr>
          <w:rFonts w:hint="eastAsia"/>
        </w:rPr>
        <w:t>、卡</w:t>
      </w:r>
      <w:r>
        <w:t>牌信息</w:t>
      </w:r>
      <w:r>
        <w:rPr>
          <w:rFonts w:hint="eastAsia"/>
        </w:rPr>
        <w:t>、</w:t>
      </w:r>
    </w:p>
    <w:p w:rsidR="003F569B" w:rsidRDefault="003F569B" w:rsidP="005622D7">
      <w:pPr>
        <w:pStyle w:val="2"/>
      </w:pPr>
      <w:r>
        <w:rPr>
          <w:rFonts w:hint="eastAsia"/>
        </w:rPr>
        <w:t>游戏</w:t>
      </w:r>
      <w:r>
        <w:t>分类</w:t>
      </w:r>
    </w:p>
    <w:p w:rsidR="003F569B" w:rsidRDefault="003F569B" w:rsidP="00F71300">
      <w:pPr>
        <w:ind w:leftChars="257" w:left="720"/>
      </w:pPr>
      <w:r>
        <w:rPr>
          <w:rFonts w:hint="eastAsia"/>
        </w:rPr>
        <w:t>横坐</w:t>
      </w:r>
      <w:r>
        <w:t>标</w:t>
      </w:r>
      <w:r>
        <w:rPr>
          <w:rFonts w:hint="eastAsia"/>
        </w:rPr>
        <w:t>：</w:t>
      </w:r>
      <w:r w:rsidR="00F82247">
        <w:rPr>
          <w:rFonts w:hint="eastAsia"/>
        </w:rPr>
        <w:t>动作、冒险、策略、角色</w:t>
      </w:r>
      <w:r w:rsidR="00F82247">
        <w:t>扮演</w:t>
      </w:r>
      <w:r w:rsidR="00F82247">
        <w:rPr>
          <w:rFonts w:hint="eastAsia"/>
        </w:rPr>
        <w:t>、视频、宣传</w:t>
      </w:r>
      <w:r w:rsidR="00F82247">
        <w:t>片</w:t>
      </w:r>
    </w:p>
    <w:p w:rsidR="00F82247" w:rsidRDefault="00F82247" w:rsidP="00F71300">
      <w:pPr>
        <w:ind w:leftChars="257" w:left="720"/>
      </w:pPr>
      <w:r>
        <w:rPr>
          <w:rFonts w:hint="eastAsia"/>
        </w:rPr>
        <w:t>纵</w:t>
      </w:r>
      <w:r>
        <w:t>坐标</w:t>
      </w:r>
      <w:r>
        <w:rPr>
          <w:rFonts w:hint="eastAsia"/>
        </w:rPr>
        <w:t>：最</w:t>
      </w:r>
      <w:r>
        <w:t>热</w:t>
      </w:r>
      <w:r>
        <w:rPr>
          <w:rFonts w:hint="eastAsia"/>
        </w:rPr>
        <w:t>、推荐、单</w:t>
      </w:r>
      <w:r>
        <w:t>人</w:t>
      </w:r>
      <w:r>
        <w:rPr>
          <w:rFonts w:hint="eastAsia"/>
        </w:rPr>
        <w:t>、多</w:t>
      </w:r>
      <w:r>
        <w:t>人</w:t>
      </w:r>
      <w:r>
        <w:rPr>
          <w:rFonts w:hint="eastAsia"/>
        </w:rPr>
        <w:t>、支持</w:t>
      </w:r>
      <w:r>
        <w:t>设备</w:t>
      </w:r>
      <w:r>
        <w:rPr>
          <w:rFonts w:hint="eastAsia"/>
        </w:rPr>
        <w:t>（</w:t>
      </w:r>
      <w:r>
        <w:rPr>
          <w:rFonts w:hint="eastAsia"/>
        </w:rPr>
        <w:t xml:space="preserve">HTC Vive, Oculus Rift, </w:t>
      </w:r>
      <w:r>
        <w:rPr>
          <w:rFonts w:hint="eastAsia"/>
        </w:rPr>
        <w:t>其它）</w:t>
      </w:r>
    </w:p>
    <w:p w:rsidR="0019504F" w:rsidRDefault="000B2740" w:rsidP="005622D7">
      <w:pPr>
        <w:pStyle w:val="2"/>
      </w:pPr>
      <w:r>
        <w:rPr>
          <w:rFonts w:hint="eastAsia"/>
        </w:rPr>
        <w:lastRenderedPageBreak/>
        <w:t>游戏卡</w:t>
      </w:r>
      <w:r>
        <w:t>牌</w:t>
      </w:r>
    </w:p>
    <w:p w:rsidR="0019504F" w:rsidRDefault="00244620" w:rsidP="000B2740">
      <w:pPr>
        <w:pStyle w:val="af5"/>
        <w:ind w:leftChars="200" w:left="560"/>
      </w:pPr>
      <w:r>
        <w:t>以卡牌的方式展现</w:t>
      </w:r>
      <w:r>
        <w:rPr>
          <w:rFonts w:hint="eastAsia"/>
        </w:rPr>
        <w:t>：名字、热</w:t>
      </w:r>
      <w:r>
        <w:t>度</w:t>
      </w:r>
      <w:r>
        <w:rPr>
          <w:rFonts w:hint="eastAsia"/>
        </w:rPr>
        <w:t>、</w:t>
      </w:r>
      <w:proofErr w:type="gramStart"/>
      <w:r>
        <w:rPr>
          <w:rFonts w:hint="eastAsia"/>
        </w:rPr>
        <w:t>简</w:t>
      </w:r>
      <w:r>
        <w:t>价</w:t>
      </w:r>
      <w:proofErr w:type="gramEnd"/>
      <w:r w:rsidRPr="00244620">
        <w:rPr>
          <w:noProof/>
          <w:lang w:val="en-US"/>
        </w:rPr>
        <w:drawing>
          <wp:inline distT="0" distB="0" distL="0" distR="0" wp14:anchorId="20A2077A" wp14:editId="07AC1F4B">
            <wp:extent cx="1181100" cy="1172664"/>
            <wp:effectExtent l="0" t="0" r="0" b="8890"/>
            <wp:docPr id="6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216" cy="11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0" w:rsidRDefault="00244620" w:rsidP="00A4378C">
      <w:pPr>
        <w:pStyle w:val="af5"/>
        <w:ind w:leftChars="0" w:left="0" w:firstLineChars="200" w:firstLine="560"/>
      </w:pPr>
      <w:r>
        <w:rPr>
          <w:rFonts w:hint="eastAsia"/>
        </w:rPr>
        <w:t>点</w:t>
      </w:r>
      <w:r>
        <w:t>击此卡牌后出现详细介绍</w:t>
      </w:r>
      <w:r w:rsidRPr="00244620">
        <w:rPr>
          <w:noProof/>
          <w:lang w:val="en-US"/>
        </w:rPr>
        <w:drawing>
          <wp:inline distT="0" distB="0" distL="0" distR="0" wp14:anchorId="4D6FEF6C" wp14:editId="088EF0D1">
            <wp:extent cx="2647950" cy="2567708"/>
            <wp:effectExtent l="0" t="0" r="0" b="4445"/>
            <wp:docPr id="5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106" cy="25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0" w:rsidRDefault="00244620" w:rsidP="00A4378C">
      <w:pPr>
        <w:pStyle w:val="af5"/>
        <w:ind w:leftChars="200" w:left="560"/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“立即</w:t>
      </w:r>
      <w:r>
        <w:t>打开</w:t>
      </w:r>
      <w:r>
        <w:rPr>
          <w:rFonts w:hint="eastAsia"/>
        </w:rPr>
        <w:t>”，运行</w:t>
      </w:r>
      <w:r>
        <w:t>本地游戏</w:t>
      </w:r>
      <w:r>
        <w:rPr>
          <w:rFonts w:hint="eastAsia"/>
        </w:rPr>
        <w:t>，此</w:t>
      </w:r>
      <w:r>
        <w:t>时游戏窗口</w:t>
      </w:r>
      <w:r>
        <w:rPr>
          <w:rFonts w:hint="eastAsia"/>
        </w:rPr>
        <w:t>作为外部</w:t>
      </w:r>
      <w:r>
        <w:t>程序</w:t>
      </w:r>
      <w:r>
        <w:rPr>
          <w:rFonts w:hint="eastAsia"/>
        </w:rPr>
        <w:t>，内</w:t>
      </w:r>
      <w:r>
        <w:t>嵌在游戏菜单的上半部分</w:t>
      </w:r>
    </w:p>
    <w:p w:rsidR="0016673A" w:rsidRDefault="0016673A" w:rsidP="00F71300">
      <w:r>
        <w:rPr>
          <w:noProof/>
        </w:rPr>
        <w:lastRenderedPageBreak/>
        <w:drawing>
          <wp:inline distT="0" distB="0" distL="0" distR="0" wp14:anchorId="0FAD13CC" wp14:editId="7DDD2623">
            <wp:extent cx="5610225" cy="4124325"/>
            <wp:effectExtent l="0" t="0" r="9525" b="9525"/>
            <wp:docPr id="3" name="图片 3" descr="C:\Users\GaoLj\Desktop\VR菜单--游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oLj\Desktop\VR菜单--游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73A" w:rsidRDefault="0016673A" w:rsidP="00244620">
      <w:pPr>
        <w:pStyle w:val="af5"/>
        <w:ind w:left="2240"/>
      </w:pPr>
    </w:p>
    <w:p w:rsidR="00F82247" w:rsidRDefault="00F82247" w:rsidP="00360DDA">
      <w:pPr>
        <w:pStyle w:val="1"/>
      </w:pPr>
      <w:r>
        <w:rPr>
          <w:rFonts w:hint="eastAsia"/>
        </w:rPr>
        <w:t>第</w:t>
      </w:r>
      <w:r>
        <w:t>三方程序</w:t>
      </w:r>
    </w:p>
    <w:p w:rsidR="00F82247" w:rsidRDefault="00F82247" w:rsidP="007C0D9C">
      <w:pPr>
        <w:pStyle w:val="af5"/>
        <w:ind w:leftChars="257" w:left="720" w:firstLineChars="200" w:firstLine="560"/>
      </w:pPr>
      <w:r>
        <w:rPr>
          <w:rFonts w:hint="eastAsia"/>
        </w:rPr>
        <w:t>此</w:t>
      </w:r>
      <w:r>
        <w:t>程序</w:t>
      </w:r>
      <w:r>
        <w:rPr>
          <w:rFonts w:hint="eastAsia"/>
        </w:rPr>
        <w:t>是SteamVR，在</w:t>
      </w:r>
      <w:r>
        <w:t>菜单程序下层</w:t>
      </w:r>
      <w:r>
        <w:rPr>
          <w:rFonts w:hint="eastAsia"/>
        </w:rPr>
        <w:t>，</w:t>
      </w:r>
      <w:r>
        <w:t>菜单程序</w:t>
      </w:r>
      <w:r>
        <w:rPr>
          <w:rFonts w:hint="eastAsia"/>
        </w:rPr>
        <w:t>在</w:t>
      </w:r>
      <w:r>
        <w:t>这块区域呈现</w:t>
      </w:r>
      <w:proofErr w:type="gramStart"/>
      <w:r>
        <w:t>透明</w:t>
      </w:r>
      <w:r>
        <w:rPr>
          <w:rFonts w:hint="eastAsia"/>
        </w:rPr>
        <w:t>以</w:t>
      </w:r>
      <w:proofErr w:type="gramEnd"/>
      <w:r>
        <w:t>显示</w:t>
      </w:r>
      <w:r>
        <w:rPr>
          <w:rFonts w:hint="eastAsia"/>
        </w:rPr>
        <w:t>SteamVR，但</w:t>
      </w:r>
      <w:r>
        <w:t>不能操作</w:t>
      </w:r>
      <w:r>
        <w:rPr>
          <w:rFonts w:hint="eastAsia"/>
        </w:rPr>
        <w:t>SteamVR，因</w:t>
      </w:r>
      <w:r>
        <w:t>为</w:t>
      </w:r>
      <w:r>
        <w:rPr>
          <w:rFonts w:hint="eastAsia"/>
        </w:rPr>
        <w:t>SteamVR其实</w:t>
      </w:r>
      <w:r>
        <w:t>是在下一层</w:t>
      </w:r>
    </w:p>
    <w:p w:rsidR="00F82247" w:rsidRDefault="00F82247" w:rsidP="00360DDA">
      <w:pPr>
        <w:pStyle w:val="1"/>
      </w:pP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余额</w:t>
      </w:r>
    </w:p>
    <w:p w:rsidR="00F82247" w:rsidRDefault="00F82247" w:rsidP="007C0D9C">
      <w:pPr>
        <w:pStyle w:val="af5"/>
        <w:ind w:leftChars="257" w:left="720" w:firstLineChars="200" w:firstLine="560"/>
      </w:pPr>
      <w:r>
        <w:rPr>
          <w:rFonts w:hint="eastAsia"/>
        </w:rPr>
        <w:t>显示</w:t>
      </w:r>
      <w:r>
        <w:t>当前会员用户</w:t>
      </w:r>
      <w:r w:rsidR="0019504F">
        <w:rPr>
          <w:rFonts w:hint="eastAsia"/>
        </w:rPr>
        <w:t>账户里</w:t>
      </w:r>
      <w:r w:rsidR="0019504F">
        <w:t>的余额</w:t>
      </w:r>
      <w:r w:rsidR="0019504F">
        <w:rPr>
          <w:rFonts w:hint="eastAsia"/>
        </w:rPr>
        <w:t>，以</w:t>
      </w:r>
      <w:r w:rsidR="0019504F">
        <w:t>及本次到目前为此消费金额</w:t>
      </w:r>
    </w:p>
    <w:p w:rsidR="0019504F" w:rsidRDefault="0019504F" w:rsidP="00360DDA">
      <w:pPr>
        <w:pStyle w:val="1"/>
      </w:pPr>
      <w:r>
        <w:rPr>
          <w:rFonts w:hint="eastAsia"/>
        </w:rPr>
        <w:t>充</w:t>
      </w:r>
      <w:r>
        <w:t>值</w:t>
      </w:r>
    </w:p>
    <w:p w:rsidR="0019504F" w:rsidRDefault="0019504F" w:rsidP="007C0D9C">
      <w:pPr>
        <w:ind w:left="720" w:firstLine="720"/>
      </w:pPr>
      <w:r>
        <w:rPr>
          <w:rFonts w:hint="eastAsia"/>
        </w:rPr>
        <w:t>以</w:t>
      </w:r>
      <w:r>
        <w:t>二</w:t>
      </w:r>
      <w:proofErr w:type="gramStart"/>
      <w:r>
        <w:t>维码扫</w:t>
      </w:r>
      <w:r>
        <w:rPr>
          <w:rFonts w:hint="eastAsia"/>
        </w:rPr>
        <w:t>码</w:t>
      </w:r>
      <w:proofErr w:type="gramEnd"/>
      <w:r>
        <w:t>方式</w:t>
      </w:r>
      <w:r>
        <w:rPr>
          <w:rFonts w:hint="eastAsia"/>
        </w:rPr>
        <w:t>提供</w:t>
      </w:r>
      <w:r>
        <w:t>会员充值功能</w:t>
      </w:r>
      <w:r>
        <w:rPr>
          <w:rFonts w:hint="eastAsia"/>
        </w:rPr>
        <w:t>，</w:t>
      </w:r>
      <w:proofErr w:type="gramStart"/>
      <w:r>
        <w:rPr>
          <w:rFonts w:hint="eastAsia"/>
        </w:rPr>
        <w:t>支持</w:t>
      </w:r>
      <w:r>
        <w:t>微信和</w:t>
      </w:r>
      <w:proofErr w:type="gramEnd"/>
      <w:r>
        <w:t>支付宝</w:t>
      </w:r>
    </w:p>
    <w:p w:rsidR="0019504F" w:rsidRDefault="0019504F" w:rsidP="00360DDA">
      <w:pPr>
        <w:pStyle w:val="1"/>
      </w:pPr>
      <w:proofErr w:type="gramStart"/>
      <w:r>
        <w:rPr>
          <w:rFonts w:hint="eastAsia"/>
        </w:rPr>
        <w:t>结帐</w:t>
      </w:r>
      <w:proofErr w:type="gramEnd"/>
      <w:r>
        <w:t>退出</w:t>
      </w:r>
    </w:p>
    <w:p w:rsidR="0019504F" w:rsidRDefault="0019504F" w:rsidP="007C0D9C">
      <w:pPr>
        <w:ind w:left="720" w:firstLine="720"/>
      </w:pPr>
      <w:r>
        <w:rPr>
          <w:rFonts w:hint="eastAsia"/>
        </w:rPr>
        <w:t>当前</w:t>
      </w:r>
      <w:r>
        <w:t>登录用户退出</w:t>
      </w:r>
      <w:r>
        <w:rPr>
          <w:rFonts w:hint="eastAsia"/>
        </w:rPr>
        <w:t>登录，记</w:t>
      </w:r>
      <w:r>
        <w:t>费停止</w:t>
      </w:r>
      <w:r>
        <w:rPr>
          <w:rFonts w:hint="eastAsia"/>
        </w:rPr>
        <w:t>，同</w:t>
      </w:r>
      <w:r>
        <w:t>时显示本次消费信息</w:t>
      </w:r>
    </w:p>
    <w:p w:rsidR="0019504F" w:rsidRDefault="00947922" w:rsidP="00360DDA">
      <w:pPr>
        <w:pStyle w:val="1"/>
      </w:pPr>
      <w:r>
        <w:t>消费</w:t>
      </w:r>
      <w:proofErr w:type="gramStart"/>
      <w:r>
        <w:rPr>
          <w:rFonts w:hint="eastAsia"/>
        </w:rPr>
        <w:t>流水本</w:t>
      </w:r>
      <w:r>
        <w:t>地</w:t>
      </w:r>
      <w:proofErr w:type="gramEnd"/>
      <w:r>
        <w:t>记录</w:t>
      </w:r>
    </w:p>
    <w:p w:rsidR="0019504F" w:rsidRDefault="00947922" w:rsidP="00360DDA">
      <w:pPr>
        <w:pStyle w:val="1"/>
      </w:pPr>
      <w:r>
        <w:rPr>
          <w:rFonts w:hint="eastAsia"/>
        </w:rPr>
        <w:t>断</w:t>
      </w:r>
      <w:r>
        <w:t>网时</w:t>
      </w:r>
      <w:r>
        <w:rPr>
          <w:rFonts w:hint="eastAsia"/>
        </w:rPr>
        <w:t>结</w:t>
      </w:r>
      <w:r>
        <w:t>账</w:t>
      </w:r>
      <w:r>
        <w:rPr>
          <w:rFonts w:hint="eastAsia"/>
        </w:rPr>
        <w:t>处理</w:t>
      </w:r>
    </w:p>
    <w:p w:rsidR="00B1757C" w:rsidRDefault="00B1757C" w:rsidP="00B1757C">
      <w:pPr>
        <w:pStyle w:val="af7"/>
      </w:pPr>
      <w:r>
        <w:rPr>
          <w:rFonts w:hint="eastAsia"/>
        </w:rPr>
        <w:lastRenderedPageBreak/>
        <w:t>管理</w:t>
      </w:r>
      <w:r>
        <w:t>控制</w:t>
      </w:r>
    </w:p>
    <w:p w:rsidR="00B1757C" w:rsidRDefault="00B1757C" w:rsidP="00B1757C">
      <w:r>
        <w:rPr>
          <w:rFonts w:hint="eastAsia"/>
        </w:rPr>
        <w:t>使用</w:t>
      </w:r>
      <w:r>
        <w:t>人</w:t>
      </w:r>
      <w:r>
        <w:rPr>
          <w:rFonts w:hint="eastAsia"/>
        </w:rPr>
        <w:t>：业</w:t>
      </w:r>
      <w:r>
        <w:t>主</w:t>
      </w:r>
    </w:p>
    <w:p w:rsidR="00B1757C" w:rsidRDefault="00B1757C" w:rsidP="00B95F65">
      <w:pPr>
        <w:pStyle w:val="1"/>
        <w:numPr>
          <w:ilvl w:val="0"/>
          <w:numId w:val="42"/>
        </w:numPr>
      </w:pPr>
      <w:r>
        <w:rPr>
          <w:rFonts w:hint="eastAsia"/>
        </w:rPr>
        <w:t>营业</w:t>
      </w:r>
      <w:r>
        <w:t>点登</w:t>
      </w:r>
      <w:r>
        <w:rPr>
          <w:rFonts w:hint="eastAsia"/>
        </w:rPr>
        <w:t>记</w:t>
      </w:r>
    </w:p>
    <w:p w:rsidR="00B1757C" w:rsidRPr="00CB6A44" w:rsidRDefault="00B1757C" w:rsidP="003E1241">
      <w:pPr>
        <w:pStyle w:val="2"/>
        <w:numPr>
          <w:ilvl w:val="0"/>
          <w:numId w:val="48"/>
        </w:numPr>
        <w:ind w:leftChars="150" w:left="840"/>
      </w:pPr>
      <w:r w:rsidRPr="00CB6A44">
        <w:rPr>
          <w:rFonts w:hint="eastAsia"/>
        </w:rPr>
        <w:t>硬件设备登记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VR</w:t>
      </w:r>
      <w:r w:rsidRPr="00E55B1A">
        <w:rPr>
          <w:rFonts w:hint="eastAsia"/>
          <w:lang w:val="zh-CN"/>
        </w:rPr>
        <w:t>眼镜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PC</w:t>
      </w:r>
      <w:r w:rsidRPr="00E55B1A">
        <w:rPr>
          <w:rFonts w:hint="eastAsia"/>
          <w:lang w:val="zh-CN"/>
        </w:rPr>
        <w:t>主机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视频监控设备</w:t>
      </w:r>
    </w:p>
    <w:p w:rsidR="00B1757C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路由器</w:t>
      </w:r>
    </w:p>
    <w:p w:rsidR="00B1757C" w:rsidRPr="00CB6A44" w:rsidRDefault="00B1757C" w:rsidP="003E1241">
      <w:pPr>
        <w:pStyle w:val="2"/>
        <w:ind w:leftChars="150" w:left="840"/>
      </w:pPr>
      <w:r w:rsidRPr="00CB6A44">
        <w:rPr>
          <w:rFonts w:hint="eastAsia"/>
        </w:rPr>
        <w:t>营业信息登记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营业点类型</w:t>
      </w:r>
    </w:p>
    <w:p w:rsidR="00B1757C" w:rsidRPr="00F4176A" w:rsidRDefault="00B1757C" w:rsidP="003E1241">
      <w:pPr>
        <w:pStyle w:val="af5"/>
        <w:ind w:leftChars="950" w:left="2660"/>
      </w:pPr>
      <w:r w:rsidRPr="00F4176A">
        <w:rPr>
          <w:rFonts w:hint="eastAsia"/>
        </w:rPr>
        <w:t>V</w:t>
      </w:r>
      <w:r w:rsidRPr="00F4176A">
        <w:t>R</w:t>
      </w:r>
      <w:r w:rsidRPr="00F4176A">
        <w:rPr>
          <w:rFonts w:hint="eastAsia"/>
        </w:rPr>
        <w:t>体验店、酒吧、咖啡店、电影院、俱乐部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营业点信息</w:t>
      </w:r>
    </w:p>
    <w:p w:rsidR="00B1757C" w:rsidRPr="00F4176A" w:rsidRDefault="00B1757C" w:rsidP="003E1241">
      <w:pPr>
        <w:pStyle w:val="af5"/>
        <w:ind w:leftChars="950" w:left="2660"/>
      </w:pPr>
      <w:r w:rsidRPr="00F4176A">
        <w:rPr>
          <w:rFonts w:hint="eastAsia"/>
        </w:rPr>
        <w:t>类型、地址（省、市、区/县，有地区编号）、固话、手机、紧急联系人、邮政编码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业主信息</w:t>
      </w:r>
    </w:p>
    <w:p w:rsidR="00B1757C" w:rsidRPr="00F4176A" w:rsidRDefault="00B1757C" w:rsidP="003E1241">
      <w:pPr>
        <w:pStyle w:val="af5"/>
        <w:ind w:leftChars="950" w:left="2660"/>
      </w:pPr>
      <w:r w:rsidRPr="00F4176A">
        <w:rPr>
          <w:rFonts w:hint="eastAsia"/>
        </w:rPr>
        <w:t>关联系统用户中的业主ID</w:t>
      </w:r>
    </w:p>
    <w:p w:rsidR="00B1757C" w:rsidRPr="00CB6A44" w:rsidRDefault="00B1757C" w:rsidP="00B95F65">
      <w:pPr>
        <w:pStyle w:val="1"/>
      </w:pPr>
      <w:r w:rsidRPr="00CB6A44">
        <w:rPr>
          <w:rFonts w:hint="eastAsia"/>
        </w:rPr>
        <w:t>实时监控</w:t>
      </w:r>
    </w:p>
    <w:p w:rsidR="00B1757C" w:rsidRPr="00CB6A44" w:rsidRDefault="00B1757C" w:rsidP="00FF4183">
      <w:pPr>
        <w:pStyle w:val="2"/>
        <w:numPr>
          <w:ilvl w:val="0"/>
          <w:numId w:val="24"/>
        </w:numPr>
        <w:ind w:leftChars="150" w:left="840"/>
      </w:pPr>
      <w:r w:rsidRPr="00AD4523">
        <w:rPr>
          <w:rFonts w:cs="Microsoft YaHei UI Light" w:hint="eastAsia"/>
          <w:color w:val="000000"/>
        </w:rPr>
        <w:t>主机</w:t>
      </w:r>
      <w:r w:rsidRPr="00CB6A44">
        <w:rPr>
          <w:rFonts w:hint="eastAsia"/>
        </w:rPr>
        <w:t>负载监控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C</w:t>
      </w:r>
      <w:r w:rsidRPr="00E55B1A">
        <w:rPr>
          <w:lang w:val="zh-CN"/>
        </w:rPr>
        <w:t>PU</w:t>
      </w:r>
      <w:r w:rsidRPr="00E55B1A">
        <w:rPr>
          <w:rFonts w:hint="eastAsia"/>
          <w:lang w:val="zh-CN"/>
        </w:rPr>
        <w:t>、内存、显卡、硬盘负载</w:t>
      </w:r>
    </w:p>
    <w:p w:rsidR="00B1757C" w:rsidRPr="00CB6A44" w:rsidRDefault="00B1757C" w:rsidP="00FF4183">
      <w:pPr>
        <w:pStyle w:val="2"/>
        <w:numPr>
          <w:ilvl w:val="0"/>
          <w:numId w:val="3"/>
        </w:numPr>
        <w:ind w:leftChars="150" w:left="840"/>
      </w:pPr>
      <w:r w:rsidRPr="00CB6A44">
        <w:rPr>
          <w:rFonts w:hint="eastAsia"/>
        </w:rPr>
        <w:t>硬件状态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C</w:t>
      </w:r>
      <w:r w:rsidRPr="00E55B1A">
        <w:rPr>
          <w:lang w:val="zh-CN"/>
        </w:rPr>
        <w:t>PU</w:t>
      </w:r>
      <w:r w:rsidRPr="00E55B1A">
        <w:rPr>
          <w:rFonts w:hint="eastAsia"/>
          <w:lang w:val="zh-CN"/>
        </w:rPr>
        <w:t>、主板、显卡、硬盘温度</w:t>
      </w:r>
    </w:p>
    <w:p w:rsidR="00B1757C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C</w:t>
      </w:r>
      <w:r w:rsidRPr="00E55B1A">
        <w:rPr>
          <w:lang w:val="zh-CN"/>
        </w:rPr>
        <w:t>PU</w:t>
      </w:r>
      <w:r w:rsidRPr="00E55B1A">
        <w:rPr>
          <w:rFonts w:hint="eastAsia"/>
          <w:lang w:val="zh-CN"/>
        </w:rPr>
        <w:t>、主板、显卡、机箱风扇转速</w:t>
      </w:r>
    </w:p>
    <w:p w:rsidR="00B1757C" w:rsidRPr="00B1757C" w:rsidRDefault="00B1757C" w:rsidP="00FF4183">
      <w:pPr>
        <w:ind w:firstLine="420"/>
        <w:rPr>
          <w:lang w:val="zh-CN"/>
        </w:rPr>
      </w:pPr>
      <w:r>
        <w:rPr>
          <w:rFonts w:hint="eastAsia"/>
          <w:lang w:val="zh-CN"/>
        </w:rPr>
        <w:t>以</w:t>
      </w:r>
      <w:r>
        <w:rPr>
          <w:lang w:val="zh-CN"/>
        </w:rPr>
        <w:t>上信息实时上报</w:t>
      </w:r>
    </w:p>
    <w:p w:rsidR="00B1757C" w:rsidRPr="00CB6A44" w:rsidRDefault="00B1757C" w:rsidP="005622D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接收</w:t>
      </w:r>
      <w:r>
        <w:t>中心下发</w:t>
      </w:r>
      <w:r w:rsidRPr="00CB6A44">
        <w:rPr>
          <w:rFonts w:hint="eastAsia"/>
        </w:rPr>
        <w:t>远程控制</w:t>
      </w:r>
      <w:r>
        <w:rPr>
          <w:rFonts w:hint="eastAsia"/>
        </w:rPr>
        <w:t>命令</w:t>
      </w:r>
    </w:p>
    <w:p w:rsidR="00B1757C" w:rsidRPr="00E55B1A" w:rsidRDefault="00B1757C" w:rsidP="00B1757C">
      <w:pPr>
        <w:pStyle w:val="3"/>
        <w:numPr>
          <w:ilvl w:val="0"/>
          <w:numId w:val="5"/>
        </w:numPr>
        <w:rPr>
          <w:lang w:val="zh-CN"/>
        </w:rPr>
      </w:pPr>
      <w:r>
        <w:rPr>
          <w:rFonts w:hint="eastAsia"/>
          <w:lang w:val="zh-CN"/>
        </w:rPr>
        <w:t>控制</w:t>
      </w:r>
      <w:r w:rsidRPr="00E55B1A">
        <w:rPr>
          <w:rFonts w:hint="eastAsia"/>
          <w:lang w:val="zh-CN"/>
        </w:rPr>
        <w:t>设备关机、重起</w:t>
      </w:r>
    </w:p>
    <w:p w:rsidR="00B1757C" w:rsidRPr="00E55B1A" w:rsidRDefault="00B1757C" w:rsidP="00B1757C">
      <w:pPr>
        <w:pStyle w:val="3"/>
        <w:numPr>
          <w:ilvl w:val="0"/>
          <w:numId w:val="5"/>
        </w:numPr>
        <w:rPr>
          <w:lang w:val="zh-CN"/>
        </w:rPr>
      </w:pPr>
      <w:r w:rsidRPr="00E55B1A">
        <w:rPr>
          <w:rFonts w:hint="eastAsia"/>
          <w:lang w:val="zh-CN"/>
        </w:rPr>
        <w:t>设备锁定</w:t>
      </w:r>
    </w:p>
    <w:p w:rsidR="00B1757C" w:rsidRPr="00E55B1A" w:rsidRDefault="00B1757C" w:rsidP="00B1757C">
      <w:pPr>
        <w:pStyle w:val="3"/>
        <w:numPr>
          <w:ilvl w:val="0"/>
          <w:numId w:val="5"/>
        </w:numPr>
        <w:rPr>
          <w:lang w:val="zh-CN"/>
        </w:rPr>
      </w:pPr>
      <w:r w:rsidRPr="00E55B1A">
        <w:rPr>
          <w:rFonts w:hint="eastAsia"/>
          <w:lang w:val="zh-CN"/>
        </w:rPr>
        <w:t>执行</w:t>
      </w:r>
      <w:r>
        <w:rPr>
          <w:rFonts w:hint="eastAsia"/>
          <w:lang w:val="zh-CN"/>
        </w:rPr>
        <w:t>其它</w:t>
      </w:r>
      <w:r w:rsidRPr="00E55B1A">
        <w:rPr>
          <w:rFonts w:hint="eastAsia"/>
          <w:lang w:val="zh-CN"/>
        </w:rPr>
        <w:t>命令</w:t>
      </w:r>
    </w:p>
    <w:p w:rsidR="00B1757C" w:rsidRPr="00CB6A44" w:rsidRDefault="00B1757C" w:rsidP="00B95F65">
      <w:pPr>
        <w:pStyle w:val="1"/>
      </w:pPr>
      <w:r w:rsidRPr="00CB6A44">
        <w:rPr>
          <w:rFonts w:hint="eastAsia"/>
        </w:rPr>
        <w:t>计费设置</w:t>
      </w:r>
      <w:r>
        <w:rPr>
          <w:rFonts w:hint="eastAsia"/>
        </w:rPr>
        <w:t>（</w:t>
      </w:r>
      <w:r>
        <w:t>W</w:t>
      </w:r>
      <w:r>
        <w:rPr>
          <w:rFonts w:hint="eastAsia"/>
          <w:lang w:val="en-US"/>
        </w:rPr>
        <w:t>eb</w:t>
      </w:r>
      <w:r>
        <w:rPr>
          <w:rFonts w:hint="eastAsia"/>
        </w:rPr>
        <w:t>实现）</w:t>
      </w:r>
    </w:p>
    <w:p w:rsidR="00B1757C" w:rsidRPr="00CB6A44" w:rsidRDefault="00B1757C" w:rsidP="00FF4183">
      <w:pPr>
        <w:pStyle w:val="2"/>
        <w:numPr>
          <w:ilvl w:val="0"/>
          <w:numId w:val="24"/>
        </w:numPr>
        <w:ind w:leftChars="150" w:left="840"/>
      </w:pPr>
      <w:r w:rsidRPr="00CB6A44">
        <w:rPr>
          <w:rFonts w:hint="eastAsia"/>
        </w:rPr>
        <w:t>计费</w:t>
      </w:r>
      <w:r w:rsidRPr="00CB6A44">
        <w:t>策略</w:t>
      </w:r>
      <w:r w:rsidRPr="00CB6A44">
        <w:rPr>
          <w:rFonts w:hint="eastAsia"/>
        </w:rPr>
        <w:t>设置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普通单价</w:t>
      </w:r>
    </w:p>
    <w:p w:rsidR="00B1757C" w:rsidRPr="00CB6A44" w:rsidRDefault="00B1757C" w:rsidP="00FF4183">
      <w:pPr>
        <w:pStyle w:val="af5"/>
        <w:ind w:leftChars="950" w:left="2660"/>
      </w:pPr>
      <w:r w:rsidRPr="00CB6A44">
        <w:rPr>
          <w:rFonts w:hint="eastAsia"/>
        </w:rPr>
        <w:t>10分钟/</w:t>
      </w:r>
      <w:r w:rsidRPr="00CB6A44">
        <w:t>10</w:t>
      </w:r>
      <w:r w:rsidRPr="00CB6A44">
        <w:rPr>
          <w:rFonts w:hint="eastAsia"/>
        </w:rPr>
        <w:t>元，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包时长</w:t>
      </w:r>
    </w:p>
    <w:p w:rsidR="00B1757C" w:rsidRPr="00CB6A44" w:rsidRDefault="00B1757C" w:rsidP="00FF4183">
      <w:pPr>
        <w:pStyle w:val="af5"/>
        <w:ind w:leftChars="950" w:left="2660"/>
      </w:pPr>
      <w:r w:rsidRPr="00CB6A44">
        <w:rPr>
          <w:rFonts w:hint="eastAsia"/>
        </w:rPr>
        <w:t>1小时/</w:t>
      </w:r>
      <w:r w:rsidRPr="00CB6A44">
        <w:t>50</w:t>
      </w:r>
      <w:r w:rsidRPr="00CB6A44">
        <w:rPr>
          <w:rFonts w:hint="eastAsia"/>
        </w:rPr>
        <w:t>元</w:t>
      </w:r>
    </w:p>
    <w:p w:rsidR="00B1757C" w:rsidRPr="00CB6A44" w:rsidRDefault="00B1757C" w:rsidP="00FF4183">
      <w:pPr>
        <w:pStyle w:val="2"/>
        <w:numPr>
          <w:ilvl w:val="0"/>
          <w:numId w:val="3"/>
        </w:numPr>
        <w:ind w:leftChars="150" w:left="840"/>
      </w:pPr>
      <w:r w:rsidRPr="00CB6A44">
        <w:rPr>
          <w:rFonts w:hint="eastAsia"/>
        </w:rPr>
        <w:t>优惠</w:t>
      </w:r>
      <w:r w:rsidRPr="00CB6A44">
        <w:t>策略</w:t>
      </w:r>
      <w:r w:rsidRPr="00CB6A44">
        <w:rPr>
          <w:rFonts w:hint="eastAsia"/>
        </w:rPr>
        <w:t>设置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全局优惠</w:t>
      </w:r>
    </w:p>
    <w:p w:rsidR="00B1757C" w:rsidRPr="00CB6A44" w:rsidRDefault="00B1757C" w:rsidP="00FF4183">
      <w:pPr>
        <w:pStyle w:val="4"/>
        <w:ind w:leftChars="514" w:left="1859" w:hanging="420"/>
        <w:rPr>
          <w:lang w:val="zh-CN"/>
        </w:rPr>
      </w:pPr>
      <w:r w:rsidRPr="00CB6A44">
        <w:rPr>
          <w:rFonts w:hint="eastAsia"/>
          <w:lang w:val="zh-CN"/>
        </w:rPr>
        <w:t>时段优惠</w:t>
      </w:r>
    </w:p>
    <w:p w:rsidR="00B1757C" w:rsidRPr="00CB6A44" w:rsidRDefault="00B1757C" w:rsidP="00FF4183">
      <w:pPr>
        <w:pStyle w:val="af5"/>
        <w:ind w:leftChars="950" w:left="2660"/>
      </w:pPr>
      <w:r w:rsidRPr="00CB6A44">
        <w:rPr>
          <w:rFonts w:hint="eastAsia"/>
        </w:rPr>
        <w:t>周一到周5，6：00</w:t>
      </w:r>
      <w:r w:rsidRPr="00CB6A44">
        <w:t>—16</w:t>
      </w:r>
      <w:r w:rsidRPr="00CB6A44">
        <w:rPr>
          <w:rFonts w:hint="eastAsia"/>
        </w:rPr>
        <w:t>：00，8折</w:t>
      </w:r>
    </w:p>
    <w:p w:rsidR="00B1757C" w:rsidRPr="00CB6A44" w:rsidRDefault="00B1757C" w:rsidP="00FF4183">
      <w:pPr>
        <w:pStyle w:val="4"/>
        <w:ind w:leftChars="514" w:left="1859" w:hanging="420"/>
        <w:rPr>
          <w:lang w:val="zh-CN"/>
        </w:rPr>
      </w:pPr>
      <w:r w:rsidRPr="00CB6A44">
        <w:rPr>
          <w:rFonts w:hint="eastAsia"/>
          <w:lang w:val="zh-CN"/>
        </w:rPr>
        <w:t>累计时间优惠（满足</w:t>
      </w:r>
      <w:r w:rsidRPr="00CB6A44">
        <w:rPr>
          <w:lang w:val="zh-CN"/>
        </w:rPr>
        <w:t>N</w:t>
      </w:r>
      <w:r w:rsidRPr="00CB6A44">
        <w:rPr>
          <w:rFonts w:hint="eastAsia"/>
          <w:lang w:val="zh-CN"/>
        </w:rPr>
        <w:t>小时打折）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等级</w:t>
      </w:r>
    </w:p>
    <w:p w:rsidR="00B1757C" w:rsidRPr="00CB6A44" w:rsidRDefault="00B1757C" w:rsidP="00FF4183">
      <w:pPr>
        <w:pStyle w:val="4"/>
        <w:ind w:leftChars="514" w:left="1859" w:hanging="420"/>
        <w:rPr>
          <w:lang w:val="zh-CN"/>
        </w:rPr>
      </w:pPr>
      <w:r w:rsidRPr="00CB6A44">
        <w:rPr>
          <w:rFonts w:hint="eastAsia"/>
          <w:lang w:val="zh-CN"/>
        </w:rPr>
        <w:t>等级</w:t>
      </w:r>
      <w:r w:rsidRPr="00CB6A44">
        <w:rPr>
          <w:lang w:val="zh-CN"/>
        </w:rPr>
        <w:t>对应折扣率</w:t>
      </w:r>
    </w:p>
    <w:p w:rsidR="00B1757C" w:rsidRPr="00AD4523" w:rsidRDefault="00B1757C" w:rsidP="00FF4183">
      <w:pPr>
        <w:pStyle w:val="af5"/>
        <w:ind w:leftChars="950" w:left="2660"/>
      </w:pPr>
      <w:r w:rsidRPr="00AD4523">
        <w:rPr>
          <w:rFonts w:hint="eastAsia"/>
        </w:rPr>
        <w:t>3星会员：8折</w:t>
      </w:r>
    </w:p>
    <w:p w:rsidR="00B1757C" w:rsidRDefault="00594B7C" w:rsidP="00B95F65">
      <w:pPr>
        <w:pStyle w:val="1"/>
      </w:pPr>
      <w:r>
        <w:rPr>
          <w:rFonts w:hint="eastAsia"/>
        </w:rPr>
        <w:t>游戏</w:t>
      </w:r>
      <w:r>
        <w:t>关联</w:t>
      </w:r>
    </w:p>
    <w:p w:rsidR="00594B7C" w:rsidRPr="00D82E6C" w:rsidRDefault="00594B7C" w:rsidP="00594B7C">
      <w:r>
        <w:rPr>
          <w:rFonts w:hint="eastAsia"/>
        </w:rPr>
        <w:t>游戏</w:t>
      </w:r>
      <w:r>
        <w:t>卡牌对应本地执行路径</w:t>
      </w:r>
    </w:p>
    <w:sectPr w:rsidR="00594B7C" w:rsidRPr="00D82E6C">
      <w:head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7CB" w:rsidRDefault="004817CB">
      <w:r>
        <w:separator/>
      </w:r>
    </w:p>
  </w:endnote>
  <w:endnote w:type="continuationSeparator" w:id="0">
    <w:p w:rsidR="004817CB" w:rsidRDefault="0048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 Light">
    <w:altName w:val="Microsoft YaHei UI"/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7CB" w:rsidRDefault="004817CB">
      <w:r>
        <w:separator/>
      </w:r>
    </w:p>
  </w:footnote>
  <w:footnote w:type="continuationSeparator" w:id="0">
    <w:p w:rsidR="004817CB" w:rsidRDefault="00481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FCA" w:rsidRDefault="009D4CC2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9D4CC2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86575" w:rsidRPr="00186575"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9D4CC2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86575" w:rsidRPr="00186575">
                      <w:rPr>
                        <w:lang w:val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62B"/>
    <w:multiLevelType w:val="hybridMultilevel"/>
    <w:tmpl w:val="68C83074"/>
    <w:lvl w:ilvl="0" w:tplc="34142E90">
      <w:start w:val="1"/>
      <w:numFmt w:val="decimal"/>
      <w:pStyle w:val="2"/>
      <w:lvlText w:val="2.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D5837"/>
    <w:multiLevelType w:val="hybridMultilevel"/>
    <w:tmpl w:val="0862F6E8"/>
    <w:lvl w:ilvl="0" w:tplc="1870E356">
      <w:start w:val="1"/>
      <w:numFmt w:val="bullet"/>
      <w:lvlText w:val="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F00C55"/>
    <w:multiLevelType w:val="hybridMultilevel"/>
    <w:tmpl w:val="794E4C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552D71"/>
    <w:multiLevelType w:val="hybridMultilevel"/>
    <w:tmpl w:val="2D14ADA6"/>
    <w:lvl w:ilvl="0" w:tplc="DB68E38C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F42F89"/>
    <w:multiLevelType w:val="hybridMultilevel"/>
    <w:tmpl w:val="BFE42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D9146D"/>
    <w:multiLevelType w:val="hybridMultilevel"/>
    <w:tmpl w:val="C2AE3C28"/>
    <w:lvl w:ilvl="0" w:tplc="43B848D8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CE4CF3"/>
    <w:multiLevelType w:val="hybridMultilevel"/>
    <w:tmpl w:val="7C0C4B9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3B11D81"/>
    <w:multiLevelType w:val="hybridMultilevel"/>
    <w:tmpl w:val="1702011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13047"/>
    <w:multiLevelType w:val="hybridMultilevel"/>
    <w:tmpl w:val="F90CE290"/>
    <w:lvl w:ilvl="0" w:tplc="51EC25A6">
      <w:start w:val="1"/>
      <w:numFmt w:val="decimal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4D6CDB"/>
    <w:multiLevelType w:val="multilevel"/>
    <w:tmpl w:val="DF0C73B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7C179E4"/>
    <w:multiLevelType w:val="hybridMultilevel"/>
    <w:tmpl w:val="1684306C"/>
    <w:lvl w:ilvl="0" w:tplc="BB400528">
      <w:start w:val="1"/>
      <w:numFmt w:val="decimal"/>
      <w:lvlText w:val="1.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1"/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9"/>
  </w:num>
  <w:num w:numId="36">
    <w:abstractNumId w:val="4"/>
  </w:num>
  <w:num w:numId="37">
    <w:abstractNumId w:val="9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5"/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7"/>
  </w:num>
  <w:num w:numId="44">
    <w:abstractNumId w:val="2"/>
  </w:num>
  <w:num w:numId="45">
    <w:abstractNumId w:val="6"/>
  </w:num>
  <w:num w:numId="46">
    <w:abstractNumId w:val="11"/>
  </w:num>
  <w:num w:numId="47">
    <w:abstractNumId w:val="0"/>
  </w:num>
  <w:num w:numId="48">
    <w:abstractNumId w:val="0"/>
    <w:lvlOverride w:ilvl="0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09"/>
    <w:rsid w:val="0007683A"/>
    <w:rsid w:val="000B2740"/>
    <w:rsid w:val="0016673A"/>
    <w:rsid w:val="00173B01"/>
    <w:rsid w:val="00186575"/>
    <w:rsid w:val="0019504F"/>
    <w:rsid w:val="001B421F"/>
    <w:rsid w:val="002059DA"/>
    <w:rsid w:val="00210AF2"/>
    <w:rsid w:val="00244620"/>
    <w:rsid w:val="00294558"/>
    <w:rsid w:val="002D632D"/>
    <w:rsid w:val="00311BE2"/>
    <w:rsid w:val="00335D2D"/>
    <w:rsid w:val="003362C3"/>
    <w:rsid w:val="0035326E"/>
    <w:rsid w:val="00360DDA"/>
    <w:rsid w:val="003A4CA2"/>
    <w:rsid w:val="003E1241"/>
    <w:rsid w:val="003F569B"/>
    <w:rsid w:val="00414FB4"/>
    <w:rsid w:val="004202DA"/>
    <w:rsid w:val="00447331"/>
    <w:rsid w:val="004817CB"/>
    <w:rsid w:val="004B2016"/>
    <w:rsid w:val="004C04EA"/>
    <w:rsid w:val="00500CAC"/>
    <w:rsid w:val="005159C0"/>
    <w:rsid w:val="0053322F"/>
    <w:rsid w:val="005622D7"/>
    <w:rsid w:val="005707A6"/>
    <w:rsid w:val="00571AEF"/>
    <w:rsid w:val="00573D83"/>
    <w:rsid w:val="005763EA"/>
    <w:rsid w:val="00585D25"/>
    <w:rsid w:val="00594B7C"/>
    <w:rsid w:val="00615EAB"/>
    <w:rsid w:val="006177E4"/>
    <w:rsid w:val="006236EC"/>
    <w:rsid w:val="00651DAE"/>
    <w:rsid w:val="00662716"/>
    <w:rsid w:val="00664C46"/>
    <w:rsid w:val="00674FCA"/>
    <w:rsid w:val="006A0452"/>
    <w:rsid w:val="0074732C"/>
    <w:rsid w:val="00790E02"/>
    <w:rsid w:val="00795D1F"/>
    <w:rsid w:val="007B1EFB"/>
    <w:rsid w:val="007C0D9C"/>
    <w:rsid w:val="00800699"/>
    <w:rsid w:val="008177B6"/>
    <w:rsid w:val="00834097"/>
    <w:rsid w:val="008901C6"/>
    <w:rsid w:val="00935A00"/>
    <w:rsid w:val="00947922"/>
    <w:rsid w:val="00951493"/>
    <w:rsid w:val="0095793B"/>
    <w:rsid w:val="00996971"/>
    <w:rsid w:val="009D4CC2"/>
    <w:rsid w:val="009D785F"/>
    <w:rsid w:val="00A159FA"/>
    <w:rsid w:val="00A271C5"/>
    <w:rsid w:val="00A4378C"/>
    <w:rsid w:val="00AD4523"/>
    <w:rsid w:val="00B1757C"/>
    <w:rsid w:val="00B208E0"/>
    <w:rsid w:val="00B669B0"/>
    <w:rsid w:val="00B7128B"/>
    <w:rsid w:val="00B83A3A"/>
    <w:rsid w:val="00B95F65"/>
    <w:rsid w:val="00C05F09"/>
    <w:rsid w:val="00C4159A"/>
    <w:rsid w:val="00C54630"/>
    <w:rsid w:val="00CB230E"/>
    <w:rsid w:val="00CB6A44"/>
    <w:rsid w:val="00CF5987"/>
    <w:rsid w:val="00D16349"/>
    <w:rsid w:val="00D37CCA"/>
    <w:rsid w:val="00D51154"/>
    <w:rsid w:val="00D82E6C"/>
    <w:rsid w:val="00DC18DA"/>
    <w:rsid w:val="00DF33AE"/>
    <w:rsid w:val="00DF4B66"/>
    <w:rsid w:val="00E55B1A"/>
    <w:rsid w:val="00E9124C"/>
    <w:rsid w:val="00EA063C"/>
    <w:rsid w:val="00EB6942"/>
    <w:rsid w:val="00ED0DA9"/>
    <w:rsid w:val="00F4176A"/>
    <w:rsid w:val="00F43317"/>
    <w:rsid w:val="00F71300"/>
    <w:rsid w:val="00F82247"/>
    <w:rsid w:val="00FB0765"/>
    <w:rsid w:val="00FC1BDE"/>
    <w:rsid w:val="00FD39FF"/>
    <w:rsid w:val="00FD55FA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44D76"/>
  <w15:chartTrackingRefBased/>
  <w15:docId w15:val="{B0C4BC59-F43C-4D5E-9FFB-4D6E77C8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5F65"/>
    <w:pPr>
      <w:spacing w:after="0" w:line="240" w:lineRule="auto"/>
    </w:pPr>
    <w:rPr>
      <w:rFonts w:eastAsia="微软雅黑"/>
      <w:color w:val="000000" w:themeColor="text1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B95F65"/>
    <w:pPr>
      <w:keepNext/>
      <w:keepLines/>
      <w:numPr>
        <w:numId w:val="40"/>
      </w:numPr>
      <w:outlineLvl w:val="0"/>
    </w:pPr>
    <w:rPr>
      <w:rFonts w:ascii="微软雅黑" w:hAnsi="微软雅黑"/>
      <w:bCs/>
      <w:caps/>
      <w:szCs w:val="30"/>
      <w:lang w:val="zh-CN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622D7"/>
    <w:pPr>
      <w:keepNext/>
      <w:keepLines/>
      <w:numPr>
        <w:numId w:val="47"/>
      </w:numPr>
      <w:outlineLvl w:val="1"/>
    </w:pPr>
    <w:rPr>
      <w:bCs/>
      <w:lang w:val="zh-CN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85D25"/>
    <w:pPr>
      <w:keepNext/>
      <w:keepLines/>
      <w:adjustRightInd w:val="0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85D25"/>
    <w:pPr>
      <w:keepLines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85D2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C05F0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C05F0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73B0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73B0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标题 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 字符"/>
    <w:basedOn w:val="a1"/>
    <w:link w:val="1"/>
    <w:uiPriority w:val="9"/>
    <w:rsid w:val="00B95F65"/>
    <w:rPr>
      <w:rFonts w:ascii="微软雅黑" w:eastAsia="微软雅黑" w:hAnsi="微软雅黑"/>
      <w:bCs/>
      <w:caps/>
      <w:color w:val="000000" w:themeColor="text1"/>
      <w:sz w:val="28"/>
      <w:szCs w:val="30"/>
      <w:lang w:val="zh-CN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pPr>
      <w:spacing w:after="0" w:line="240" w:lineRule="auto"/>
    </w:pPr>
  </w:style>
  <w:style w:type="character" w:customStyle="1" w:styleId="20">
    <w:name w:val="标题 2 字符"/>
    <w:basedOn w:val="a1"/>
    <w:link w:val="2"/>
    <w:uiPriority w:val="9"/>
    <w:rsid w:val="005622D7"/>
    <w:rPr>
      <w:rFonts w:eastAsia="微软雅黑"/>
      <w:bCs/>
      <w:color w:val="000000" w:themeColor="text1"/>
      <w:sz w:val="28"/>
      <w:lang w:val="zh-CN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</w:pPr>
  </w:style>
  <w:style w:type="character" w:customStyle="1" w:styleId="ae">
    <w:name w:val="页眉 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 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table" w:customStyle="1" w:styleId="af2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C7EDCC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pPr>
      <w:spacing w:before="140"/>
    </w:pPr>
    <w:rPr>
      <w:i/>
      <w:iCs/>
      <w:sz w:val="14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character" w:customStyle="1" w:styleId="30">
    <w:name w:val="标题 3 字符"/>
    <w:basedOn w:val="a1"/>
    <w:link w:val="3"/>
    <w:uiPriority w:val="9"/>
    <w:rsid w:val="00E55B1A"/>
    <w:rPr>
      <w:rFonts w:eastAsia="微软雅黑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E55B1A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05F09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05F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05F09"/>
    <w:rPr>
      <w:b/>
      <w:bCs/>
      <w:sz w:val="24"/>
      <w:szCs w:val="24"/>
    </w:rPr>
  </w:style>
  <w:style w:type="paragraph" w:customStyle="1" w:styleId="af5">
    <w:name w:val="正文详细"/>
    <w:basedOn w:val="a0"/>
    <w:link w:val="af6"/>
    <w:qFormat/>
    <w:rsid w:val="008177B6"/>
    <w:pPr>
      <w:adjustRightInd w:val="0"/>
      <w:snapToGrid w:val="0"/>
      <w:ind w:leftChars="800" w:left="800"/>
    </w:pPr>
    <w:rPr>
      <w:rFonts w:ascii="微软雅黑" w:hAnsi="微软雅黑" w:cs="Microsoft YaHei UI Light"/>
      <w:color w:val="000000"/>
      <w:szCs w:val="28"/>
      <w:lang w:val="zh-CN"/>
    </w:rPr>
  </w:style>
  <w:style w:type="character" w:customStyle="1" w:styleId="80">
    <w:name w:val="标题 8 字符"/>
    <w:basedOn w:val="a1"/>
    <w:link w:val="8"/>
    <w:uiPriority w:val="9"/>
    <w:semiHidden/>
    <w:rsid w:val="00173B01"/>
    <w:rPr>
      <w:rFonts w:asciiTheme="majorHAnsi" w:eastAsiaTheme="majorEastAsia" w:hAnsiTheme="majorHAnsi" w:cstheme="majorBidi"/>
      <w:sz w:val="24"/>
      <w:szCs w:val="24"/>
    </w:rPr>
  </w:style>
  <w:style w:type="character" w:customStyle="1" w:styleId="af6">
    <w:name w:val="正文详细 字符"/>
    <w:basedOn w:val="a1"/>
    <w:link w:val="af5"/>
    <w:rsid w:val="008177B6"/>
    <w:rPr>
      <w:rFonts w:ascii="微软雅黑" w:eastAsia="微软雅黑" w:hAnsi="微软雅黑" w:cs="Microsoft YaHei UI Light"/>
      <w:color w:val="000000"/>
      <w:sz w:val="28"/>
      <w:szCs w:val="28"/>
      <w:lang w:val="zh-CN"/>
    </w:rPr>
  </w:style>
  <w:style w:type="character" w:customStyle="1" w:styleId="90">
    <w:name w:val="标题 9 字符"/>
    <w:basedOn w:val="a1"/>
    <w:link w:val="9"/>
    <w:uiPriority w:val="9"/>
    <w:semiHidden/>
    <w:rsid w:val="00173B01"/>
    <w:rPr>
      <w:rFonts w:asciiTheme="majorHAnsi" w:eastAsiaTheme="majorEastAsia" w:hAnsiTheme="majorHAnsi" w:cstheme="majorBidi"/>
      <w:sz w:val="21"/>
      <w:szCs w:val="21"/>
    </w:rPr>
  </w:style>
  <w:style w:type="paragraph" w:customStyle="1" w:styleId="af7">
    <w:name w:val="模块"/>
    <w:basedOn w:val="a0"/>
    <w:link w:val="af8"/>
    <w:qFormat/>
    <w:rsid w:val="00B95F65"/>
    <w:pPr>
      <w:pageBreakBefore/>
      <w:jc w:val="center"/>
    </w:pPr>
    <w:rPr>
      <w:rFonts w:ascii="微软雅黑" w:hAnsi="微软雅黑"/>
      <w:b/>
      <w:sz w:val="30"/>
      <w:szCs w:val="30"/>
    </w:rPr>
  </w:style>
  <w:style w:type="character" w:customStyle="1" w:styleId="af8">
    <w:name w:val="模块 字符"/>
    <w:basedOn w:val="a1"/>
    <w:link w:val="af7"/>
    <w:rsid w:val="00B95F65"/>
    <w:rPr>
      <w:rFonts w:ascii="微软雅黑" w:eastAsia="微软雅黑" w:hAnsi="微软雅黑"/>
      <w:b/>
      <w:color w:val="000000" w:themeColor="text1"/>
      <w:sz w:val="30"/>
      <w:szCs w:val="30"/>
    </w:rPr>
  </w:style>
  <w:style w:type="table" w:styleId="af9">
    <w:name w:val="Grid Table Light"/>
    <w:basedOn w:val="a2"/>
    <w:uiPriority w:val="40"/>
    <w:rsid w:val="00662716"/>
    <w:pPr>
      <w:spacing w:after="0" w:line="240" w:lineRule="auto"/>
    </w:pPr>
    <w:rPr>
      <w:color w:val="auto"/>
      <w:kern w:val="2"/>
      <w:sz w:val="21"/>
      <w:szCs w:val="22"/>
    </w:r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afa">
    <w:name w:val="List Paragraph"/>
    <w:basedOn w:val="a0"/>
    <w:uiPriority w:val="34"/>
    <w:unhideWhenUsed/>
    <w:qFormat/>
    <w:rsid w:val="00B95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\AppData\Roaming\Microsoft\Templates\&#39033;&#30446;&#33539;&#22260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C7EDCC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354A58-998E-42D7-A7B5-5D6689F1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383</TotalTime>
  <Pages>7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73</cp:revision>
  <dcterms:created xsi:type="dcterms:W3CDTF">2016-07-11T12:17:00Z</dcterms:created>
  <dcterms:modified xsi:type="dcterms:W3CDTF">2016-08-14T07:05:00Z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