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3D260" w14:textId="77777777" w:rsidR="00836AF2" w:rsidRDefault="00836AF2"/>
    <w:p w14:paraId="3FDA807F" w14:textId="6F9724A0" w:rsidR="00E023D1" w:rsidRPr="00032AC1" w:rsidRDefault="00E023D1" w:rsidP="00E023D1">
      <w:pPr>
        <w:rPr>
          <w:rFonts w:ascii="Calibri" w:hAnsi="Calibri"/>
        </w:rPr>
      </w:pPr>
      <w:r w:rsidRPr="00646719">
        <w:rPr>
          <w:rFonts w:ascii="Calibri" w:hAnsi="Calibri" w:cs="Calibri"/>
          <w:color w:val="0070C0"/>
          <w:sz w:val="28"/>
          <w:szCs w:val="28"/>
        </w:rPr>
        <w:t xml:space="preserve">This submission template </w:t>
      </w:r>
      <w:r>
        <w:rPr>
          <w:rFonts w:ascii="Calibri" w:hAnsi="Calibri" w:cs="Calibri"/>
          <w:color w:val="0070C0"/>
          <w:sz w:val="28"/>
          <w:szCs w:val="28"/>
        </w:rPr>
        <w:t xml:space="preserve">is a convenient document </w:t>
      </w:r>
      <w:r w:rsidRPr="00646719">
        <w:rPr>
          <w:rFonts w:ascii="Calibri" w:hAnsi="Calibri" w:cs="Calibri"/>
          <w:color w:val="0070C0"/>
          <w:sz w:val="28"/>
          <w:szCs w:val="28"/>
        </w:rPr>
        <w:t xml:space="preserve">for you to provide </w:t>
      </w:r>
      <w:r>
        <w:rPr>
          <w:rFonts w:ascii="Calibri" w:hAnsi="Calibri" w:cs="Calibri"/>
          <w:color w:val="0070C0"/>
          <w:sz w:val="28"/>
          <w:szCs w:val="28"/>
        </w:rPr>
        <w:t>the screen</w:t>
      </w:r>
      <w:r w:rsidR="0080058C">
        <w:rPr>
          <w:rFonts w:ascii="Calibri" w:hAnsi="Calibri" w:cs="Calibri"/>
          <w:color w:val="0070C0"/>
          <w:sz w:val="28"/>
          <w:szCs w:val="28"/>
        </w:rPr>
        <w:t xml:space="preserve">shots and explanations for </w:t>
      </w:r>
      <w:r w:rsidR="002902F8">
        <w:rPr>
          <w:rFonts w:ascii="Calibri" w:hAnsi="Calibri" w:cs="Calibri"/>
          <w:color w:val="0070C0"/>
          <w:sz w:val="28"/>
          <w:szCs w:val="28"/>
        </w:rPr>
        <w:t>Assignment 5.0</w:t>
      </w:r>
      <w:r w:rsidRPr="00646719">
        <w:rPr>
          <w:rFonts w:ascii="Calibri" w:hAnsi="Calibri" w:cs="Calibri"/>
          <w:color w:val="0070C0"/>
          <w:sz w:val="28"/>
          <w:szCs w:val="28"/>
        </w:rPr>
        <w:t xml:space="preserve">. </w:t>
      </w:r>
      <w:r>
        <w:rPr>
          <w:rFonts w:ascii="Calibri" w:hAnsi="Calibri" w:cs="Calibri"/>
          <w:color w:val="0070C0"/>
          <w:sz w:val="28"/>
          <w:szCs w:val="28"/>
        </w:rPr>
        <w:t xml:space="preserve">This submission template is intended to be used in conjunction with the </w:t>
      </w:r>
      <w:r w:rsidR="002902F8">
        <w:rPr>
          <w:rFonts w:ascii="Calibri" w:hAnsi="Calibri" w:cs="Calibri"/>
          <w:color w:val="0070C0"/>
          <w:sz w:val="28"/>
          <w:szCs w:val="28"/>
        </w:rPr>
        <w:t>Assignment 5.0</w:t>
      </w:r>
      <w:r>
        <w:rPr>
          <w:rFonts w:ascii="Calibri" w:hAnsi="Calibri" w:cs="Calibri"/>
          <w:color w:val="0070C0"/>
          <w:sz w:val="28"/>
          <w:szCs w:val="28"/>
        </w:rPr>
        <w:t xml:space="preserve"> Instructions document. The instructions document illustrates how to correctly execute each SQL construct, explains important theoretical and practical details, and contains the complete set of instructions on how to complete this lab.</w:t>
      </w:r>
    </w:p>
    <w:p w14:paraId="3C8056E3" w14:textId="77777777" w:rsidR="0074775F" w:rsidRDefault="0074775F"/>
    <w:p w14:paraId="229218A2" w14:textId="77777777" w:rsidR="0074775F" w:rsidRDefault="0074775F"/>
    <w:p w14:paraId="59C7D458" w14:textId="33DA7D4C" w:rsidR="00FE1112" w:rsidRDefault="0074775F">
      <w:pPr>
        <w:rPr>
          <w:rFonts w:ascii="Calibri" w:hAnsi="Calibri"/>
          <w:sz w:val="28"/>
          <w:szCs w:val="28"/>
        </w:rPr>
      </w:pPr>
      <w:r w:rsidRPr="0074775F">
        <w:rPr>
          <w:rFonts w:ascii="Calibri" w:hAnsi="Calibri"/>
          <w:b/>
          <w:sz w:val="28"/>
          <w:szCs w:val="28"/>
        </w:rPr>
        <w:t>Name</w:t>
      </w:r>
      <w:r>
        <w:rPr>
          <w:rFonts w:ascii="Calibri" w:hAnsi="Calibri"/>
          <w:sz w:val="28"/>
          <w:szCs w:val="28"/>
        </w:rPr>
        <w:t xml:space="preserve">: </w:t>
      </w:r>
      <w:r w:rsidR="00963C9B">
        <w:rPr>
          <w:rFonts w:ascii="Calibri" w:hAnsi="Calibri"/>
          <w:sz w:val="28"/>
          <w:szCs w:val="28"/>
        </w:rPr>
        <w:t>M</w:t>
      </w:r>
      <w:r w:rsidR="00963C9B">
        <w:rPr>
          <w:rFonts w:ascii="Calibri" w:hAnsi="Calibri" w:hint="eastAsia"/>
          <w:sz w:val="28"/>
          <w:szCs w:val="28"/>
          <w:lang w:eastAsia="zh-CN"/>
        </w:rPr>
        <w:t>i</w:t>
      </w:r>
      <w:r w:rsidR="00963C9B">
        <w:rPr>
          <w:rFonts w:ascii="Calibri" w:hAnsi="Calibri"/>
          <w:sz w:val="28"/>
          <w:szCs w:val="28"/>
        </w:rPr>
        <w:t xml:space="preserve"> Gao</w:t>
      </w:r>
    </w:p>
    <w:p w14:paraId="622A1779" w14:textId="77777777" w:rsidR="00FE1112" w:rsidRDefault="00FE1112">
      <w:pPr>
        <w:rPr>
          <w:rFonts w:ascii="Calibri" w:hAnsi="Calibri"/>
          <w:sz w:val="28"/>
          <w:szCs w:val="28"/>
        </w:rPr>
      </w:pPr>
    </w:p>
    <w:p w14:paraId="03D35F31" w14:textId="61BF2415" w:rsidR="0006759B" w:rsidRPr="00D2758F" w:rsidRDefault="00FE1112">
      <w:pPr>
        <w:rPr>
          <w:rFonts w:ascii="Calibri" w:hAnsi="Calibri"/>
          <w:sz w:val="28"/>
          <w:szCs w:val="28"/>
        </w:rPr>
      </w:pPr>
      <w:r>
        <w:rPr>
          <w:rFonts w:ascii="Calibri" w:hAnsi="Calibri"/>
          <w:b/>
          <w:sz w:val="28"/>
          <w:szCs w:val="28"/>
        </w:rPr>
        <w:t>Date:</w:t>
      </w:r>
      <w:r w:rsidR="00CD24B8">
        <w:rPr>
          <w:rFonts w:ascii="Calibri" w:hAnsi="Calibri"/>
          <w:b/>
          <w:sz w:val="28"/>
          <w:szCs w:val="28"/>
        </w:rPr>
        <w:t xml:space="preserve"> </w:t>
      </w:r>
      <w:r w:rsidR="00D2758F">
        <w:rPr>
          <w:rFonts w:ascii="Calibri" w:hAnsi="Calibri"/>
          <w:b/>
          <w:sz w:val="28"/>
          <w:szCs w:val="28"/>
        </w:rPr>
        <w:t xml:space="preserve"> </w:t>
      </w:r>
      <w:r w:rsidR="00963C9B">
        <w:rPr>
          <w:rFonts w:ascii="Calibri" w:hAnsi="Calibri"/>
          <w:b/>
          <w:sz w:val="28"/>
          <w:szCs w:val="28"/>
        </w:rPr>
        <w:t>08/10/2020</w:t>
      </w:r>
    </w:p>
    <w:p w14:paraId="5EF7934C" w14:textId="4A13AED2" w:rsidR="006215F3" w:rsidRDefault="0006759B" w:rsidP="0006759B">
      <w:pPr>
        <w:rPr>
          <w:rFonts w:ascii="Calibri" w:hAnsi="Calibri" w:cs="Calibri"/>
          <w:b/>
          <w:color w:val="0070C0"/>
          <w:sz w:val="36"/>
          <w:szCs w:val="36"/>
        </w:rPr>
      </w:pPr>
      <w:r>
        <w:rPr>
          <w:rFonts w:ascii="Calibri" w:hAnsi="Calibri"/>
          <w:b/>
          <w:sz w:val="28"/>
          <w:szCs w:val="28"/>
        </w:rPr>
        <w:br w:type="page"/>
      </w:r>
      <w:r w:rsidR="007C347A">
        <w:rPr>
          <w:rFonts w:ascii="Calibri" w:hAnsi="Calibri" w:cs="Calibri"/>
          <w:b/>
          <w:color w:val="0070C0"/>
          <w:sz w:val="36"/>
          <w:szCs w:val="36"/>
        </w:rPr>
        <w:lastRenderedPageBreak/>
        <w:t xml:space="preserve">Section </w:t>
      </w:r>
      <w:r w:rsidR="002902F8">
        <w:rPr>
          <w:rFonts w:ascii="Calibri" w:hAnsi="Calibri" w:cs="Calibri"/>
          <w:b/>
          <w:color w:val="0070C0"/>
          <w:sz w:val="36"/>
          <w:szCs w:val="36"/>
        </w:rPr>
        <w:t xml:space="preserve">Two </w:t>
      </w:r>
    </w:p>
    <w:p w14:paraId="1257FF1E" w14:textId="5679E1AF" w:rsidR="002902F8" w:rsidRDefault="002902F8" w:rsidP="002902F8">
      <w:pPr>
        <w:spacing w:line="259" w:lineRule="auto"/>
        <w:rPr>
          <w:rFonts w:asciiTheme="minorHAnsi" w:hAnsiTheme="minorHAnsi"/>
        </w:rPr>
      </w:pPr>
      <w:r>
        <w:rPr>
          <w:rFonts w:asciiTheme="minorHAnsi" w:hAnsiTheme="minorHAnsi"/>
        </w:rPr>
        <w:t>T</w:t>
      </w:r>
      <w:r w:rsidRPr="002902F8">
        <w:rPr>
          <w:rFonts w:asciiTheme="minorHAnsi" w:hAnsiTheme="minorHAnsi"/>
        </w:rPr>
        <w:t>he screenshot</w:t>
      </w:r>
      <w:r>
        <w:rPr>
          <w:rFonts w:asciiTheme="minorHAnsi" w:hAnsiTheme="minorHAnsi"/>
        </w:rPr>
        <w:t>s</w:t>
      </w:r>
      <w:r w:rsidRPr="002902F8">
        <w:rPr>
          <w:rFonts w:asciiTheme="minorHAnsi" w:hAnsiTheme="minorHAnsi"/>
        </w:rPr>
        <w:t xml:space="preserve"> needs to show your user name and the date loaded.</w:t>
      </w:r>
    </w:p>
    <w:p w14:paraId="70268F65" w14:textId="10148E5A" w:rsidR="002902F8" w:rsidRDefault="002902F8" w:rsidP="0006759B">
      <w:pPr>
        <w:rPr>
          <w:rFonts w:ascii="Calibri" w:hAnsi="Calibri"/>
          <w:b/>
          <w:sz w:val="28"/>
          <w:szCs w:val="28"/>
        </w:rPr>
      </w:pPr>
    </w:p>
    <w:p w14:paraId="5ADAA2CC" w14:textId="2855D11D" w:rsidR="006215F3" w:rsidRDefault="00D559C3" w:rsidP="0006759B">
      <w:pPr>
        <w:rPr>
          <w:rFonts w:ascii="Calibri" w:hAnsi="Calibri"/>
          <w:b/>
          <w:sz w:val="28"/>
          <w:szCs w:val="28"/>
        </w:rPr>
      </w:pPr>
      <w:r>
        <w:rPr>
          <w:noProof/>
        </w:rPr>
        <w:drawing>
          <wp:inline distT="0" distB="0" distL="0" distR="0" wp14:anchorId="15B61767" wp14:editId="32D05CDD">
            <wp:extent cx="5486400" cy="3300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300095"/>
                    </a:xfrm>
                    <a:prstGeom prst="rect">
                      <a:avLst/>
                    </a:prstGeom>
                  </pic:spPr>
                </pic:pic>
              </a:graphicData>
            </a:graphic>
          </wp:inline>
        </w:drawing>
      </w:r>
    </w:p>
    <w:p w14:paraId="7F4408E4" w14:textId="02B4D065" w:rsidR="00D559C3" w:rsidRDefault="00D559C3" w:rsidP="0006759B">
      <w:pPr>
        <w:rPr>
          <w:rFonts w:ascii="Calibri" w:hAnsi="Calibri"/>
          <w:b/>
          <w:sz w:val="28"/>
          <w:szCs w:val="28"/>
        </w:rPr>
      </w:pPr>
      <w:r>
        <w:rPr>
          <w:noProof/>
        </w:rPr>
        <w:lastRenderedPageBreak/>
        <w:drawing>
          <wp:inline distT="0" distB="0" distL="0" distR="0" wp14:anchorId="05F97F65" wp14:editId="7F0BCC98">
            <wp:extent cx="5486400" cy="47682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768215"/>
                    </a:xfrm>
                    <a:prstGeom prst="rect">
                      <a:avLst/>
                    </a:prstGeom>
                  </pic:spPr>
                </pic:pic>
              </a:graphicData>
            </a:graphic>
          </wp:inline>
        </w:drawing>
      </w:r>
    </w:p>
    <w:p w14:paraId="6DAB58D4" w14:textId="19BC1099" w:rsidR="00D559C3" w:rsidRDefault="00D559C3" w:rsidP="0006759B">
      <w:pPr>
        <w:rPr>
          <w:rFonts w:ascii="Calibri" w:hAnsi="Calibri"/>
          <w:b/>
          <w:sz w:val="28"/>
          <w:szCs w:val="28"/>
        </w:rPr>
      </w:pPr>
      <w:r>
        <w:rPr>
          <w:noProof/>
        </w:rPr>
        <w:drawing>
          <wp:inline distT="0" distB="0" distL="0" distR="0" wp14:anchorId="5ED56AC3" wp14:editId="288335BD">
            <wp:extent cx="5486400" cy="17792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779270"/>
                    </a:xfrm>
                    <a:prstGeom prst="rect">
                      <a:avLst/>
                    </a:prstGeom>
                  </pic:spPr>
                </pic:pic>
              </a:graphicData>
            </a:graphic>
          </wp:inline>
        </w:drawing>
      </w:r>
    </w:p>
    <w:p w14:paraId="10A4644C" w14:textId="44C16385" w:rsidR="0006759B" w:rsidRDefault="002902F8" w:rsidP="002902F8">
      <w:pPr>
        <w:spacing w:line="259" w:lineRule="auto"/>
        <w:rPr>
          <w:rFonts w:asciiTheme="minorHAnsi" w:hAnsiTheme="minorHAnsi"/>
        </w:rPr>
      </w:pPr>
      <w:r w:rsidRPr="002902F8">
        <w:rPr>
          <w:rFonts w:ascii="Calibri" w:hAnsi="Calibri"/>
        </w:rPr>
        <w:t>28</w:t>
      </w:r>
      <w:r w:rsidR="00E206A9" w:rsidRPr="002902F8">
        <w:rPr>
          <w:rFonts w:ascii="Calibri" w:hAnsi="Calibri"/>
        </w:rPr>
        <w:t xml:space="preserve">. </w:t>
      </w:r>
      <w:r w:rsidRPr="002902F8">
        <w:rPr>
          <w:rFonts w:ascii="Calibri" w:hAnsi="Calibri"/>
        </w:rPr>
        <w:t xml:space="preserve">Screenshot of the loaded data frame.  </w:t>
      </w:r>
    </w:p>
    <w:p w14:paraId="1CC85182" w14:textId="7D460119" w:rsidR="002902F8" w:rsidRDefault="00D559C3" w:rsidP="002902F8">
      <w:pPr>
        <w:spacing w:line="259" w:lineRule="auto"/>
        <w:rPr>
          <w:rFonts w:asciiTheme="minorHAnsi" w:hAnsiTheme="minorHAnsi"/>
        </w:rPr>
      </w:pPr>
      <w:r>
        <w:rPr>
          <w:noProof/>
        </w:rPr>
        <w:lastRenderedPageBreak/>
        <w:drawing>
          <wp:inline distT="0" distB="0" distL="0" distR="0" wp14:anchorId="01A513BF" wp14:editId="32AF82C9">
            <wp:extent cx="5486400" cy="5562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5562600"/>
                    </a:xfrm>
                    <a:prstGeom prst="rect">
                      <a:avLst/>
                    </a:prstGeom>
                  </pic:spPr>
                </pic:pic>
              </a:graphicData>
            </a:graphic>
          </wp:inline>
        </w:drawing>
      </w:r>
    </w:p>
    <w:p w14:paraId="13266563" w14:textId="64C1DA53" w:rsidR="00E206A9" w:rsidRDefault="002902F8" w:rsidP="002902F8">
      <w:pPr>
        <w:spacing w:line="259" w:lineRule="auto"/>
        <w:rPr>
          <w:rFonts w:asciiTheme="minorHAnsi" w:hAnsiTheme="minorHAnsi"/>
        </w:rPr>
      </w:pPr>
      <w:r>
        <w:rPr>
          <w:rFonts w:asciiTheme="minorHAnsi" w:hAnsiTheme="minorHAnsi"/>
        </w:rPr>
        <w:t>29. How many c fields are listed?</w:t>
      </w:r>
      <w:r w:rsidRPr="00D559C3">
        <w:rPr>
          <w:rFonts w:asciiTheme="minorHAnsi" w:hAnsiTheme="minorHAnsi"/>
          <w:u w:val="single"/>
        </w:rPr>
        <w:t xml:space="preserve"> __</w:t>
      </w:r>
      <w:r w:rsidR="00D559C3" w:rsidRPr="00D559C3">
        <w:rPr>
          <w:rFonts w:asciiTheme="minorHAnsi" w:hAnsiTheme="minorHAnsi"/>
          <w:u w:val="single"/>
        </w:rPr>
        <w:t>29</w:t>
      </w:r>
      <w:r w:rsidR="00D559C3">
        <w:rPr>
          <w:rFonts w:asciiTheme="minorHAnsi" w:hAnsiTheme="minorHAnsi"/>
          <w:u w:val="single"/>
        </w:rPr>
        <w:t xml:space="preserve"> c files which from c0 to c28.</w:t>
      </w:r>
      <w:r w:rsidRPr="00D559C3">
        <w:rPr>
          <w:rFonts w:asciiTheme="minorHAnsi" w:hAnsiTheme="minorHAnsi"/>
          <w:u w:val="single"/>
        </w:rPr>
        <w:t>___</w:t>
      </w:r>
    </w:p>
    <w:p w14:paraId="4D1212C4" w14:textId="77777777" w:rsidR="002902F8" w:rsidRPr="002902F8" w:rsidRDefault="002902F8" w:rsidP="002902F8">
      <w:pPr>
        <w:spacing w:line="259" w:lineRule="auto"/>
        <w:rPr>
          <w:rFonts w:asciiTheme="minorHAnsi" w:hAnsiTheme="minorHAnsi"/>
        </w:rPr>
      </w:pPr>
    </w:p>
    <w:p w14:paraId="430C5377" w14:textId="036E8F13" w:rsidR="00E206A9" w:rsidRDefault="002902F8" w:rsidP="00E206A9">
      <w:pPr>
        <w:rPr>
          <w:rFonts w:ascii="Calibri" w:hAnsi="Calibri"/>
        </w:rPr>
      </w:pPr>
      <w:r>
        <w:rPr>
          <w:rFonts w:ascii="Calibri" w:hAnsi="Calibri"/>
        </w:rPr>
        <w:t>32.  Provide the query command and the resulting data set</w:t>
      </w:r>
    </w:p>
    <w:p w14:paraId="4AEAE787" w14:textId="7BE1965D" w:rsidR="00E206A9" w:rsidRDefault="00E206A9" w:rsidP="00E206A9">
      <w:pPr>
        <w:rPr>
          <w:rFonts w:ascii="Calibri" w:hAnsi="Calibri"/>
        </w:rPr>
      </w:pPr>
    </w:p>
    <w:p w14:paraId="1852636D" w14:textId="5F4973DF" w:rsidR="00D559C3" w:rsidRDefault="00D559C3" w:rsidP="00E206A9">
      <w:pPr>
        <w:rPr>
          <w:rFonts w:ascii="Calibri" w:hAnsi="Calibri"/>
        </w:rPr>
      </w:pPr>
      <w:r>
        <w:rPr>
          <w:noProof/>
        </w:rPr>
        <w:lastRenderedPageBreak/>
        <w:drawing>
          <wp:inline distT="0" distB="0" distL="0" distR="0" wp14:anchorId="1FEF0901" wp14:editId="1EF9CAAB">
            <wp:extent cx="5486400" cy="4121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121150"/>
                    </a:xfrm>
                    <a:prstGeom prst="rect">
                      <a:avLst/>
                    </a:prstGeom>
                  </pic:spPr>
                </pic:pic>
              </a:graphicData>
            </a:graphic>
          </wp:inline>
        </w:drawing>
      </w:r>
    </w:p>
    <w:p w14:paraId="0DC11EAE" w14:textId="77777777" w:rsidR="00D559C3" w:rsidRDefault="00D559C3" w:rsidP="00E206A9">
      <w:pPr>
        <w:rPr>
          <w:rFonts w:ascii="Calibri" w:hAnsi="Calibri"/>
        </w:rPr>
      </w:pPr>
    </w:p>
    <w:p w14:paraId="30C10414" w14:textId="177AF03D" w:rsidR="00E206A9" w:rsidRDefault="002902F8" w:rsidP="00E206A9">
      <w:pPr>
        <w:rPr>
          <w:rFonts w:ascii="Calibri" w:hAnsi="Calibri"/>
        </w:rPr>
      </w:pPr>
      <w:r>
        <w:rPr>
          <w:rFonts w:ascii="Calibri" w:hAnsi="Calibri"/>
        </w:rPr>
        <w:t>35. Provide the query command and the resulting data set</w:t>
      </w:r>
    </w:p>
    <w:p w14:paraId="0D4C7933" w14:textId="44C2B0BC" w:rsidR="00E206A9" w:rsidRDefault="00E206A9" w:rsidP="00E206A9">
      <w:pPr>
        <w:rPr>
          <w:rFonts w:ascii="Calibri" w:hAnsi="Calibri"/>
        </w:rPr>
      </w:pPr>
    </w:p>
    <w:p w14:paraId="7C02E69F" w14:textId="10157076" w:rsidR="00D559C3" w:rsidRDefault="00D559C3" w:rsidP="00E206A9">
      <w:pPr>
        <w:rPr>
          <w:rFonts w:ascii="Calibri" w:hAnsi="Calibri"/>
        </w:rPr>
      </w:pPr>
      <w:r>
        <w:rPr>
          <w:noProof/>
        </w:rPr>
        <w:drawing>
          <wp:inline distT="0" distB="0" distL="0" distR="0" wp14:anchorId="21880801" wp14:editId="52D90DBA">
            <wp:extent cx="5486400" cy="10191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019175"/>
                    </a:xfrm>
                    <a:prstGeom prst="rect">
                      <a:avLst/>
                    </a:prstGeom>
                  </pic:spPr>
                </pic:pic>
              </a:graphicData>
            </a:graphic>
          </wp:inline>
        </w:drawing>
      </w:r>
    </w:p>
    <w:p w14:paraId="0C0D0611" w14:textId="77777777" w:rsidR="00D559C3" w:rsidRDefault="00D559C3" w:rsidP="00E206A9">
      <w:pPr>
        <w:rPr>
          <w:rFonts w:ascii="Calibri" w:hAnsi="Calibri"/>
        </w:rPr>
      </w:pPr>
    </w:p>
    <w:p w14:paraId="656D01A3" w14:textId="60BAA21A" w:rsidR="002902F8" w:rsidRDefault="002902F8" w:rsidP="002902F8">
      <w:pPr>
        <w:rPr>
          <w:rFonts w:ascii="Calibri" w:hAnsi="Calibri"/>
        </w:rPr>
      </w:pPr>
      <w:r>
        <w:rPr>
          <w:rFonts w:ascii="Calibri" w:hAnsi="Calibri"/>
        </w:rPr>
        <w:t>39. Provide the query command and the resulting data set</w:t>
      </w:r>
    </w:p>
    <w:p w14:paraId="335F2DCE" w14:textId="6AAE682E" w:rsidR="002902F8" w:rsidRDefault="002902F8" w:rsidP="00E206A9">
      <w:pPr>
        <w:rPr>
          <w:rFonts w:ascii="Calibri" w:hAnsi="Calibri"/>
        </w:rPr>
      </w:pPr>
    </w:p>
    <w:p w14:paraId="3FDF9AC8" w14:textId="18D58CD6" w:rsidR="00D559C3" w:rsidRDefault="00D63D0F" w:rsidP="00E206A9">
      <w:pPr>
        <w:rPr>
          <w:rFonts w:ascii="Calibri" w:hAnsi="Calibri"/>
        </w:rPr>
      </w:pPr>
      <w:r>
        <w:rPr>
          <w:noProof/>
        </w:rPr>
        <w:drawing>
          <wp:inline distT="0" distB="0" distL="0" distR="0" wp14:anchorId="5388B6CC" wp14:editId="309B5312">
            <wp:extent cx="5486400" cy="10744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074420"/>
                    </a:xfrm>
                    <a:prstGeom prst="rect">
                      <a:avLst/>
                    </a:prstGeom>
                  </pic:spPr>
                </pic:pic>
              </a:graphicData>
            </a:graphic>
          </wp:inline>
        </w:drawing>
      </w:r>
    </w:p>
    <w:p w14:paraId="7521F90F" w14:textId="77777777" w:rsidR="00D559C3" w:rsidRDefault="00D559C3" w:rsidP="00E206A9">
      <w:pPr>
        <w:rPr>
          <w:rFonts w:ascii="Calibri" w:hAnsi="Calibri"/>
        </w:rPr>
      </w:pPr>
    </w:p>
    <w:p w14:paraId="72E9B096" w14:textId="41D6C2EA" w:rsidR="002902F8" w:rsidRDefault="002902F8" w:rsidP="002902F8">
      <w:pPr>
        <w:rPr>
          <w:rFonts w:ascii="Calibri" w:hAnsi="Calibri"/>
        </w:rPr>
      </w:pPr>
      <w:r>
        <w:rPr>
          <w:rFonts w:ascii="Calibri" w:hAnsi="Calibri"/>
        </w:rPr>
        <w:t>40. Provide the query command and the resulting data set including chart</w:t>
      </w:r>
    </w:p>
    <w:p w14:paraId="3DFD2BF2" w14:textId="348BC958" w:rsidR="007532CB" w:rsidRDefault="007532CB" w:rsidP="00E206A9">
      <w:pPr>
        <w:rPr>
          <w:rFonts w:ascii="Calibri" w:hAnsi="Calibri"/>
        </w:rPr>
      </w:pPr>
    </w:p>
    <w:p w14:paraId="4C515688" w14:textId="6015C9B3" w:rsidR="00A951E2" w:rsidRDefault="00A951E2" w:rsidP="00E206A9">
      <w:pPr>
        <w:rPr>
          <w:rFonts w:ascii="Calibri" w:hAnsi="Calibri"/>
          <w:b/>
          <w:bCs/>
          <w:lang w:eastAsia="zh-CN"/>
        </w:rPr>
      </w:pPr>
      <w:r>
        <w:rPr>
          <w:rFonts w:ascii="Calibri" w:hAnsi="Calibri" w:hint="eastAsia"/>
          <w:b/>
          <w:bCs/>
          <w:lang w:eastAsia="zh-CN"/>
        </w:rPr>
        <w:lastRenderedPageBreak/>
        <w:t>I</w:t>
      </w:r>
      <w:r>
        <w:rPr>
          <w:rFonts w:ascii="Calibri" w:hAnsi="Calibri"/>
          <w:b/>
          <w:bCs/>
          <w:lang w:eastAsia="zh-CN"/>
        </w:rPr>
        <w:t xml:space="preserve"> will provide several queries p</w:t>
      </w:r>
      <w:r w:rsidRPr="00A951E2">
        <w:rPr>
          <w:rFonts w:ascii="Calibri" w:hAnsi="Calibri"/>
          <w:b/>
          <w:bCs/>
          <w:lang w:eastAsia="zh-CN"/>
        </w:rPr>
        <w:t>rogressively</w:t>
      </w:r>
      <w:r>
        <w:rPr>
          <w:rFonts w:ascii="Calibri" w:hAnsi="Calibri"/>
          <w:b/>
          <w:bCs/>
          <w:lang w:eastAsia="zh-CN"/>
        </w:rPr>
        <w:t xml:space="preserve"> to make </w:t>
      </w:r>
      <w:r w:rsidR="00A45385">
        <w:rPr>
          <w:rFonts w:ascii="Calibri" w:hAnsi="Calibri"/>
          <w:b/>
          <w:bCs/>
          <w:lang w:eastAsia="zh-CN"/>
        </w:rPr>
        <w:t>my answer in this question</w:t>
      </w:r>
      <w:r>
        <w:rPr>
          <w:rFonts w:ascii="Calibri" w:hAnsi="Calibri"/>
          <w:b/>
          <w:bCs/>
          <w:lang w:eastAsia="zh-CN"/>
        </w:rPr>
        <w:t xml:space="preserve"> looks more meaningful.</w:t>
      </w:r>
    </w:p>
    <w:p w14:paraId="71B7F40E" w14:textId="03EA3DCB" w:rsidR="007532CB" w:rsidRPr="007532CB" w:rsidRDefault="007532CB" w:rsidP="00E206A9">
      <w:pPr>
        <w:rPr>
          <w:rFonts w:ascii="Calibri" w:hAnsi="Calibri" w:hint="eastAsia"/>
          <w:b/>
          <w:bCs/>
          <w:lang w:eastAsia="zh-CN"/>
        </w:rPr>
      </w:pPr>
      <w:r w:rsidRPr="007532CB">
        <w:rPr>
          <w:rFonts w:ascii="Calibri" w:hAnsi="Calibri"/>
          <w:b/>
          <w:bCs/>
          <w:lang w:eastAsia="zh-CN"/>
        </w:rPr>
        <w:t>I am going to check how many cases have around Boston area.</w:t>
      </w:r>
      <w:r>
        <w:rPr>
          <w:rFonts w:ascii="Calibri" w:hAnsi="Calibri"/>
          <w:b/>
          <w:bCs/>
          <w:lang w:eastAsia="zh-CN"/>
        </w:rPr>
        <w:t xml:space="preserve"> I thing this should be meaningful.</w:t>
      </w:r>
      <w:r w:rsidR="000F40B8">
        <w:rPr>
          <w:rFonts w:ascii="Calibri" w:hAnsi="Calibri"/>
          <w:b/>
          <w:bCs/>
          <w:lang w:eastAsia="zh-CN"/>
        </w:rPr>
        <w:t xml:space="preserve"> </w:t>
      </w:r>
    </w:p>
    <w:p w14:paraId="02B716D5" w14:textId="4CA6328E" w:rsidR="00D559C3" w:rsidRDefault="007532CB" w:rsidP="00E206A9">
      <w:pPr>
        <w:rPr>
          <w:rFonts w:ascii="Calibri" w:hAnsi="Calibri"/>
        </w:rPr>
      </w:pPr>
      <w:r>
        <w:rPr>
          <w:noProof/>
        </w:rPr>
        <w:drawing>
          <wp:inline distT="0" distB="0" distL="0" distR="0" wp14:anchorId="46602010" wp14:editId="695A6A20">
            <wp:extent cx="5486400" cy="35128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512820"/>
                    </a:xfrm>
                    <a:prstGeom prst="rect">
                      <a:avLst/>
                    </a:prstGeom>
                  </pic:spPr>
                </pic:pic>
              </a:graphicData>
            </a:graphic>
          </wp:inline>
        </w:drawing>
      </w:r>
    </w:p>
    <w:p w14:paraId="1EEE3EC4" w14:textId="2D96E48E" w:rsidR="007532CB" w:rsidRDefault="007532CB" w:rsidP="00E206A9">
      <w:pPr>
        <w:rPr>
          <w:rFonts w:ascii="Calibri" w:hAnsi="Calibri"/>
        </w:rPr>
      </w:pPr>
      <w:r>
        <w:rPr>
          <w:noProof/>
        </w:rPr>
        <w:lastRenderedPageBreak/>
        <w:drawing>
          <wp:inline distT="0" distB="0" distL="0" distR="0" wp14:anchorId="10CAEF82" wp14:editId="194743B1">
            <wp:extent cx="5486400" cy="506666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5066665"/>
                    </a:xfrm>
                    <a:prstGeom prst="rect">
                      <a:avLst/>
                    </a:prstGeom>
                  </pic:spPr>
                </pic:pic>
              </a:graphicData>
            </a:graphic>
          </wp:inline>
        </w:drawing>
      </w:r>
    </w:p>
    <w:p w14:paraId="4DECD0BA" w14:textId="47E08011" w:rsidR="00D559C3" w:rsidRPr="000F40B8" w:rsidRDefault="00D559C3" w:rsidP="00E206A9">
      <w:pPr>
        <w:rPr>
          <w:rFonts w:ascii="Calibri" w:hAnsi="Calibri"/>
          <w:b/>
          <w:bCs/>
        </w:rPr>
      </w:pPr>
    </w:p>
    <w:p w14:paraId="0A9DE352" w14:textId="6662AE56" w:rsidR="007532CB" w:rsidRPr="000F40B8" w:rsidRDefault="007532CB" w:rsidP="00E206A9">
      <w:pPr>
        <w:rPr>
          <w:rFonts w:ascii="Calibri" w:hAnsi="Calibri"/>
          <w:b/>
          <w:bCs/>
          <w:lang w:eastAsia="zh-CN"/>
        </w:rPr>
      </w:pPr>
      <w:r w:rsidRPr="000F40B8">
        <w:rPr>
          <w:rFonts w:ascii="Calibri" w:hAnsi="Calibri" w:hint="eastAsia"/>
          <w:b/>
          <w:bCs/>
          <w:lang w:eastAsia="zh-CN"/>
        </w:rPr>
        <w:t>O</w:t>
      </w:r>
      <w:r w:rsidRPr="000F40B8">
        <w:rPr>
          <w:rFonts w:ascii="Calibri" w:hAnsi="Calibri"/>
          <w:b/>
          <w:bCs/>
          <w:lang w:eastAsia="zh-CN"/>
        </w:rPr>
        <w:t xml:space="preserve">r keep going, to check each month case </w:t>
      </w:r>
      <w:r w:rsidR="003F1A16" w:rsidRPr="000F40B8">
        <w:rPr>
          <w:rFonts w:ascii="Calibri" w:hAnsi="Calibri"/>
          <w:b/>
          <w:bCs/>
          <w:lang w:eastAsia="zh-CN"/>
        </w:rPr>
        <w:t>opened</w:t>
      </w:r>
      <w:r w:rsidR="000F40B8">
        <w:rPr>
          <w:rFonts w:ascii="Calibri" w:hAnsi="Calibri"/>
          <w:b/>
          <w:bCs/>
          <w:lang w:eastAsia="zh-CN"/>
        </w:rPr>
        <w:t xml:space="preserve"> because a</w:t>
      </w:r>
      <w:r w:rsidR="000F40B8" w:rsidRPr="000F40B8">
        <w:rPr>
          <w:rFonts w:ascii="Calibri" w:hAnsi="Calibri"/>
          <w:b/>
          <w:bCs/>
          <w:lang w:eastAsia="zh-CN"/>
        </w:rPr>
        <w:t>ggregation</w:t>
      </w:r>
      <w:r w:rsidR="00204336">
        <w:rPr>
          <w:rFonts w:ascii="Calibri" w:hAnsi="Calibri"/>
          <w:b/>
          <w:bCs/>
          <w:lang w:eastAsia="zh-CN"/>
        </w:rPr>
        <w:t xml:space="preserve"> above</w:t>
      </w:r>
      <w:r w:rsidR="000F40B8">
        <w:rPr>
          <w:rFonts w:ascii="Calibri" w:hAnsi="Calibri"/>
          <w:b/>
          <w:bCs/>
          <w:lang w:eastAsia="zh-CN"/>
        </w:rPr>
        <w:t xml:space="preserve"> might be too simple</w:t>
      </w:r>
      <w:r w:rsidR="003F1A16" w:rsidRPr="000F40B8">
        <w:rPr>
          <w:rFonts w:ascii="Calibri" w:hAnsi="Calibri"/>
          <w:b/>
          <w:bCs/>
          <w:lang w:eastAsia="zh-CN"/>
        </w:rPr>
        <w:t>:</w:t>
      </w:r>
    </w:p>
    <w:p w14:paraId="2B3036D5" w14:textId="565E79BA" w:rsidR="003F1A16" w:rsidRDefault="003F1A16" w:rsidP="00E206A9">
      <w:pPr>
        <w:rPr>
          <w:rFonts w:ascii="Calibri" w:hAnsi="Calibri"/>
          <w:lang w:eastAsia="zh-CN"/>
        </w:rPr>
      </w:pPr>
    </w:p>
    <w:p w14:paraId="59B2E2EC" w14:textId="71B2085F" w:rsidR="003F1A16" w:rsidRDefault="000F40B8" w:rsidP="00E206A9">
      <w:pPr>
        <w:rPr>
          <w:rFonts w:ascii="Calibri" w:hAnsi="Calibri" w:hint="eastAsia"/>
          <w:lang w:eastAsia="zh-CN"/>
        </w:rPr>
      </w:pPr>
      <w:r>
        <w:rPr>
          <w:noProof/>
        </w:rPr>
        <w:lastRenderedPageBreak/>
        <w:drawing>
          <wp:inline distT="0" distB="0" distL="0" distR="0" wp14:anchorId="55F817AD" wp14:editId="3641F626">
            <wp:extent cx="5486400" cy="421576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215765"/>
                    </a:xfrm>
                    <a:prstGeom prst="rect">
                      <a:avLst/>
                    </a:prstGeom>
                  </pic:spPr>
                </pic:pic>
              </a:graphicData>
            </a:graphic>
          </wp:inline>
        </w:drawing>
      </w:r>
    </w:p>
    <w:p w14:paraId="6DB435F3" w14:textId="6FA2C892" w:rsidR="007532CB" w:rsidRDefault="000F40B8" w:rsidP="00E206A9">
      <w:pPr>
        <w:rPr>
          <w:rFonts w:ascii="Calibri" w:hAnsi="Calibri"/>
        </w:rPr>
      </w:pPr>
      <w:r>
        <w:rPr>
          <w:noProof/>
        </w:rPr>
        <w:lastRenderedPageBreak/>
        <w:drawing>
          <wp:inline distT="0" distB="0" distL="0" distR="0" wp14:anchorId="0FE4BB19" wp14:editId="5420211A">
            <wp:extent cx="5486400" cy="5196205"/>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196205"/>
                    </a:xfrm>
                    <a:prstGeom prst="rect">
                      <a:avLst/>
                    </a:prstGeom>
                  </pic:spPr>
                </pic:pic>
              </a:graphicData>
            </a:graphic>
          </wp:inline>
        </w:drawing>
      </w:r>
    </w:p>
    <w:p w14:paraId="52F578FB" w14:textId="77777777" w:rsidR="000F40B8" w:rsidRDefault="000F40B8" w:rsidP="00E206A9">
      <w:pPr>
        <w:rPr>
          <w:rFonts w:ascii="Calibri" w:hAnsi="Calibri"/>
        </w:rPr>
      </w:pPr>
    </w:p>
    <w:p w14:paraId="650F7A3A" w14:textId="3C754907" w:rsidR="003F1A16" w:rsidRDefault="003F1A16" w:rsidP="00E206A9">
      <w:pPr>
        <w:rPr>
          <w:rFonts w:ascii="Calibri" w:hAnsi="Calibri"/>
          <w:b/>
          <w:bCs/>
          <w:lang w:eastAsia="zh-CN"/>
        </w:rPr>
      </w:pPr>
      <w:r w:rsidRPr="000F40B8">
        <w:rPr>
          <w:rFonts w:ascii="Calibri" w:hAnsi="Calibri" w:hint="eastAsia"/>
          <w:b/>
          <w:bCs/>
          <w:lang w:eastAsia="zh-CN"/>
        </w:rPr>
        <w:t>W</w:t>
      </w:r>
      <w:r w:rsidRPr="000F40B8">
        <w:rPr>
          <w:rFonts w:ascii="Calibri" w:hAnsi="Calibri"/>
          <w:b/>
          <w:bCs/>
          <w:lang w:eastAsia="zh-CN"/>
        </w:rPr>
        <w:t>ell, interesting</w:t>
      </w:r>
      <w:r w:rsidR="00D27E16">
        <w:rPr>
          <w:rFonts w:ascii="Calibri" w:hAnsi="Calibri"/>
          <w:b/>
          <w:bCs/>
          <w:lang w:eastAsia="zh-CN"/>
        </w:rPr>
        <w:t>; April got the minimal number of cases without August which is not end in 2020 so far</w:t>
      </w:r>
      <w:r w:rsidRPr="000F40B8">
        <w:rPr>
          <w:rFonts w:ascii="Calibri" w:hAnsi="Calibri"/>
          <w:b/>
          <w:bCs/>
          <w:lang w:eastAsia="zh-CN"/>
        </w:rPr>
        <w:t xml:space="preserve">. </w:t>
      </w:r>
      <w:r w:rsidR="000F40B8">
        <w:rPr>
          <w:rFonts w:ascii="Calibri" w:hAnsi="Calibri"/>
          <w:b/>
          <w:bCs/>
          <w:lang w:eastAsia="zh-CN"/>
        </w:rPr>
        <w:t>Moreover</w:t>
      </w:r>
      <w:r w:rsidRPr="000F40B8">
        <w:rPr>
          <w:rFonts w:ascii="Calibri" w:hAnsi="Calibri"/>
          <w:b/>
          <w:bCs/>
          <w:lang w:eastAsia="zh-CN"/>
        </w:rPr>
        <w:t xml:space="preserve">, let’s </w:t>
      </w:r>
      <w:r w:rsidR="000F40B8">
        <w:rPr>
          <w:rFonts w:ascii="Calibri" w:hAnsi="Calibri"/>
          <w:b/>
          <w:bCs/>
          <w:lang w:eastAsia="zh-CN"/>
        </w:rPr>
        <w:t xml:space="preserve">just </w:t>
      </w:r>
      <w:r w:rsidRPr="000F40B8">
        <w:rPr>
          <w:rFonts w:ascii="Calibri" w:hAnsi="Calibri"/>
          <w:b/>
          <w:bCs/>
          <w:lang w:eastAsia="zh-CN"/>
        </w:rPr>
        <w:t xml:space="preserve">see </w:t>
      </w:r>
      <w:r w:rsidR="000F40B8">
        <w:rPr>
          <w:rFonts w:ascii="Calibri" w:hAnsi="Calibri"/>
          <w:b/>
          <w:bCs/>
          <w:lang w:eastAsia="zh-CN"/>
        </w:rPr>
        <w:t>the case details based on the reasons in the end</w:t>
      </w:r>
      <w:r w:rsidRPr="000F40B8">
        <w:rPr>
          <w:rFonts w:ascii="Calibri" w:hAnsi="Calibri"/>
          <w:b/>
          <w:bCs/>
          <w:lang w:eastAsia="zh-CN"/>
        </w:rPr>
        <w:t>.</w:t>
      </w:r>
    </w:p>
    <w:p w14:paraId="3FFFB963" w14:textId="479C9C49" w:rsidR="000F40B8" w:rsidRPr="000F40B8" w:rsidRDefault="000F40B8" w:rsidP="00E206A9">
      <w:pPr>
        <w:rPr>
          <w:rFonts w:ascii="Calibri" w:hAnsi="Calibri"/>
          <w:b/>
          <w:bCs/>
          <w:lang w:eastAsia="zh-CN"/>
        </w:rPr>
      </w:pPr>
    </w:p>
    <w:p w14:paraId="0A033ABE" w14:textId="7DB75859" w:rsidR="003F1A16" w:rsidRDefault="00D27E16" w:rsidP="00E206A9">
      <w:pPr>
        <w:rPr>
          <w:rFonts w:ascii="Calibri" w:hAnsi="Calibri"/>
          <w:lang w:eastAsia="zh-CN"/>
        </w:rPr>
      </w:pPr>
      <w:r>
        <w:rPr>
          <w:noProof/>
        </w:rPr>
        <w:lastRenderedPageBreak/>
        <w:drawing>
          <wp:inline distT="0" distB="0" distL="0" distR="0" wp14:anchorId="7DC55071" wp14:editId="7651DBA9">
            <wp:extent cx="5486400" cy="4208145"/>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208145"/>
                    </a:xfrm>
                    <a:prstGeom prst="rect">
                      <a:avLst/>
                    </a:prstGeom>
                  </pic:spPr>
                </pic:pic>
              </a:graphicData>
            </a:graphic>
          </wp:inline>
        </w:drawing>
      </w:r>
    </w:p>
    <w:p w14:paraId="5BA1EA37" w14:textId="71098F19" w:rsidR="003F1A16" w:rsidRDefault="00D27E16" w:rsidP="00E206A9">
      <w:pPr>
        <w:rPr>
          <w:rFonts w:ascii="Calibri" w:hAnsi="Calibri" w:hint="eastAsia"/>
          <w:lang w:eastAsia="zh-CN"/>
        </w:rPr>
      </w:pPr>
      <w:r>
        <w:rPr>
          <w:noProof/>
        </w:rPr>
        <w:lastRenderedPageBreak/>
        <w:drawing>
          <wp:inline distT="0" distB="0" distL="0" distR="0" wp14:anchorId="16C397FD" wp14:editId="5E8AB50D">
            <wp:extent cx="5486400" cy="5671820"/>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5671820"/>
                    </a:xfrm>
                    <a:prstGeom prst="rect">
                      <a:avLst/>
                    </a:prstGeom>
                  </pic:spPr>
                </pic:pic>
              </a:graphicData>
            </a:graphic>
          </wp:inline>
        </w:drawing>
      </w:r>
    </w:p>
    <w:p w14:paraId="72C89085" w14:textId="77777777" w:rsidR="003F1A16" w:rsidRDefault="003F1A16" w:rsidP="00E206A9">
      <w:pPr>
        <w:rPr>
          <w:rFonts w:ascii="Calibri" w:hAnsi="Calibri"/>
        </w:rPr>
      </w:pPr>
    </w:p>
    <w:p w14:paraId="2A35409B" w14:textId="36660698" w:rsidR="002902F8" w:rsidRPr="002902F8" w:rsidRDefault="002902F8" w:rsidP="002902F8">
      <w:pPr>
        <w:spacing w:line="259" w:lineRule="auto"/>
        <w:rPr>
          <w:rFonts w:asciiTheme="minorHAnsi" w:hAnsiTheme="minorHAnsi"/>
        </w:rPr>
      </w:pPr>
      <w:r>
        <w:rPr>
          <w:rFonts w:ascii="Calibri" w:hAnsi="Calibri"/>
        </w:rPr>
        <w:t>41.</w:t>
      </w:r>
      <w:r w:rsidR="00E206A9" w:rsidRPr="002902F8">
        <w:rPr>
          <w:rFonts w:ascii="Calibri" w:hAnsi="Calibri"/>
        </w:rPr>
        <w:t xml:space="preserve"> </w:t>
      </w:r>
      <w:r w:rsidRPr="002902F8">
        <w:rPr>
          <w:rFonts w:asciiTheme="minorHAnsi" w:hAnsiTheme="minorHAnsi"/>
        </w:rPr>
        <w:t>Very briefly explain what you have discovered based on your data set from the query above.</w:t>
      </w:r>
    </w:p>
    <w:p w14:paraId="254B20BE" w14:textId="1274E9AD" w:rsidR="00E206A9" w:rsidRPr="003F1A16" w:rsidRDefault="00E206A9" w:rsidP="00E206A9">
      <w:pPr>
        <w:rPr>
          <w:rFonts w:ascii="Calibri" w:hAnsi="Calibri"/>
          <w:b/>
          <w:bCs/>
        </w:rPr>
      </w:pPr>
    </w:p>
    <w:p w14:paraId="4E33DDE2" w14:textId="3ED6325C" w:rsidR="00E206A9" w:rsidRPr="003F1A16" w:rsidRDefault="003F1A16" w:rsidP="00E206A9">
      <w:pPr>
        <w:rPr>
          <w:rFonts w:ascii="Calibri" w:hAnsi="Calibri" w:hint="eastAsia"/>
          <w:b/>
          <w:bCs/>
          <w:lang w:eastAsia="zh-CN"/>
        </w:rPr>
      </w:pPr>
      <w:r w:rsidRPr="003F1A16">
        <w:rPr>
          <w:rFonts w:ascii="Calibri" w:hAnsi="Calibri"/>
          <w:b/>
          <w:bCs/>
          <w:lang w:eastAsia="zh-CN"/>
        </w:rPr>
        <w:t xml:space="preserve">In first half year of 2020, </w:t>
      </w:r>
      <w:r w:rsidR="000F40B8">
        <w:rPr>
          <w:rFonts w:ascii="Calibri" w:hAnsi="Calibri"/>
          <w:b/>
          <w:bCs/>
          <w:lang w:eastAsia="zh-CN"/>
        </w:rPr>
        <w:t>March</w:t>
      </w:r>
      <w:r w:rsidRPr="003F1A16">
        <w:rPr>
          <w:rFonts w:ascii="Calibri" w:hAnsi="Calibri"/>
          <w:b/>
          <w:bCs/>
          <w:lang w:eastAsia="zh-CN"/>
        </w:rPr>
        <w:t xml:space="preserve"> is the month which has the minimal cases. Something might be the reason which caused this result.</w:t>
      </w:r>
      <w:r w:rsidR="000F40B8">
        <w:rPr>
          <w:rFonts w:ascii="Calibri" w:hAnsi="Calibri"/>
          <w:b/>
          <w:bCs/>
          <w:lang w:eastAsia="zh-CN"/>
        </w:rPr>
        <w:t xml:space="preserve"> </w:t>
      </w:r>
      <w:r w:rsidR="00D27E16">
        <w:rPr>
          <w:rFonts w:ascii="Calibri" w:hAnsi="Calibri"/>
          <w:b/>
          <w:bCs/>
          <w:lang w:eastAsia="zh-CN"/>
        </w:rPr>
        <w:t>We may keep looking at or comparing with another months to find which things will be the main reason let the number of case down in April.</w:t>
      </w:r>
    </w:p>
    <w:p w14:paraId="7201DB9D" w14:textId="77777777" w:rsidR="00D95314" w:rsidRDefault="00D95314" w:rsidP="00E206A9">
      <w:pPr>
        <w:rPr>
          <w:rFonts w:ascii="Calibri" w:hAnsi="Calibri"/>
        </w:rPr>
      </w:pPr>
    </w:p>
    <w:p w14:paraId="0414E43C" w14:textId="793377E7" w:rsidR="00754697" w:rsidRDefault="002902F8" w:rsidP="002902F8">
      <w:pPr>
        <w:rPr>
          <w:rFonts w:ascii="Calibri" w:hAnsi="Calibri"/>
        </w:rPr>
      </w:pPr>
      <w:r>
        <w:rPr>
          <w:rFonts w:ascii="Calibri" w:hAnsi="Calibri"/>
        </w:rPr>
        <w:t xml:space="preserve"> </w:t>
      </w:r>
    </w:p>
    <w:p w14:paraId="30847218" w14:textId="77777777" w:rsidR="00754697" w:rsidRDefault="00754697" w:rsidP="00754697">
      <w:pPr>
        <w:rPr>
          <w:rFonts w:ascii="Calibri" w:hAnsi="Calibri"/>
        </w:rPr>
      </w:pPr>
    </w:p>
    <w:p w14:paraId="6419C135" w14:textId="77777777" w:rsidR="001A6AC6" w:rsidRDefault="001A6AC6" w:rsidP="00491D44"/>
    <w:p w14:paraId="4B15FAD3" w14:textId="77777777" w:rsidR="00E023D1" w:rsidRDefault="00E023D1" w:rsidP="00491D44"/>
    <w:p w14:paraId="25445210" w14:textId="298A0829" w:rsidR="00E023D1" w:rsidRDefault="00410E67" w:rsidP="00491D44">
      <w:r>
        <w:rPr>
          <w:noProof/>
        </w:rPr>
        <w:lastRenderedPageBreak/>
        <mc:AlternateContent>
          <mc:Choice Requires="wps">
            <w:drawing>
              <wp:anchor distT="0" distB="0" distL="114300" distR="114300" simplePos="0" relativeHeight="251657728" behindDoc="0" locked="0" layoutInCell="1" allowOverlap="1" wp14:anchorId="4714E1E9" wp14:editId="65592FC2">
                <wp:simplePos x="0" y="0"/>
                <wp:positionH relativeFrom="column">
                  <wp:posOffset>-287655</wp:posOffset>
                </wp:positionH>
                <wp:positionV relativeFrom="paragraph">
                  <wp:posOffset>38100</wp:posOffset>
                </wp:positionV>
                <wp:extent cx="5829300" cy="1642745"/>
                <wp:effectExtent l="7620" t="9525" r="11430" b="5080"/>
                <wp:wrapNone/>
                <wp:docPr id="3"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642745"/>
                        </a:xfrm>
                        <a:prstGeom prst="rect">
                          <a:avLst/>
                        </a:prstGeom>
                        <a:solidFill>
                          <a:srgbClr val="D2D2E6"/>
                        </a:solidFill>
                        <a:ln w="9525">
                          <a:solidFill>
                            <a:srgbClr val="000000"/>
                          </a:solidFill>
                          <a:miter lim="800000"/>
                          <a:headEnd/>
                          <a:tailEnd/>
                        </a:ln>
                      </wps:spPr>
                      <wps:txbx>
                        <w:txbxContent>
                          <w:p w14:paraId="51C850F2" w14:textId="77777777" w:rsidR="00032AC1" w:rsidRDefault="00032AC1" w:rsidP="00032AC1">
                            <w:pPr>
                              <w:rPr>
                                <w:rFonts w:ascii="Arial" w:hAnsi="Arial" w:cs="Arial"/>
                              </w:rPr>
                            </w:pPr>
                          </w:p>
                          <w:p w14:paraId="0CD646B5" w14:textId="77777777" w:rsidR="00032AC1" w:rsidRPr="00C166B9" w:rsidRDefault="00032AC1" w:rsidP="00032AC1">
                            <w:pPr>
                              <w:rPr>
                                <w:rFonts w:ascii="Arial" w:hAnsi="Arial" w:cs="Arial"/>
                              </w:rPr>
                            </w:pPr>
                            <w:r w:rsidRPr="00C166B9">
                              <w:rPr>
                                <w:rFonts w:ascii="Arial" w:hAnsi="Arial" w:cs="Arial"/>
                              </w:rPr>
                              <w:t xml:space="preserve">Use the </w:t>
                            </w:r>
                            <w:r w:rsidRPr="00C166B9">
                              <w:rPr>
                                <w:rFonts w:ascii="Arial" w:hAnsi="Arial" w:cs="Arial"/>
                                <w:b/>
                              </w:rPr>
                              <w:t xml:space="preserve">Ask your Facilitator Discussion Board </w:t>
                            </w:r>
                            <w:r w:rsidRPr="00C166B9">
                              <w:rPr>
                                <w:rFonts w:ascii="Arial" w:hAnsi="Arial" w:cs="Arial"/>
                              </w:rPr>
                              <w:t xml:space="preserve">if you have any questions regarding the how to approach this assignment. </w:t>
                            </w:r>
                          </w:p>
                          <w:p w14:paraId="13634BB9" w14:textId="77777777" w:rsidR="00032AC1" w:rsidRPr="00C166B9" w:rsidRDefault="00032AC1" w:rsidP="00032AC1">
                            <w:pPr>
                              <w:rPr>
                                <w:rFonts w:ascii="Arial" w:hAnsi="Arial" w:cs="Arial"/>
                              </w:rPr>
                            </w:pPr>
                          </w:p>
                          <w:p w14:paraId="635CB3FF" w14:textId="3E8D950E" w:rsidR="00032AC1" w:rsidRPr="00C166B9" w:rsidRDefault="00032AC1" w:rsidP="00032AC1">
                            <w:pPr>
                              <w:rPr>
                                <w:rFonts w:ascii="Arial" w:hAnsi="Arial" w:cs="Arial"/>
                              </w:rPr>
                            </w:pPr>
                            <w:r w:rsidRPr="00C166B9">
                              <w:rPr>
                                <w:rFonts w:ascii="Arial" w:hAnsi="Arial" w:cs="Arial"/>
                              </w:rPr>
                              <w:t xml:space="preserve">Save your assignment as </w:t>
                            </w:r>
                            <w:r w:rsidRPr="00C166B9">
                              <w:rPr>
                                <w:rFonts w:ascii="Arial" w:hAnsi="Arial" w:cs="Arial"/>
                                <w:b/>
                                <w:i/>
                              </w:rPr>
                              <w:t>lastnameFirstname_</w:t>
                            </w:r>
                            <w:r w:rsidR="006F4EE1">
                              <w:rPr>
                                <w:rFonts w:ascii="Arial" w:hAnsi="Arial" w:cs="Arial"/>
                                <w:b/>
                                <w:i/>
                              </w:rPr>
                              <w:t>l</w:t>
                            </w:r>
                            <w:r w:rsidR="002902F8">
                              <w:rPr>
                                <w:rFonts w:ascii="Arial" w:hAnsi="Arial" w:cs="Arial"/>
                                <w:b/>
                                <w:i/>
                              </w:rPr>
                              <w:t>assignment5</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sidRPr="00C166B9">
                              <w:rPr>
                                <w:rFonts w:ascii="Arial" w:hAnsi="Arial" w:cs="Arial"/>
                              </w:rPr>
                              <w:t xml:space="preserve"> section of the course. </w:t>
                            </w:r>
                            <w:r w:rsidRPr="00C166B9">
                              <w:rPr>
                                <w:rFonts w:ascii="Arial" w:hAnsi="Arial" w:cs="Arial"/>
                              </w:rPr>
                              <w:cr/>
                            </w:r>
                          </w:p>
                          <w:p w14:paraId="76723BE3" w14:textId="77777777" w:rsidR="00032AC1" w:rsidRPr="00C166B9" w:rsidRDefault="00032AC1" w:rsidP="00032AC1">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14E1E9" id="_x0000_t202" coordsize="21600,21600" o:spt="202" path="m,l,21600r21600,l21600,xe">
                <v:stroke joinstyle="miter"/>
                <v:path gradientshapeok="t" o:connecttype="rect"/>
              </v:shapetype>
              <v:shape id="Text Box 144" o:spid="_x0000_s1026" type="#_x0000_t202" style="position:absolute;margin-left:-22.65pt;margin-top:3pt;width:459pt;height:12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CLwIAAFMEAAAOAAAAZHJzL2Uyb0RvYy54bWysVNtu2zAMfR+wfxD0vthxkywx4hRd0g4D&#10;ugvQ7gNkWbaFyaImKbG7rx8lu1l2exnmB0ESqUPyHNLb66FT5CSsk6ALOp+llAjNoZK6Kejnx7tX&#10;a0qcZ7piCrQo6JNw9Hr38sW2N7nIoAVVCUsQRLu8NwVtvTd5kjjeio65GRih0ViD7ZjHo22SyrIe&#10;0TuVZGm6SnqwlbHAhXN4exiNdBfx61pw/7GunfBEFRRz83G1cS3Dmuy2LG8sM63kUxrsH7LomNQY&#10;9Ax1YJ6Ro5W/QXWSW3BQ+xmHLoG6llzEGrCaefpLNQ8tMyLWguQ4c6bJ/T9Y/uH0yRJZFfSKEs06&#10;lOhRDJ68gYHMF4vAT29cjm4PBh39gAbUOdbqzD3wL45o2LdMN+LGWuhbwSrMbx5eJhdPRxwXQMr+&#10;PVQYiB09RKChtl0gD+kgiI46PZ21CclwvFyus81ViiaOtvlqkb1eLGMMlj8/N9b5twI6EjYFtSh+&#10;hGene+dDOix/dgnRHChZ3Uml4sE25V5ZcmLYKIfskN2uJvSf3JQmfUE3y2w5MvBXiDR+f4LopMeO&#10;V7Ir6PrsxPLA262uYj96JtW4x5SVnogM3I0s+qEcJmFKqJ6QUgtjZ+Mk4qYF+42SHru6oO7rkVlB&#10;iXqnUZYNahrGIB7m62yN42kvLeWlhWmOUAX1lIzbvR9H52isbFqMNDaChhuUspaR5KD5mNWUN3Zu&#10;5H6asjAal+fo9eNfsPsOAAD//wMAUEsDBBQABgAIAAAAIQBPKbvU3wAAAAkBAAAPAAAAZHJzL2Rv&#10;d25yZXYueG1sTI/BTsMwEETvSPyDtUhcUOuQlqQKcaqCyhWpJRJXN16SgL2OYrcN/XqWExxXM3r7&#10;plxPzooTjqH3pOB+noBAarzpqVVQv73MViBC1GS09YQKvjHAurq+KnVh/Jl2eNrHVjCEQqEVdDEO&#10;hZSh6dDpMPcDEmcffnQ68jm20oz6zHBnZZokmXS6J/7Q6QGfO2y+9kfHlHqs3++etjt5kXaTb18v&#10;w6L/VOr2Zto8gog4xb8y/OqzOlTsdPBHMkFYBbPlw4KrCjKexPkqT3MQBwVptsxBVqX8v6D6AQAA&#10;//8DAFBLAQItABQABgAIAAAAIQC2gziS/gAAAOEBAAATAAAAAAAAAAAAAAAAAAAAAABbQ29udGVu&#10;dF9UeXBlc10ueG1sUEsBAi0AFAAGAAgAAAAhADj9If/WAAAAlAEAAAsAAAAAAAAAAAAAAAAALwEA&#10;AF9yZWxzLy5yZWxzUEsBAi0AFAAGAAgAAAAhAP/Ip0IvAgAAUwQAAA4AAAAAAAAAAAAAAAAALgIA&#10;AGRycy9lMm9Eb2MueG1sUEsBAi0AFAAGAAgAAAAhAE8pu9TfAAAACQEAAA8AAAAAAAAAAAAAAAAA&#10;iQQAAGRycy9kb3ducmV2LnhtbFBLBQYAAAAABAAEAPMAAACVBQAAAAA=&#10;" fillcolor="#d2d2e6">
                <v:textbox inset=",1.44pt,,1.44pt">
                  <w:txbxContent>
                    <w:p w14:paraId="51C850F2" w14:textId="77777777" w:rsidR="00032AC1" w:rsidRDefault="00032AC1" w:rsidP="00032AC1">
                      <w:pPr>
                        <w:rPr>
                          <w:rFonts w:ascii="Arial" w:hAnsi="Arial" w:cs="Arial"/>
                        </w:rPr>
                      </w:pPr>
                    </w:p>
                    <w:p w14:paraId="0CD646B5" w14:textId="77777777" w:rsidR="00032AC1" w:rsidRPr="00C166B9" w:rsidRDefault="00032AC1" w:rsidP="00032AC1">
                      <w:pPr>
                        <w:rPr>
                          <w:rFonts w:ascii="Arial" w:hAnsi="Arial" w:cs="Arial"/>
                        </w:rPr>
                      </w:pPr>
                      <w:r w:rsidRPr="00C166B9">
                        <w:rPr>
                          <w:rFonts w:ascii="Arial" w:hAnsi="Arial" w:cs="Arial"/>
                        </w:rPr>
                        <w:t xml:space="preserve">Use the </w:t>
                      </w:r>
                      <w:r w:rsidRPr="00C166B9">
                        <w:rPr>
                          <w:rFonts w:ascii="Arial" w:hAnsi="Arial" w:cs="Arial"/>
                          <w:b/>
                        </w:rPr>
                        <w:t xml:space="preserve">Ask your Facilitator Discussion Board </w:t>
                      </w:r>
                      <w:r w:rsidRPr="00C166B9">
                        <w:rPr>
                          <w:rFonts w:ascii="Arial" w:hAnsi="Arial" w:cs="Arial"/>
                        </w:rPr>
                        <w:t xml:space="preserve">if you have any questions regarding the how to approach this assignment. </w:t>
                      </w:r>
                    </w:p>
                    <w:p w14:paraId="13634BB9" w14:textId="77777777" w:rsidR="00032AC1" w:rsidRPr="00C166B9" w:rsidRDefault="00032AC1" w:rsidP="00032AC1">
                      <w:pPr>
                        <w:rPr>
                          <w:rFonts w:ascii="Arial" w:hAnsi="Arial" w:cs="Arial"/>
                        </w:rPr>
                      </w:pPr>
                    </w:p>
                    <w:p w14:paraId="635CB3FF" w14:textId="3E8D950E" w:rsidR="00032AC1" w:rsidRPr="00C166B9" w:rsidRDefault="00032AC1" w:rsidP="00032AC1">
                      <w:pPr>
                        <w:rPr>
                          <w:rFonts w:ascii="Arial" w:hAnsi="Arial" w:cs="Arial"/>
                        </w:rPr>
                      </w:pPr>
                      <w:r w:rsidRPr="00C166B9">
                        <w:rPr>
                          <w:rFonts w:ascii="Arial" w:hAnsi="Arial" w:cs="Arial"/>
                        </w:rPr>
                        <w:t xml:space="preserve">Save your assignment as </w:t>
                      </w:r>
                      <w:r w:rsidRPr="00C166B9">
                        <w:rPr>
                          <w:rFonts w:ascii="Arial" w:hAnsi="Arial" w:cs="Arial"/>
                          <w:b/>
                          <w:i/>
                        </w:rPr>
                        <w:t>lastnameFirstname_</w:t>
                      </w:r>
                      <w:r w:rsidR="006F4EE1">
                        <w:rPr>
                          <w:rFonts w:ascii="Arial" w:hAnsi="Arial" w:cs="Arial"/>
                          <w:b/>
                          <w:i/>
                        </w:rPr>
                        <w:t>l</w:t>
                      </w:r>
                      <w:r w:rsidR="002902F8">
                        <w:rPr>
                          <w:rFonts w:ascii="Arial" w:hAnsi="Arial" w:cs="Arial"/>
                          <w:b/>
                          <w:i/>
                        </w:rPr>
                        <w:t>assignment5</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sidRPr="00C166B9">
                        <w:rPr>
                          <w:rFonts w:ascii="Arial" w:hAnsi="Arial" w:cs="Arial"/>
                        </w:rPr>
                        <w:t xml:space="preserve"> section of the course. </w:t>
                      </w:r>
                      <w:r w:rsidRPr="00C166B9">
                        <w:rPr>
                          <w:rFonts w:ascii="Arial" w:hAnsi="Arial" w:cs="Arial"/>
                        </w:rPr>
                        <w:cr/>
                      </w:r>
                    </w:p>
                    <w:p w14:paraId="76723BE3" w14:textId="77777777" w:rsidR="00032AC1" w:rsidRPr="00C166B9" w:rsidRDefault="00032AC1" w:rsidP="00032AC1">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txbxContent>
                </v:textbox>
              </v:shape>
            </w:pict>
          </mc:Fallback>
        </mc:AlternateContent>
      </w:r>
    </w:p>
    <w:p w14:paraId="490CE862" w14:textId="77777777" w:rsidR="00E023D1" w:rsidRDefault="00E023D1" w:rsidP="00491D44"/>
    <w:p w14:paraId="0F3BD6C4" w14:textId="77777777" w:rsidR="00E023D1" w:rsidRDefault="00E023D1" w:rsidP="00491D44"/>
    <w:p w14:paraId="05AAC48B" w14:textId="77777777" w:rsidR="00E023D1" w:rsidRDefault="00E023D1" w:rsidP="00491D44"/>
    <w:p w14:paraId="0342C9D6" w14:textId="77777777" w:rsidR="00E023D1" w:rsidRDefault="00E023D1" w:rsidP="00491D44"/>
    <w:p w14:paraId="3445D934" w14:textId="77777777" w:rsidR="00E023D1" w:rsidRDefault="00E023D1" w:rsidP="00491D44"/>
    <w:p w14:paraId="76AA7E26" w14:textId="77777777" w:rsidR="00E023D1" w:rsidRDefault="00E023D1" w:rsidP="00491D44"/>
    <w:p w14:paraId="05B67BFB" w14:textId="77777777" w:rsidR="00E023D1" w:rsidRDefault="00E023D1" w:rsidP="00491D44"/>
    <w:p w14:paraId="44BF0F8B" w14:textId="77777777" w:rsidR="00E023D1" w:rsidRDefault="00E023D1" w:rsidP="00491D44"/>
    <w:p w14:paraId="70C42CA6" w14:textId="77777777" w:rsidR="00E023D1" w:rsidRDefault="00E023D1" w:rsidP="00491D44"/>
    <w:p w14:paraId="30F1BE63" w14:textId="77777777" w:rsidR="00E023D1" w:rsidRDefault="00E023D1" w:rsidP="00491D44"/>
    <w:p w14:paraId="4521ACF6" w14:textId="77777777" w:rsidR="00E023D1" w:rsidRPr="00E023D1" w:rsidRDefault="00996CCB" w:rsidP="00E023D1">
      <w:pPr>
        <w:rPr>
          <w:rFonts w:ascii="Calibri" w:hAnsi="Calibri"/>
        </w:rPr>
      </w:pPr>
      <w:r>
        <w:rPr>
          <w:rFonts w:ascii="Calibri" w:hAnsi="Calibri"/>
        </w:rPr>
        <w:br w:type="page"/>
      </w:r>
      <w:r w:rsidR="00E023D1" w:rsidRPr="00E023D1">
        <w:rPr>
          <w:rFonts w:ascii="Calibri" w:hAnsi="Calibri"/>
        </w:rPr>
        <w:lastRenderedPageBreak/>
        <w:t>Your lab submission will be evaluated according to the following rubric.</w:t>
      </w:r>
    </w:p>
    <w:tbl>
      <w:tblPr>
        <w:tblpPr w:leftFromText="180" w:rightFromText="180" w:vertAnchor="page" w:horzAnchor="margin" w:tblpXSpec="center" w:tblpY="246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990"/>
        <w:gridCol w:w="7290"/>
      </w:tblGrid>
      <w:tr w:rsidR="00E023D1" w14:paraId="039C5857" w14:textId="77777777" w:rsidTr="00102B36">
        <w:trPr>
          <w:trHeight w:val="418"/>
        </w:trPr>
        <w:tc>
          <w:tcPr>
            <w:tcW w:w="1458" w:type="dxa"/>
            <w:tcBorders>
              <w:top w:val="double" w:sz="4" w:space="0" w:color="auto"/>
              <w:left w:val="double" w:sz="4" w:space="0" w:color="auto"/>
              <w:bottom w:val="double" w:sz="4" w:space="0" w:color="auto"/>
              <w:right w:val="double" w:sz="4" w:space="0" w:color="auto"/>
            </w:tcBorders>
          </w:tcPr>
          <w:p w14:paraId="37F540C5" w14:textId="77777777" w:rsidR="00E023D1" w:rsidRPr="00FF1A8F" w:rsidRDefault="00E023D1" w:rsidP="00102B36">
            <w:pPr>
              <w:rPr>
                <w:b/>
                <w:sz w:val="18"/>
                <w:szCs w:val="18"/>
              </w:rPr>
            </w:pPr>
            <w:r w:rsidRPr="00FF1A8F">
              <w:rPr>
                <w:sz w:val="18"/>
                <w:szCs w:val="18"/>
              </w:rPr>
              <w:br w:type="page"/>
            </w:r>
          </w:p>
        </w:tc>
        <w:tc>
          <w:tcPr>
            <w:tcW w:w="990" w:type="dxa"/>
            <w:tcBorders>
              <w:top w:val="double" w:sz="4" w:space="0" w:color="auto"/>
              <w:left w:val="double" w:sz="4" w:space="0" w:color="auto"/>
              <w:bottom w:val="double" w:sz="4" w:space="0" w:color="auto"/>
              <w:right w:val="double" w:sz="4" w:space="0" w:color="auto"/>
            </w:tcBorders>
          </w:tcPr>
          <w:p w14:paraId="56C29284" w14:textId="77777777" w:rsidR="00E023D1" w:rsidRPr="00FF1A8F" w:rsidRDefault="00E023D1" w:rsidP="00102B36">
            <w:pPr>
              <w:jc w:val="center"/>
              <w:rPr>
                <w:b/>
                <w:sz w:val="18"/>
                <w:szCs w:val="18"/>
              </w:rPr>
            </w:pPr>
            <w:r>
              <w:rPr>
                <w:b/>
                <w:sz w:val="18"/>
                <w:szCs w:val="18"/>
              </w:rPr>
              <w:t xml:space="preserve">Letter </w:t>
            </w:r>
            <w:r w:rsidRPr="00FF1A8F">
              <w:rPr>
                <w:b/>
                <w:sz w:val="18"/>
                <w:szCs w:val="18"/>
              </w:rPr>
              <w:t>Grade</w:t>
            </w:r>
          </w:p>
        </w:tc>
        <w:tc>
          <w:tcPr>
            <w:tcW w:w="7290" w:type="dxa"/>
            <w:tcBorders>
              <w:top w:val="double" w:sz="4" w:space="0" w:color="auto"/>
              <w:left w:val="double" w:sz="4" w:space="0" w:color="auto"/>
              <w:bottom w:val="double" w:sz="4" w:space="0" w:color="auto"/>
              <w:right w:val="double" w:sz="4" w:space="0" w:color="auto"/>
            </w:tcBorders>
          </w:tcPr>
          <w:p w14:paraId="017BC0B4" w14:textId="77777777" w:rsidR="00E023D1" w:rsidRPr="00FF1A8F" w:rsidRDefault="00E023D1" w:rsidP="00102B36">
            <w:pPr>
              <w:jc w:val="center"/>
              <w:rPr>
                <w:b/>
                <w:sz w:val="18"/>
                <w:szCs w:val="18"/>
              </w:rPr>
            </w:pPr>
            <w:r>
              <w:rPr>
                <w:b/>
                <w:sz w:val="18"/>
                <w:szCs w:val="18"/>
              </w:rPr>
              <w:t>Qualities Demonstrated by the Lab Submission</w:t>
            </w:r>
          </w:p>
        </w:tc>
      </w:tr>
      <w:tr w:rsidR="00E023D1" w14:paraId="31F04876" w14:textId="77777777" w:rsidTr="00102B36">
        <w:trPr>
          <w:trHeight w:val="220"/>
        </w:trPr>
        <w:tc>
          <w:tcPr>
            <w:tcW w:w="1458" w:type="dxa"/>
            <w:vMerge w:val="restart"/>
            <w:tcBorders>
              <w:top w:val="double" w:sz="4" w:space="0" w:color="auto"/>
              <w:left w:val="double" w:sz="4" w:space="0" w:color="auto"/>
              <w:right w:val="double" w:sz="4" w:space="0" w:color="auto"/>
            </w:tcBorders>
            <w:vAlign w:val="center"/>
          </w:tcPr>
          <w:p w14:paraId="1FF5B5C2" w14:textId="77777777" w:rsidR="00E023D1" w:rsidRDefault="00E023D1" w:rsidP="00102B36">
            <w:pPr>
              <w:jc w:val="center"/>
              <w:rPr>
                <w:b/>
                <w:sz w:val="18"/>
                <w:szCs w:val="18"/>
              </w:rPr>
            </w:pPr>
            <w:r>
              <w:rPr>
                <w:b/>
                <w:sz w:val="18"/>
                <w:szCs w:val="18"/>
              </w:rPr>
              <w:t>Correctness, completeness, and constitution</w:t>
            </w:r>
          </w:p>
          <w:p w14:paraId="304AA2A3" w14:textId="77777777" w:rsidR="00E023D1" w:rsidRPr="00FF1A8F" w:rsidRDefault="00E023D1" w:rsidP="00102B36">
            <w:pPr>
              <w:jc w:val="center"/>
              <w:rPr>
                <w:b/>
                <w:sz w:val="18"/>
                <w:szCs w:val="18"/>
              </w:rPr>
            </w:pPr>
            <w:r>
              <w:rPr>
                <w:b/>
                <w:sz w:val="18"/>
                <w:szCs w:val="18"/>
              </w:rPr>
              <w:t xml:space="preserve">Measures the correctness and completeness of the results, and the quality of the constitution of the SQL constructs </w:t>
            </w:r>
          </w:p>
        </w:tc>
        <w:tc>
          <w:tcPr>
            <w:tcW w:w="990" w:type="dxa"/>
            <w:tcBorders>
              <w:top w:val="double" w:sz="4" w:space="0" w:color="auto"/>
              <w:left w:val="double" w:sz="4" w:space="0" w:color="auto"/>
              <w:bottom w:val="double" w:sz="4" w:space="0" w:color="auto"/>
              <w:right w:val="double" w:sz="4" w:space="0" w:color="auto"/>
            </w:tcBorders>
            <w:vAlign w:val="center"/>
          </w:tcPr>
          <w:p w14:paraId="3A4E0285" w14:textId="77777777" w:rsidR="00E023D1" w:rsidRPr="00FF1A8F" w:rsidRDefault="00E023D1" w:rsidP="00102B36">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100</w:t>
            </w:r>
          </w:p>
        </w:tc>
        <w:tc>
          <w:tcPr>
            <w:tcW w:w="7290" w:type="dxa"/>
            <w:tcBorders>
              <w:top w:val="double" w:sz="4" w:space="0" w:color="auto"/>
              <w:left w:val="double" w:sz="4" w:space="0" w:color="auto"/>
              <w:bottom w:val="double" w:sz="4" w:space="0" w:color="auto"/>
              <w:right w:val="double" w:sz="4" w:space="0" w:color="auto"/>
            </w:tcBorders>
            <w:vAlign w:val="center"/>
          </w:tcPr>
          <w:p w14:paraId="5DC38C75" w14:textId="77777777" w:rsidR="00E023D1" w:rsidRPr="008662D6" w:rsidRDefault="00E023D1" w:rsidP="00102B36">
            <w:pPr>
              <w:rPr>
                <w:sz w:val="18"/>
                <w:szCs w:val="18"/>
              </w:rPr>
            </w:pPr>
            <w:r>
              <w:rPr>
                <w:sz w:val="18"/>
                <w:szCs w:val="18"/>
              </w:rPr>
              <w:t>The results and explanations are entirely complete and correct for all steps.  There are absolutely no technical or other errors present.  There is no known way to improve the logic and makeup of any of the SQL constructs.</w:t>
            </w:r>
          </w:p>
        </w:tc>
      </w:tr>
      <w:tr w:rsidR="00E023D1" w14:paraId="445E2F5B" w14:textId="77777777" w:rsidTr="00102B36">
        <w:trPr>
          <w:trHeight w:val="238"/>
        </w:trPr>
        <w:tc>
          <w:tcPr>
            <w:tcW w:w="1458" w:type="dxa"/>
            <w:vMerge/>
            <w:tcBorders>
              <w:left w:val="double" w:sz="4" w:space="0" w:color="auto"/>
              <w:right w:val="double" w:sz="4" w:space="0" w:color="auto"/>
            </w:tcBorders>
            <w:shd w:val="clear" w:color="auto" w:fill="CCECFF"/>
          </w:tcPr>
          <w:p w14:paraId="6A18962E" w14:textId="77777777" w:rsidR="00E023D1" w:rsidRPr="00FF1A8F" w:rsidRDefault="00E023D1" w:rsidP="00102B36">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C464F35" w14:textId="77777777" w:rsidR="00E023D1" w:rsidRPr="00FF1A8F" w:rsidRDefault="00E023D1" w:rsidP="00102B36">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96</w:t>
            </w:r>
          </w:p>
        </w:tc>
        <w:tc>
          <w:tcPr>
            <w:tcW w:w="7290" w:type="dxa"/>
            <w:tcBorders>
              <w:top w:val="double" w:sz="4" w:space="0" w:color="auto"/>
              <w:left w:val="double" w:sz="4" w:space="0" w:color="auto"/>
              <w:bottom w:val="double" w:sz="4" w:space="0" w:color="auto"/>
              <w:right w:val="double" w:sz="4" w:space="0" w:color="auto"/>
            </w:tcBorders>
            <w:vAlign w:val="center"/>
          </w:tcPr>
          <w:p w14:paraId="40597EB1" w14:textId="77777777" w:rsidR="00E023D1" w:rsidRPr="008662D6" w:rsidRDefault="00E023D1" w:rsidP="00102B36">
            <w:pPr>
              <w:rPr>
                <w:sz w:val="18"/>
                <w:szCs w:val="18"/>
              </w:rPr>
            </w:pPr>
            <w:r>
              <w:rPr>
                <w:sz w:val="18"/>
                <w:szCs w:val="18"/>
              </w:rPr>
              <w:t>One insignificant technical or other error is present, but otherwise the results and explanations are entirely complete and correct for all steps. Excluding the insignificant error, there is no known way to improve the makeup of any of the SQL constructs.</w:t>
            </w:r>
          </w:p>
        </w:tc>
      </w:tr>
      <w:tr w:rsidR="00E023D1" w14:paraId="3851687A" w14:textId="77777777" w:rsidTr="00102B36">
        <w:trPr>
          <w:trHeight w:val="238"/>
        </w:trPr>
        <w:tc>
          <w:tcPr>
            <w:tcW w:w="1458" w:type="dxa"/>
            <w:vMerge/>
            <w:tcBorders>
              <w:left w:val="double" w:sz="4" w:space="0" w:color="auto"/>
              <w:right w:val="double" w:sz="4" w:space="0" w:color="auto"/>
            </w:tcBorders>
            <w:shd w:val="clear" w:color="auto" w:fill="CCECFF"/>
          </w:tcPr>
          <w:p w14:paraId="6C4B94D7" w14:textId="77777777" w:rsidR="00E023D1" w:rsidRPr="00FF1A8F" w:rsidRDefault="00E023D1" w:rsidP="00102B36">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A99F3B1" w14:textId="77777777" w:rsidR="00E023D1" w:rsidRPr="00FF1A8F" w:rsidRDefault="00E023D1" w:rsidP="00102B36">
            <w:pPr>
              <w:jc w:val="center"/>
              <w:rPr>
                <w:sz w:val="18"/>
                <w:szCs w:val="18"/>
              </w:rPr>
            </w:pPr>
            <w:r>
              <w:rPr>
                <w:sz w:val="18"/>
                <w:szCs w:val="18"/>
              </w:rPr>
              <w:t xml:space="preserve">A- </w:t>
            </w:r>
            <w:r w:rsidRPr="006064BA">
              <w:rPr>
                <w:sz w:val="18"/>
                <w:szCs w:val="18"/>
              </w:rPr>
              <w:sym w:font="Wingdings" w:char="F0E8"/>
            </w:r>
            <w:r>
              <w:rPr>
                <w:sz w:val="18"/>
                <w:szCs w:val="18"/>
              </w:rPr>
              <w:t xml:space="preserve"> 92</w:t>
            </w:r>
          </w:p>
        </w:tc>
        <w:tc>
          <w:tcPr>
            <w:tcW w:w="7290" w:type="dxa"/>
            <w:tcBorders>
              <w:top w:val="double" w:sz="4" w:space="0" w:color="auto"/>
              <w:left w:val="double" w:sz="4" w:space="0" w:color="auto"/>
              <w:bottom w:val="double" w:sz="4" w:space="0" w:color="auto"/>
              <w:right w:val="double" w:sz="4" w:space="0" w:color="auto"/>
            </w:tcBorders>
            <w:vAlign w:val="center"/>
          </w:tcPr>
          <w:p w14:paraId="6F26A33E" w14:textId="77777777" w:rsidR="00E023D1" w:rsidRPr="008662D6" w:rsidRDefault="00E023D1" w:rsidP="00102B36">
            <w:pPr>
              <w:rPr>
                <w:sz w:val="18"/>
                <w:szCs w:val="18"/>
              </w:rPr>
            </w:pPr>
            <w:r>
              <w:rPr>
                <w:sz w:val="18"/>
                <w:szCs w:val="18"/>
              </w:rPr>
              <w:t>One or two consequential technical or other errors are present, but otherwise the results and explanations are entirely complete and correct for all steps. Excluding the one or two errors, there is no known way to improve the makeup of any of the SQL constructs.</w:t>
            </w:r>
          </w:p>
        </w:tc>
      </w:tr>
      <w:tr w:rsidR="00E023D1" w14:paraId="372E2AAE" w14:textId="77777777" w:rsidTr="00102B36">
        <w:tc>
          <w:tcPr>
            <w:tcW w:w="1458" w:type="dxa"/>
            <w:vMerge/>
            <w:tcBorders>
              <w:left w:val="double" w:sz="4" w:space="0" w:color="auto"/>
              <w:right w:val="double" w:sz="4" w:space="0" w:color="auto"/>
            </w:tcBorders>
            <w:shd w:val="clear" w:color="auto" w:fill="CCECFF"/>
          </w:tcPr>
          <w:p w14:paraId="2621D9FA" w14:textId="77777777" w:rsidR="00E023D1" w:rsidRPr="00FF1A8F" w:rsidRDefault="00E023D1" w:rsidP="00102B36">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BB4147F" w14:textId="77777777" w:rsidR="00E023D1" w:rsidRPr="00FF1A8F" w:rsidRDefault="00E023D1" w:rsidP="00102B36">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88</w:t>
            </w:r>
          </w:p>
        </w:tc>
        <w:tc>
          <w:tcPr>
            <w:tcW w:w="7290" w:type="dxa"/>
            <w:tcBorders>
              <w:top w:val="double" w:sz="4" w:space="0" w:color="auto"/>
              <w:left w:val="double" w:sz="4" w:space="0" w:color="auto"/>
              <w:bottom w:val="double" w:sz="4" w:space="0" w:color="auto"/>
              <w:right w:val="double" w:sz="4" w:space="0" w:color="auto"/>
            </w:tcBorders>
            <w:vAlign w:val="center"/>
          </w:tcPr>
          <w:p w14:paraId="468353AF" w14:textId="77777777" w:rsidR="00E023D1" w:rsidRPr="008662D6" w:rsidRDefault="00E023D1" w:rsidP="00102B36">
            <w:pPr>
              <w:rPr>
                <w:sz w:val="18"/>
                <w:szCs w:val="18"/>
              </w:rPr>
            </w:pPr>
            <w:r>
              <w:rPr>
                <w:sz w:val="18"/>
                <w:szCs w:val="18"/>
              </w:rPr>
              <w:t xml:space="preserve">A few steps have significantly incomplete or incorrect results or explanations. The results and explanations are complete and correct for the remainder of the steps. </w:t>
            </w:r>
            <w:r w:rsidRPr="008662D6">
              <w:rPr>
                <w:sz w:val="18"/>
                <w:szCs w:val="18"/>
              </w:rPr>
              <w:t xml:space="preserve"> T</w:t>
            </w:r>
            <w:r>
              <w:rPr>
                <w:sz w:val="18"/>
                <w:szCs w:val="18"/>
              </w:rPr>
              <w:t>he logic and makeup of most</w:t>
            </w:r>
            <w:r w:rsidRPr="008662D6">
              <w:rPr>
                <w:sz w:val="18"/>
                <w:szCs w:val="18"/>
              </w:rPr>
              <w:t xml:space="preserve"> SQL constructs</w:t>
            </w:r>
            <w:r>
              <w:rPr>
                <w:sz w:val="18"/>
                <w:szCs w:val="18"/>
              </w:rPr>
              <w:t xml:space="preserve"> are sound.</w:t>
            </w:r>
          </w:p>
        </w:tc>
      </w:tr>
      <w:tr w:rsidR="00E023D1" w14:paraId="48E20549" w14:textId="77777777" w:rsidTr="00102B36">
        <w:tc>
          <w:tcPr>
            <w:tcW w:w="1458" w:type="dxa"/>
            <w:vMerge/>
            <w:tcBorders>
              <w:left w:val="double" w:sz="4" w:space="0" w:color="auto"/>
              <w:right w:val="double" w:sz="4" w:space="0" w:color="auto"/>
            </w:tcBorders>
            <w:shd w:val="clear" w:color="auto" w:fill="CCECFF"/>
          </w:tcPr>
          <w:p w14:paraId="01282158" w14:textId="77777777" w:rsidR="00E023D1" w:rsidRPr="00FF1A8F" w:rsidRDefault="00E023D1" w:rsidP="00102B36">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B93CF0F" w14:textId="77777777" w:rsidR="00E023D1" w:rsidRPr="00FF1A8F" w:rsidRDefault="00E023D1" w:rsidP="00102B36">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85</w:t>
            </w:r>
          </w:p>
        </w:tc>
        <w:tc>
          <w:tcPr>
            <w:tcW w:w="7290" w:type="dxa"/>
            <w:tcBorders>
              <w:top w:val="double" w:sz="4" w:space="0" w:color="auto"/>
              <w:left w:val="double" w:sz="4" w:space="0" w:color="auto"/>
              <w:bottom w:val="double" w:sz="4" w:space="0" w:color="auto"/>
              <w:right w:val="double" w:sz="4" w:space="0" w:color="auto"/>
            </w:tcBorders>
            <w:vAlign w:val="center"/>
          </w:tcPr>
          <w:p w14:paraId="707B6517" w14:textId="77777777" w:rsidR="00E023D1" w:rsidRPr="008662D6" w:rsidRDefault="00E023D1" w:rsidP="00102B36">
            <w:pPr>
              <w:rPr>
                <w:sz w:val="18"/>
                <w:szCs w:val="18"/>
              </w:rPr>
            </w:pPr>
            <w:r w:rsidRPr="006B2714">
              <w:rPr>
                <w:sz w:val="18"/>
                <w:szCs w:val="18"/>
              </w:rPr>
              <w:t xml:space="preserve">A few steps have significantly incomplete or incorrect results or explanations. The results and explanations are </w:t>
            </w:r>
            <w:r>
              <w:rPr>
                <w:sz w:val="18"/>
                <w:szCs w:val="18"/>
              </w:rPr>
              <w:t xml:space="preserve">mostly </w:t>
            </w:r>
            <w:r w:rsidRPr="006B2714">
              <w:rPr>
                <w:sz w:val="18"/>
                <w:szCs w:val="18"/>
              </w:rPr>
              <w:t>complete and correct for the remainder of the steps</w:t>
            </w:r>
            <w:r>
              <w:rPr>
                <w:sz w:val="18"/>
                <w:szCs w:val="18"/>
              </w:rPr>
              <w:t>, with the exception of a few insignificant technical or other errors</w:t>
            </w:r>
            <w:r w:rsidRPr="006B2714">
              <w:rPr>
                <w:sz w:val="18"/>
                <w:szCs w:val="18"/>
              </w:rPr>
              <w:t>. The logic and makeup of most SQL construc</w:t>
            </w:r>
            <w:r>
              <w:rPr>
                <w:sz w:val="18"/>
                <w:szCs w:val="18"/>
              </w:rPr>
              <w:t>ts are sound.</w:t>
            </w:r>
          </w:p>
        </w:tc>
      </w:tr>
      <w:tr w:rsidR="00E023D1" w14:paraId="4C1A4E92" w14:textId="77777777" w:rsidTr="00102B36">
        <w:tc>
          <w:tcPr>
            <w:tcW w:w="1458" w:type="dxa"/>
            <w:vMerge/>
            <w:tcBorders>
              <w:left w:val="double" w:sz="4" w:space="0" w:color="auto"/>
              <w:right w:val="double" w:sz="4" w:space="0" w:color="auto"/>
            </w:tcBorders>
            <w:shd w:val="clear" w:color="auto" w:fill="CCECFF"/>
          </w:tcPr>
          <w:p w14:paraId="21F1AAF2" w14:textId="77777777" w:rsidR="00E023D1" w:rsidRPr="00FF1A8F" w:rsidRDefault="00E023D1" w:rsidP="00102B36">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F37CF31" w14:textId="77777777" w:rsidR="00E023D1" w:rsidRPr="00FF1A8F" w:rsidRDefault="00E023D1" w:rsidP="00102B36">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82</w:t>
            </w:r>
          </w:p>
        </w:tc>
        <w:tc>
          <w:tcPr>
            <w:tcW w:w="7290" w:type="dxa"/>
            <w:tcBorders>
              <w:top w:val="double" w:sz="4" w:space="0" w:color="auto"/>
              <w:left w:val="double" w:sz="4" w:space="0" w:color="auto"/>
              <w:bottom w:val="double" w:sz="4" w:space="0" w:color="auto"/>
              <w:right w:val="double" w:sz="4" w:space="0" w:color="auto"/>
            </w:tcBorders>
            <w:vAlign w:val="center"/>
          </w:tcPr>
          <w:p w14:paraId="2B147D5E" w14:textId="77777777" w:rsidR="00E023D1" w:rsidRPr="008662D6" w:rsidRDefault="00E023D1" w:rsidP="00102B36">
            <w:pPr>
              <w:rPr>
                <w:sz w:val="18"/>
                <w:szCs w:val="18"/>
              </w:rPr>
            </w:pPr>
            <w:r>
              <w:rPr>
                <w:sz w:val="18"/>
                <w:szCs w:val="18"/>
              </w:rPr>
              <w:t xml:space="preserve">About ¼ of the </w:t>
            </w:r>
            <w:r w:rsidRPr="002F5D52">
              <w:rPr>
                <w:sz w:val="18"/>
                <w:szCs w:val="18"/>
              </w:rPr>
              <w:t>steps have significantly incomplete or incorrect results or explanations. The results and explanations are complete and correct for the remainder of the steps</w:t>
            </w:r>
            <w:r>
              <w:rPr>
                <w:sz w:val="18"/>
                <w:szCs w:val="18"/>
              </w:rPr>
              <w:t>.</w:t>
            </w:r>
            <w:r w:rsidRPr="002F5D52">
              <w:rPr>
                <w:sz w:val="18"/>
                <w:szCs w:val="18"/>
              </w:rPr>
              <w:t xml:space="preserve"> The logic and makeup of </w:t>
            </w:r>
            <w:r>
              <w:rPr>
                <w:sz w:val="18"/>
                <w:szCs w:val="18"/>
              </w:rPr>
              <w:t>at least ¾ of the</w:t>
            </w:r>
            <w:r w:rsidRPr="002F5D52">
              <w:rPr>
                <w:sz w:val="18"/>
                <w:szCs w:val="18"/>
              </w:rPr>
              <w:t xml:space="preserve"> SQL constructs </w:t>
            </w:r>
            <w:r>
              <w:rPr>
                <w:sz w:val="18"/>
                <w:szCs w:val="18"/>
              </w:rPr>
              <w:t>are sound.</w:t>
            </w:r>
          </w:p>
        </w:tc>
      </w:tr>
      <w:tr w:rsidR="00E023D1" w14:paraId="186FD009" w14:textId="77777777" w:rsidTr="00102B36">
        <w:tc>
          <w:tcPr>
            <w:tcW w:w="1458" w:type="dxa"/>
            <w:vMerge/>
            <w:tcBorders>
              <w:left w:val="double" w:sz="4" w:space="0" w:color="auto"/>
              <w:right w:val="double" w:sz="4" w:space="0" w:color="auto"/>
            </w:tcBorders>
            <w:shd w:val="clear" w:color="auto" w:fill="CCECFF"/>
          </w:tcPr>
          <w:p w14:paraId="2845258F" w14:textId="77777777" w:rsidR="00E023D1" w:rsidRPr="00FF1A8F" w:rsidRDefault="00E023D1" w:rsidP="00102B36">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FBEB5B6" w14:textId="77777777" w:rsidR="00E023D1" w:rsidRPr="00FF1A8F" w:rsidRDefault="00E023D1" w:rsidP="00102B36">
            <w:pPr>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78</w:t>
            </w:r>
          </w:p>
        </w:tc>
        <w:tc>
          <w:tcPr>
            <w:tcW w:w="7290" w:type="dxa"/>
            <w:tcBorders>
              <w:top w:val="double" w:sz="4" w:space="0" w:color="auto"/>
              <w:left w:val="double" w:sz="4" w:space="0" w:color="auto"/>
              <w:bottom w:val="double" w:sz="4" w:space="0" w:color="auto"/>
              <w:right w:val="double" w:sz="4" w:space="0" w:color="auto"/>
            </w:tcBorders>
            <w:vAlign w:val="center"/>
          </w:tcPr>
          <w:p w14:paraId="524E145B" w14:textId="77777777" w:rsidR="00E023D1" w:rsidRPr="008662D6" w:rsidRDefault="00E023D1" w:rsidP="00102B36">
            <w:pPr>
              <w:rPr>
                <w:sz w:val="18"/>
                <w:szCs w:val="18"/>
              </w:rPr>
            </w:pPr>
            <w:r w:rsidRPr="006B6BEA">
              <w:rPr>
                <w:sz w:val="18"/>
                <w:szCs w:val="18"/>
              </w:rPr>
              <w:t xml:space="preserve">About ¼ of the steps have significantly incomplete or incorrect results or explanations. The results and explanations are </w:t>
            </w:r>
            <w:r>
              <w:rPr>
                <w:sz w:val="18"/>
                <w:szCs w:val="18"/>
              </w:rPr>
              <w:t xml:space="preserve">mostly </w:t>
            </w:r>
            <w:r w:rsidRPr="006B6BEA">
              <w:rPr>
                <w:sz w:val="18"/>
                <w:szCs w:val="18"/>
              </w:rPr>
              <w:t>complete and correct for the remainder of the steps</w:t>
            </w:r>
            <w:r>
              <w:rPr>
                <w:sz w:val="18"/>
                <w:szCs w:val="18"/>
              </w:rPr>
              <w:t>, with the exception of a few insignificant technical or other errors</w:t>
            </w:r>
            <w:r w:rsidRPr="006B6BEA">
              <w:rPr>
                <w:sz w:val="18"/>
                <w:szCs w:val="18"/>
              </w:rPr>
              <w:t xml:space="preserve">. The logic and makeup of </w:t>
            </w:r>
            <w:r>
              <w:rPr>
                <w:sz w:val="18"/>
                <w:szCs w:val="18"/>
              </w:rPr>
              <w:t>at least</w:t>
            </w:r>
            <w:r w:rsidRPr="006B6BEA">
              <w:rPr>
                <w:sz w:val="18"/>
                <w:szCs w:val="18"/>
              </w:rPr>
              <w:t xml:space="preserve"> ¾ of the SQL construct</w:t>
            </w:r>
            <w:r>
              <w:rPr>
                <w:sz w:val="18"/>
                <w:szCs w:val="18"/>
              </w:rPr>
              <w:t>s are sound.</w:t>
            </w:r>
          </w:p>
        </w:tc>
      </w:tr>
      <w:tr w:rsidR="00E023D1" w14:paraId="64D74528" w14:textId="77777777" w:rsidTr="00102B36">
        <w:tc>
          <w:tcPr>
            <w:tcW w:w="1458" w:type="dxa"/>
            <w:vMerge/>
            <w:tcBorders>
              <w:left w:val="double" w:sz="4" w:space="0" w:color="auto"/>
              <w:right w:val="double" w:sz="4" w:space="0" w:color="auto"/>
            </w:tcBorders>
            <w:shd w:val="clear" w:color="auto" w:fill="CCECFF"/>
          </w:tcPr>
          <w:p w14:paraId="148CAF1B" w14:textId="77777777" w:rsidR="00E023D1" w:rsidRPr="00FF1A8F" w:rsidRDefault="00E023D1" w:rsidP="00102B36">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4265D5F" w14:textId="77777777" w:rsidR="00E023D1" w:rsidRPr="00FF1A8F" w:rsidRDefault="00E023D1" w:rsidP="00102B36">
            <w:pPr>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75</w:t>
            </w:r>
          </w:p>
        </w:tc>
        <w:tc>
          <w:tcPr>
            <w:tcW w:w="7290" w:type="dxa"/>
            <w:tcBorders>
              <w:top w:val="double" w:sz="4" w:space="0" w:color="auto"/>
              <w:left w:val="double" w:sz="4" w:space="0" w:color="auto"/>
              <w:bottom w:val="double" w:sz="4" w:space="0" w:color="auto"/>
              <w:right w:val="double" w:sz="4" w:space="0" w:color="auto"/>
            </w:tcBorders>
            <w:vAlign w:val="center"/>
          </w:tcPr>
          <w:p w14:paraId="7ED8F90C" w14:textId="77777777" w:rsidR="00E023D1" w:rsidRPr="008662D6" w:rsidRDefault="00E023D1" w:rsidP="00102B36">
            <w:pPr>
              <w:rPr>
                <w:sz w:val="18"/>
                <w:szCs w:val="18"/>
              </w:rPr>
            </w:pPr>
            <w:r>
              <w:rPr>
                <w:sz w:val="18"/>
                <w:szCs w:val="18"/>
              </w:rPr>
              <w:t xml:space="preserve">About half of the </w:t>
            </w:r>
            <w:r w:rsidRPr="002F5D52">
              <w:rPr>
                <w:sz w:val="18"/>
                <w:szCs w:val="18"/>
              </w:rPr>
              <w:t>steps have significantly incomplete or incorrect results or explanations. The results and explanations are complete and correct for the remainder of the steps</w:t>
            </w:r>
            <w:r>
              <w:rPr>
                <w:sz w:val="18"/>
                <w:szCs w:val="18"/>
              </w:rPr>
              <w:t>.</w:t>
            </w:r>
            <w:r w:rsidRPr="002F5D52">
              <w:rPr>
                <w:sz w:val="18"/>
                <w:szCs w:val="18"/>
              </w:rPr>
              <w:t xml:space="preserve"> The logic and makeup of </w:t>
            </w:r>
            <w:r>
              <w:rPr>
                <w:sz w:val="18"/>
                <w:szCs w:val="18"/>
              </w:rPr>
              <w:t>at least half of the</w:t>
            </w:r>
            <w:r w:rsidRPr="002F5D52">
              <w:rPr>
                <w:sz w:val="18"/>
                <w:szCs w:val="18"/>
              </w:rPr>
              <w:t xml:space="preserve"> SQL constructs </w:t>
            </w:r>
            <w:r>
              <w:rPr>
                <w:sz w:val="18"/>
                <w:szCs w:val="18"/>
              </w:rPr>
              <w:t>are sound.</w:t>
            </w:r>
          </w:p>
        </w:tc>
      </w:tr>
      <w:tr w:rsidR="00E023D1" w14:paraId="4AE6772D" w14:textId="77777777" w:rsidTr="00102B36">
        <w:tc>
          <w:tcPr>
            <w:tcW w:w="1458" w:type="dxa"/>
            <w:vMerge/>
            <w:tcBorders>
              <w:left w:val="double" w:sz="4" w:space="0" w:color="auto"/>
              <w:right w:val="double" w:sz="4" w:space="0" w:color="auto"/>
            </w:tcBorders>
            <w:shd w:val="clear" w:color="auto" w:fill="CCECFF"/>
          </w:tcPr>
          <w:p w14:paraId="3184FCDA" w14:textId="77777777" w:rsidR="00E023D1" w:rsidRPr="00FF1A8F" w:rsidRDefault="00E023D1" w:rsidP="00102B36">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5E5118F" w14:textId="77777777" w:rsidR="00E023D1" w:rsidRPr="00FF1A8F" w:rsidRDefault="00E023D1" w:rsidP="00102B36">
            <w:pPr>
              <w:tabs>
                <w:tab w:val="center" w:pos="236"/>
              </w:tabs>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72</w:t>
            </w:r>
          </w:p>
        </w:tc>
        <w:tc>
          <w:tcPr>
            <w:tcW w:w="7290" w:type="dxa"/>
            <w:tcBorders>
              <w:top w:val="double" w:sz="4" w:space="0" w:color="auto"/>
              <w:left w:val="double" w:sz="4" w:space="0" w:color="auto"/>
              <w:bottom w:val="double" w:sz="4" w:space="0" w:color="auto"/>
              <w:right w:val="double" w:sz="4" w:space="0" w:color="auto"/>
            </w:tcBorders>
            <w:vAlign w:val="center"/>
          </w:tcPr>
          <w:p w14:paraId="4FDF7709" w14:textId="77777777" w:rsidR="00E023D1" w:rsidRPr="008662D6" w:rsidRDefault="00E023D1" w:rsidP="00102B36">
            <w:pPr>
              <w:rPr>
                <w:sz w:val="18"/>
                <w:szCs w:val="18"/>
              </w:rPr>
            </w:pPr>
            <w:r>
              <w:rPr>
                <w:sz w:val="18"/>
                <w:szCs w:val="18"/>
              </w:rPr>
              <w:t>About half</w:t>
            </w:r>
            <w:r w:rsidRPr="006B6BEA">
              <w:rPr>
                <w:sz w:val="18"/>
                <w:szCs w:val="18"/>
              </w:rPr>
              <w:t xml:space="preserve"> of the steps have significantly incomplete or incorrect results or explanations. The results and explanations are </w:t>
            </w:r>
            <w:r>
              <w:rPr>
                <w:sz w:val="18"/>
                <w:szCs w:val="18"/>
              </w:rPr>
              <w:t xml:space="preserve">mostly </w:t>
            </w:r>
            <w:r w:rsidRPr="006B6BEA">
              <w:rPr>
                <w:sz w:val="18"/>
                <w:szCs w:val="18"/>
              </w:rPr>
              <w:t>complete and correct for the remainder of the steps</w:t>
            </w:r>
            <w:r>
              <w:rPr>
                <w:sz w:val="18"/>
                <w:szCs w:val="18"/>
              </w:rPr>
              <w:t>, with the exception of a few insignificant technical or other errors</w:t>
            </w:r>
            <w:r w:rsidRPr="006B6BEA">
              <w:rPr>
                <w:sz w:val="18"/>
                <w:szCs w:val="18"/>
              </w:rPr>
              <w:t xml:space="preserve">. The logic and makeup of </w:t>
            </w:r>
            <w:r>
              <w:rPr>
                <w:sz w:val="18"/>
                <w:szCs w:val="18"/>
              </w:rPr>
              <w:t>at least half</w:t>
            </w:r>
            <w:r w:rsidRPr="006B6BEA">
              <w:rPr>
                <w:sz w:val="18"/>
                <w:szCs w:val="18"/>
              </w:rPr>
              <w:t xml:space="preserve"> of the SQL construct</w:t>
            </w:r>
            <w:r>
              <w:rPr>
                <w:sz w:val="18"/>
                <w:szCs w:val="18"/>
              </w:rPr>
              <w:t>s are sound.</w:t>
            </w:r>
          </w:p>
        </w:tc>
      </w:tr>
      <w:tr w:rsidR="00E023D1" w14:paraId="10474335" w14:textId="77777777" w:rsidTr="00102B36">
        <w:trPr>
          <w:trHeight w:val="184"/>
        </w:trPr>
        <w:tc>
          <w:tcPr>
            <w:tcW w:w="1458" w:type="dxa"/>
            <w:vMerge/>
            <w:tcBorders>
              <w:left w:val="double" w:sz="4" w:space="0" w:color="auto"/>
              <w:right w:val="double" w:sz="4" w:space="0" w:color="auto"/>
            </w:tcBorders>
            <w:shd w:val="clear" w:color="auto" w:fill="CCECFF"/>
          </w:tcPr>
          <w:p w14:paraId="0676CA33" w14:textId="77777777" w:rsidR="00E023D1" w:rsidRPr="00FF1A8F" w:rsidRDefault="00E023D1" w:rsidP="00102B36">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637B9A2" w14:textId="77777777" w:rsidR="00E023D1" w:rsidRPr="00FF1A8F" w:rsidRDefault="00E023D1" w:rsidP="00102B36">
            <w:pPr>
              <w:jc w:val="center"/>
              <w:rPr>
                <w:sz w:val="18"/>
                <w:szCs w:val="18"/>
              </w:rPr>
            </w:pPr>
            <w:r w:rsidRPr="00FF1A8F">
              <w:rPr>
                <w:sz w:val="18"/>
                <w:szCs w:val="18"/>
              </w:rPr>
              <w:t>D</w:t>
            </w:r>
            <w:r>
              <w:rPr>
                <w:sz w:val="18"/>
                <w:szCs w:val="18"/>
              </w:rPr>
              <w:t xml:space="preserve"> </w:t>
            </w:r>
            <w:r w:rsidRPr="006064BA">
              <w:rPr>
                <w:sz w:val="18"/>
                <w:szCs w:val="18"/>
              </w:rPr>
              <w:sym w:font="Wingdings" w:char="F0E8"/>
            </w:r>
            <w:r>
              <w:rPr>
                <w:sz w:val="18"/>
                <w:szCs w:val="18"/>
              </w:rPr>
              <w:t xml:space="preserve"> 67</w:t>
            </w:r>
          </w:p>
        </w:tc>
        <w:tc>
          <w:tcPr>
            <w:tcW w:w="7290" w:type="dxa"/>
            <w:tcBorders>
              <w:top w:val="double" w:sz="4" w:space="0" w:color="auto"/>
              <w:left w:val="double" w:sz="4" w:space="0" w:color="auto"/>
              <w:bottom w:val="double" w:sz="4" w:space="0" w:color="auto"/>
              <w:right w:val="double" w:sz="4" w:space="0" w:color="auto"/>
            </w:tcBorders>
            <w:vAlign w:val="center"/>
          </w:tcPr>
          <w:p w14:paraId="72D92AAE" w14:textId="77777777" w:rsidR="00E023D1" w:rsidRPr="008662D6" w:rsidRDefault="00E023D1" w:rsidP="00102B36">
            <w:pPr>
              <w:rPr>
                <w:sz w:val="18"/>
                <w:szCs w:val="18"/>
              </w:rPr>
            </w:pPr>
            <w:r w:rsidRPr="009216C5">
              <w:rPr>
                <w:sz w:val="18"/>
                <w:szCs w:val="18"/>
              </w:rPr>
              <w:t>Abou</w:t>
            </w:r>
            <w:r>
              <w:rPr>
                <w:sz w:val="18"/>
                <w:szCs w:val="18"/>
              </w:rPr>
              <w:t xml:space="preserve">t ¾ </w:t>
            </w:r>
            <w:r w:rsidRPr="009216C5">
              <w:rPr>
                <w:sz w:val="18"/>
                <w:szCs w:val="18"/>
              </w:rPr>
              <w:t xml:space="preserve">of the steps have significantly incomplete or incorrect results or explanations. The results and explanations are complete and correct for the remainder of the steps. The logic and makeup of at least </w:t>
            </w:r>
            <w:r>
              <w:rPr>
                <w:sz w:val="18"/>
                <w:szCs w:val="18"/>
              </w:rPr>
              <w:t xml:space="preserve">¼ </w:t>
            </w:r>
            <w:r w:rsidRPr="009216C5">
              <w:rPr>
                <w:sz w:val="18"/>
                <w:szCs w:val="18"/>
              </w:rPr>
              <w:t xml:space="preserve">of the SQL constructs </w:t>
            </w:r>
            <w:r>
              <w:rPr>
                <w:sz w:val="18"/>
                <w:szCs w:val="18"/>
              </w:rPr>
              <w:t>are sound</w:t>
            </w:r>
          </w:p>
        </w:tc>
      </w:tr>
      <w:tr w:rsidR="00E023D1" w14:paraId="25824193" w14:textId="77777777" w:rsidTr="00102B36">
        <w:tc>
          <w:tcPr>
            <w:tcW w:w="1458" w:type="dxa"/>
            <w:vMerge/>
            <w:tcBorders>
              <w:left w:val="double" w:sz="4" w:space="0" w:color="auto"/>
              <w:right w:val="double" w:sz="4" w:space="0" w:color="auto"/>
            </w:tcBorders>
            <w:shd w:val="clear" w:color="auto" w:fill="FFFF99"/>
          </w:tcPr>
          <w:p w14:paraId="18EA149C" w14:textId="77777777" w:rsidR="00E023D1" w:rsidRPr="00FF1A8F" w:rsidRDefault="00E023D1" w:rsidP="00102B36">
            <w:pPr>
              <w:jc w:val="center"/>
              <w:rPr>
                <w:b/>
                <w:sz w:val="18"/>
                <w:szCs w:val="18"/>
              </w:rPr>
            </w:pPr>
          </w:p>
        </w:tc>
        <w:tc>
          <w:tcPr>
            <w:tcW w:w="990" w:type="dxa"/>
            <w:tcBorders>
              <w:top w:val="double" w:sz="4" w:space="0" w:color="auto"/>
              <w:left w:val="double" w:sz="4" w:space="0" w:color="auto"/>
              <w:right w:val="double" w:sz="4" w:space="0" w:color="auto"/>
            </w:tcBorders>
            <w:vAlign w:val="center"/>
          </w:tcPr>
          <w:p w14:paraId="67255BAB" w14:textId="77777777" w:rsidR="00E023D1" w:rsidRPr="00FF1A8F" w:rsidRDefault="00E023D1" w:rsidP="00102B36">
            <w:pPr>
              <w:jc w:val="center"/>
              <w:rPr>
                <w:sz w:val="18"/>
                <w:szCs w:val="18"/>
              </w:rPr>
            </w:pPr>
            <w:r w:rsidRPr="00FF1A8F">
              <w:rPr>
                <w:sz w:val="18"/>
                <w:szCs w:val="18"/>
              </w:rPr>
              <w:t>F</w:t>
            </w:r>
            <w:r>
              <w:rPr>
                <w:sz w:val="18"/>
                <w:szCs w:val="18"/>
              </w:rPr>
              <w:t xml:space="preserve"> </w:t>
            </w:r>
            <w:r w:rsidRPr="006064BA">
              <w:rPr>
                <w:sz w:val="18"/>
                <w:szCs w:val="18"/>
              </w:rPr>
              <w:sym w:font="Wingdings" w:char="F0E8"/>
            </w:r>
            <w:r>
              <w:rPr>
                <w:sz w:val="18"/>
                <w:szCs w:val="18"/>
              </w:rPr>
              <w:t xml:space="preserve"> 0</w:t>
            </w:r>
          </w:p>
        </w:tc>
        <w:tc>
          <w:tcPr>
            <w:tcW w:w="7290" w:type="dxa"/>
            <w:tcBorders>
              <w:top w:val="double" w:sz="4" w:space="0" w:color="auto"/>
              <w:left w:val="double" w:sz="4" w:space="0" w:color="auto"/>
              <w:right w:val="double" w:sz="4" w:space="0" w:color="auto"/>
            </w:tcBorders>
            <w:vAlign w:val="center"/>
          </w:tcPr>
          <w:p w14:paraId="1F3A9567" w14:textId="77777777" w:rsidR="00E023D1" w:rsidRPr="008662D6" w:rsidRDefault="00E023D1" w:rsidP="00102B36">
            <w:pPr>
              <w:rPr>
                <w:sz w:val="18"/>
                <w:szCs w:val="18"/>
              </w:rPr>
            </w:pPr>
            <w:r>
              <w:rPr>
                <w:sz w:val="18"/>
                <w:szCs w:val="18"/>
              </w:rPr>
              <w:t xml:space="preserve">All or almost all </w:t>
            </w:r>
            <w:r w:rsidRPr="008456CB">
              <w:rPr>
                <w:sz w:val="18"/>
                <w:szCs w:val="18"/>
              </w:rPr>
              <w:t xml:space="preserve">of the steps have incomplete or incorrect results or explanations. </w:t>
            </w:r>
            <w:r>
              <w:rPr>
                <w:sz w:val="18"/>
                <w:szCs w:val="18"/>
              </w:rPr>
              <w:t>The logic and makeup of all or almost all of the SQL constructs are unsound.</w:t>
            </w:r>
          </w:p>
        </w:tc>
      </w:tr>
    </w:tbl>
    <w:p w14:paraId="111A5DE0" w14:textId="77777777" w:rsidR="00E023D1" w:rsidRDefault="00E023D1" w:rsidP="00E023D1"/>
    <w:p w14:paraId="3B901A11" w14:textId="77777777" w:rsidR="00E023D1" w:rsidRDefault="00E023D1" w:rsidP="00E023D1"/>
    <w:p w14:paraId="2244C0CA" w14:textId="77777777" w:rsidR="00E023D1" w:rsidRPr="00C51B4E" w:rsidRDefault="00E023D1" w:rsidP="00E023D1"/>
    <w:p w14:paraId="42A4CB37" w14:textId="77777777" w:rsidR="00E023D1" w:rsidRDefault="00E023D1" w:rsidP="00491D44"/>
    <w:sectPr w:rsidR="00E023D1" w:rsidSect="00F51128">
      <w:headerReference w:type="default" r:id="rId20"/>
      <w:footerReference w:type="default" r:id="rId21"/>
      <w:headerReference w:type="first" r:id="rId22"/>
      <w:footerReference w:type="first" r:id="rId2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76D18" w14:textId="77777777" w:rsidR="00D56094" w:rsidRDefault="00D56094">
      <w:r>
        <w:separator/>
      </w:r>
    </w:p>
  </w:endnote>
  <w:endnote w:type="continuationSeparator" w:id="0">
    <w:p w14:paraId="6BC3D3E2" w14:textId="77777777" w:rsidR="00D56094" w:rsidRDefault="00D5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A9B74" w14:textId="77777777" w:rsidR="00B50E87" w:rsidRPr="00B50E87" w:rsidRDefault="00B50E87" w:rsidP="00B50E87">
    <w:pPr>
      <w:pStyle w:val="a4"/>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996CCB">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996CCB">
      <w:rPr>
        <w:rFonts w:ascii="Calibri" w:hAnsi="Calibri"/>
        <w:noProof/>
        <w:sz w:val="20"/>
        <w:szCs w:val="20"/>
      </w:rPr>
      <w:t>4</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6354E" w14:textId="77777777" w:rsidR="001A3504" w:rsidRDefault="001A3504" w:rsidP="001A3504">
    <w:pPr>
      <w:pStyle w:val="a4"/>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996CCB">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996CCB">
      <w:rPr>
        <w:rFonts w:ascii="Calibri" w:hAnsi="Calibri"/>
        <w:noProof/>
        <w:sz w:val="20"/>
        <w:szCs w:val="20"/>
      </w:rPr>
      <w:t>5</w:t>
    </w:r>
    <w:r w:rsidRPr="00B50E87">
      <w:rPr>
        <w:rFonts w:ascii="Calibri" w:hAnsi="Calibri"/>
        <w:sz w:val="20"/>
        <w:szCs w:val="20"/>
      </w:rPr>
      <w:fldChar w:fldCharType="end"/>
    </w:r>
  </w:p>
  <w:p w14:paraId="1C17D465" w14:textId="77777777" w:rsidR="00B1431F" w:rsidRDefault="00B1431F" w:rsidP="001A3504">
    <w:pPr>
      <w:pStyle w:val="a4"/>
      <w:jc w:val="right"/>
      <w:rPr>
        <w:rFonts w:ascii="Calibri" w:hAnsi="Calibri"/>
        <w:sz w:val="20"/>
        <w:szCs w:val="20"/>
      </w:rPr>
    </w:pPr>
  </w:p>
  <w:p w14:paraId="593BDF43" w14:textId="77777777" w:rsidR="001A3504" w:rsidRPr="00B1431F" w:rsidRDefault="00B1431F" w:rsidP="00B1431F">
    <w:pPr>
      <w:pStyle w:val="a4"/>
      <w:jc w:val="center"/>
      <w:rPr>
        <w:rFonts w:ascii="Calibri" w:hAnsi="Calibri"/>
        <w:sz w:val="18"/>
        <w:szCs w:val="18"/>
      </w:rPr>
    </w:pPr>
    <w:r>
      <w:rPr>
        <w:rFonts w:ascii="Calibri" w:hAnsi="Calibri"/>
        <w:sz w:val="18"/>
        <w:szCs w:val="18"/>
      </w:rPr>
      <w:t>Copyright 2013-2015 Boston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D82D4" w14:textId="77777777" w:rsidR="00D56094" w:rsidRDefault="00D56094">
      <w:r>
        <w:separator/>
      </w:r>
    </w:p>
  </w:footnote>
  <w:footnote w:type="continuationSeparator" w:id="0">
    <w:p w14:paraId="107D1E65" w14:textId="77777777" w:rsidR="00D56094" w:rsidRDefault="00D5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E58A9" w14:textId="5F6B496B" w:rsidR="00836AF2" w:rsidRDefault="00410E67">
    <w:pPr>
      <w:pStyle w:val="a3"/>
    </w:pPr>
    <w:r>
      <w:rPr>
        <w:noProof/>
      </w:rPr>
      <mc:AlternateContent>
        <mc:Choice Requires="wpc">
          <w:drawing>
            <wp:inline distT="0" distB="0" distL="0" distR="0" wp14:anchorId="0C80643B" wp14:editId="088E8AB0">
              <wp:extent cx="5257800" cy="4572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7F119C2E" id="Canvas 2" o:spid="_x0000_s1026" editas="canvas" style="width:414pt;height:36pt;mso-position-horizontal-relative:char;mso-position-vertical-relative:line" coordsize="5257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F6nq5zbAAAABAEAAA8AAABkcnMv&#10;ZG93bnJldi54bWxMj0FLxDAQhe+C/yGM4EXcdKuupTZdRBBE8LC7CntMm7GpJpPSpLv13zt60cuD&#10;xxve+6Zaz96JA46xD6RguchAILXB9NQpeN09XhYgYtJktAuECr4wwro+Pal0acKRNnjYpk5wCcVS&#10;K7ApDaWUsbXodVyEAYmz9zB6ndiOnTSjPnK5dzLPspX0uidesHrAB4vt53byCp7b1cXHspn2vnh5&#10;s1c3bv+UdtdKnZ/N93cgEs7p7xh+8BkdamZqwkQmCqeAH0m/ylmRF2wbBbd5BrKu5H/4+hsAAP//&#10;AwBQSwECLQAUAAYACAAAACEAtoM4kv4AAADhAQAAEwAAAAAAAAAAAAAAAAAAAAAAW0NvbnRlbnRf&#10;VHlwZXNdLnhtbFBLAQItABQABgAIAAAAIQA4/SH/1gAAAJQBAAALAAAAAAAAAAAAAAAAAC8BAABf&#10;cmVscy8ucmVsc1BLAQItABQABgAIAAAAIQBh8CCLFAEAAD4CAAAOAAAAAAAAAAAAAAAAAC4CAABk&#10;cnMvZTJvRG9jLnhtbFBLAQItABQABgAIAAAAIQBep6uc2wAAAAQBAAAPAAAAAAAAAAAAAAAAAG4D&#10;AABkcnMvZG93bnJldi54bWxQSwUGAAAAAAQABADzAA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5A263" w14:textId="22F924EA" w:rsidR="00F51128" w:rsidRDefault="00410E67">
    <w:pPr>
      <w:pStyle w:val="a3"/>
    </w:pPr>
    <w:r>
      <w:rPr>
        <w:noProof/>
      </w:rPr>
      <mc:AlternateContent>
        <mc:Choice Requires="wps">
          <w:drawing>
            <wp:anchor distT="0" distB="0" distL="114300" distR="114300" simplePos="0" relativeHeight="251657216" behindDoc="0" locked="0" layoutInCell="1" allowOverlap="1" wp14:anchorId="5D604873" wp14:editId="04649D74">
              <wp:simplePos x="0" y="0"/>
              <wp:positionH relativeFrom="column">
                <wp:posOffset>266700</wp:posOffset>
              </wp:positionH>
              <wp:positionV relativeFrom="paragraph">
                <wp:posOffset>-95250</wp:posOffset>
              </wp:positionV>
              <wp:extent cx="5257800" cy="4572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F3FF6" w14:textId="05B3EBB7" w:rsidR="00410E67" w:rsidRDefault="00410E67" w:rsidP="00410E67">
                          <w:pPr>
                            <w:jc w:val="center"/>
                            <w:rPr>
                              <w:rFonts w:ascii="Arial" w:hAnsi="Arial"/>
                              <w:b/>
                              <w:i/>
                              <w:sz w:val="22"/>
                              <w:szCs w:val="22"/>
                            </w:rPr>
                          </w:pPr>
                          <w:r w:rsidRPr="00836AF2">
                            <w:rPr>
                              <w:rFonts w:ascii="Arial" w:hAnsi="Arial"/>
                              <w:b/>
                              <w:i/>
                              <w:sz w:val="22"/>
                              <w:szCs w:val="22"/>
                            </w:rPr>
                            <w:t xml:space="preserve">MET CS </w:t>
                          </w:r>
                          <w:r w:rsidR="002902F8">
                            <w:rPr>
                              <w:rFonts w:ascii="Arial" w:hAnsi="Arial"/>
                              <w:b/>
                              <w:i/>
                              <w:sz w:val="22"/>
                              <w:szCs w:val="22"/>
                            </w:rPr>
                            <w:t>7</w:t>
                          </w:r>
                          <w:r>
                            <w:rPr>
                              <w:rFonts w:ascii="Arial" w:hAnsi="Arial"/>
                              <w:b/>
                              <w:i/>
                              <w:sz w:val="22"/>
                              <w:szCs w:val="22"/>
                            </w:rPr>
                            <w:t>79</w:t>
                          </w:r>
                          <w:r w:rsidRPr="00836AF2">
                            <w:rPr>
                              <w:rFonts w:ascii="Arial" w:hAnsi="Arial"/>
                              <w:b/>
                              <w:i/>
                              <w:sz w:val="22"/>
                              <w:szCs w:val="22"/>
                            </w:rPr>
                            <w:t xml:space="preserve"> Database </w:t>
                          </w:r>
                          <w:r>
                            <w:rPr>
                              <w:rFonts w:ascii="Arial" w:hAnsi="Arial"/>
                              <w:b/>
                              <w:i/>
                              <w:sz w:val="22"/>
                              <w:szCs w:val="22"/>
                            </w:rPr>
                            <w:t>Management</w:t>
                          </w:r>
                        </w:p>
                        <w:p w14:paraId="6C846CA1" w14:textId="4EAE8A24" w:rsidR="00F51128" w:rsidRPr="00FA455C" w:rsidRDefault="002902F8" w:rsidP="00F51128">
                          <w:pPr>
                            <w:jc w:val="center"/>
                            <w:rPr>
                              <w:rFonts w:ascii="Arial" w:hAnsi="Arial"/>
                              <w:b/>
                              <w:i/>
                              <w:sz w:val="22"/>
                              <w:szCs w:val="22"/>
                            </w:rPr>
                          </w:pPr>
                          <w:r>
                            <w:rPr>
                              <w:rFonts w:ascii="Arial" w:hAnsi="Arial"/>
                              <w:b/>
                              <w:i/>
                              <w:sz w:val="22"/>
                              <w:szCs w:val="22"/>
                            </w:rPr>
                            <w:t>Assignment 5.0</w:t>
                          </w:r>
                          <w:r w:rsidR="00F51128">
                            <w:rPr>
                              <w:rFonts w:ascii="Arial" w:hAnsi="Arial"/>
                              <w:b/>
                              <w:i/>
                              <w:sz w:val="22"/>
                              <w:szCs w:val="22"/>
                            </w:rPr>
                            <w:t xml:space="preserve"> 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04873" id="_x0000_t202" coordsize="21600,21600" o:spt="202" path="m,l,21600r21600,l21600,xe">
              <v:stroke joinstyle="miter"/>
              <v:path gradientshapeok="t" o:connecttype="rect"/>
            </v:shapetype>
            <v:shape id="Text Box 4" o:spid="_x0000_s1027" type="#_x0000_t202" style="position:absolute;margin-left:21pt;margin-top:-7.5pt;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gBQIAAO8DAAAOAAAAZHJzL2Uyb0RvYy54bWysU9uO2yAQfa/Uf0C8N06iZDe14qzSbLeq&#10;tL1Iu/0AjLGNihk6kNjp13fASRp131Z9QcAMZ845M6zvhs6wg0KvwRZ8NplypqyEStum4D+eH96t&#10;OPNB2EoYsKrgR+X53ebtm3XvcjWHFkylkBGI9XnvCt6G4PIs87JVnfATcMpSsAbsRKAjNlmFoif0&#10;zmTz6fQm6wErhyCV93R7Pwb5JuHXtZLhW117FZgpOHELacW0lnHNNmuRNyhcq+WJhngFi05oS0Uv&#10;UPciCLZH/QKq0xLBQx0mEroM6lpLlTSQmtn0HzVPrXAqaSFzvLvY5P8frPx6+I5MV9Q7zqzoqEXP&#10;agjsAwxsEd3pnc8p6clRWhjoOmZGpd49gvzpmYVdK2yjtojQt0pUxG4WX2ZXT0ccH0HK/gtUVEbs&#10;AySgocYuApIZjNCpS8dLZyIVSZfL+fJ2NaWQpNhieUutTyVEfn7t0IdPCjoWNwVH6nxCF4dHHyIb&#10;kZ9TEnswunrQxqQDNuXOIDsImpKPN7vV9ozur9OMjckW4rMRMd4kmVHZqDEM5XCyrYTqSIIRxqmj&#10;X0KbFvA3Zz1NXMH9r71AxZn5bMm097PFIo5oOiSNnOF1pLyOCCsJquCBs3G7C+NY7x3qpqVKY5ss&#10;bMnoWicPYkdGVifeNFXJmtMPiGN7fU5Zf//p5g8AAAD//wMAUEsDBBQABgAIAAAAIQBTUBvB4gAA&#10;AAkBAAAPAAAAZHJzL2Rvd25yZXYueG1sTI/BTsMwEETvSPyDtUjcWqdpS0rIpkJIVFAEEgXE1YlN&#10;EhGv09hNA1/PcoLbjHY0+yZbj7YVg+l94whhNo1AGCqdbqhCeH25naxA+KBIq9aRQfgyHtb56Umm&#10;Uu2O9GyGXagEl5BPFUIdQpdK6cvaWOWnrjPEtw/XWxXY9pXUvTpyuW1lHEUX0qqG+EOtOnNTm/Jz&#10;d7AId9/J8LB5f9vcj4+XT/G+2C7m8z3i+dl4fQUimDH8heEXn9EhZ6bCHUh70SIsYp4SECazJQsO&#10;rJKIRYGwTCKQeSb/L8h/AAAA//8DAFBLAQItABQABgAIAAAAIQC2gziS/gAAAOEBAAATAAAAAAAA&#10;AAAAAAAAAAAAAABbQ29udGVudF9UeXBlc10ueG1sUEsBAi0AFAAGAAgAAAAhADj9If/WAAAAlAEA&#10;AAsAAAAAAAAAAAAAAAAALwEAAF9yZWxzLy5yZWxzUEsBAi0AFAAGAAgAAAAhAH7Bu+AFAgAA7wMA&#10;AA4AAAAAAAAAAAAAAAAALgIAAGRycy9lMm9Eb2MueG1sUEsBAi0AFAAGAAgAAAAhAFNQG8HiAAAA&#10;CQEAAA8AAAAAAAAAAAAAAAAAXwQAAGRycy9kb3ducmV2LnhtbFBLBQYAAAAABAAEAPMAAABuBQAA&#10;AAA=&#10;" fillcolor="#e6c8a0" stroked="f">
              <v:textbox>
                <w:txbxContent>
                  <w:p w14:paraId="52CF3FF6" w14:textId="05B3EBB7" w:rsidR="00410E67" w:rsidRDefault="00410E67" w:rsidP="00410E67">
                    <w:pPr>
                      <w:jc w:val="center"/>
                      <w:rPr>
                        <w:rFonts w:ascii="Arial" w:hAnsi="Arial"/>
                        <w:b/>
                        <w:i/>
                        <w:sz w:val="22"/>
                        <w:szCs w:val="22"/>
                      </w:rPr>
                    </w:pPr>
                    <w:r w:rsidRPr="00836AF2">
                      <w:rPr>
                        <w:rFonts w:ascii="Arial" w:hAnsi="Arial"/>
                        <w:b/>
                        <w:i/>
                        <w:sz w:val="22"/>
                        <w:szCs w:val="22"/>
                      </w:rPr>
                      <w:t xml:space="preserve">MET CS </w:t>
                    </w:r>
                    <w:r w:rsidR="002902F8">
                      <w:rPr>
                        <w:rFonts w:ascii="Arial" w:hAnsi="Arial"/>
                        <w:b/>
                        <w:i/>
                        <w:sz w:val="22"/>
                        <w:szCs w:val="22"/>
                      </w:rPr>
                      <w:t>7</w:t>
                    </w:r>
                    <w:r>
                      <w:rPr>
                        <w:rFonts w:ascii="Arial" w:hAnsi="Arial"/>
                        <w:b/>
                        <w:i/>
                        <w:sz w:val="22"/>
                        <w:szCs w:val="22"/>
                      </w:rPr>
                      <w:t>79</w:t>
                    </w:r>
                    <w:r w:rsidRPr="00836AF2">
                      <w:rPr>
                        <w:rFonts w:ascii="Arial" w:hAnsi="Arial"/>
                        <w:b/>
                        <w:i/>
                        <w:sz w:val="22"/>
                        <w:szCs w:val="22"/>
                      </w:rPr>
                      <w:t xml:space="preserve"> Database </w:t>
                    </w:r>
                    <w:r>
                      <w:rPr>
                        <w:rFonts w:ascii="Arial" w:hAnsi="Arial"/>
                        <w:b/>
                        <w:i/>
                        <w:sz w:val="22"/>
                        <w:szCs w:val="22"/>
                      </w:rPr>
                      <w:t>Management</w:t>
                    </w:r>
                  </w:p>
                  <w:p w14:paraId="6C846CA1" w14:textId="4EAE8A24" w:rsidR="00F51128" w:rsidRPr="00FA455C" w:rsidRDefault="002902F8" w:rsidP="00F51128">
                    <w:pPr>
                      <w:jc w:val="center"/>
                      <w:rPr>
                        <w:rFonts w:ascii="Arial" w:hAnsi="Arial"/>
                        <w:b/>
                        <w:i/>
                        <w:sz w:val="22"/>
                        <w:szCs w:val="22"/>
                      </w:rPr>
                    </w:pPr>
                    <w:r>
                      <w:rPr>
                        <w:rFonts w:ascii="Arial" w:hAnsi="Arial"/>
                        <w:b/>
                        <w:i/>
                        <w:sz w:val="22"/>
                        <w:szCs w:val="22"/>
                      </w:rPr>
                      <w:t>Assignment 5.0</w:t>
                    </w:r>
                    <w:r w:rsidR="00F51128">
                      <w:rPr>
                        <w:rFonts w:ascii="Arial" w:hAnsi="Arial"/>
                        <w:b/>
                        <w:i/>
                        <w:sz w:val="22"/>
                        <w:szCs w:val="22"/>
                      </w:rPr>
                      <w:t xml:space="preserve"> Submission</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5486B"/>
    <w:multiLevelType w:val="hybridMultilevel"/>
    <w:tmpl w:val="B6E88314"/>
    <w:lvl w:ilvl="0" w:tplc="40743766">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213EBC"/>
    <w:multiLevelType w:val="multilevel"/>
    <w:tmpl w:val="65501E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5F5E39"/>
    <w:multiLevelType w:val="multilevel"/>
    <w:tmpl w:val="772E7C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D192644"/>
    <w:multiLevelType w:val="multilevel"/>
    <w:tmpl w:val="2D3E2CFE"/>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E417C6A"/>
    <w:multiLevelType w:val="hybridMultilevel"/>
    <w:tmpl w:val="60202108"/>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BF423A"/>
    <w:multiLevelType w:val="hybridMultilevel"/>
    <w:tmpl w:val="A0046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B2087"/>
    <w:multiLevelType w:val="hybridMultilevel"/>
    <w:tmpl w:val="8910BDD6"/>
    <w:lvl w:ilvl="0" w:tplc="FA182ACE">
      <w:start w:val="2"/>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2408AD"/>
    <w:multiLevelType w:val="hybridMultilevel"/>
    <w:tmpl w:val="B6E88314"/>
    <w:lvl w:ilvl="0" w:tplc="40743766">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FC487D"/>
    <w:multiLevelType w:val="multilevel"/>
    <w:tmpl w:val="E8C69506"/>
    <w:numStyleLink w:val="StepsList"/>
  </w:abstractNum>
  <w:abstractNum w:abstractNumId="10"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641D6A40"/>
    <w:multiLevelType w:val="multilevel"/>
    <w:tmpl w:val="60202108"/>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64E45871"/>
    <w:multiLevelType w:val="hybridMultilevel"/>
    <w:tmpl w:val="65501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BB6DB7"/>
    <w:multiLevelType w:val="hybridMultilevel"/>
    <w:tmpl w:val="7F961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F934E7"/>
    <w:multiLevelType w:val="hybridMultilevel"/>
    <w:tmpl w:val="8730C242"/>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9DA6DAA"/>
    <w:multiLevelType w:val="multilevel"/>
    <w:tmpl w:val="E8C69506"/>
    <w:numStyleLink w:val="StepsList"/>
  </w:abstractNum>
  <w:abstractNum w:abstractNumId="16" w15:restartNumberingAfterBreak="0">
    <w:nsid w:val="7BA65A47"/>
    <w:multiLevelType w:val="hybridMultilevel"/>
    <w:tmpl w:val="35D8F8D0"/>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
  </w:num>
  <w:num w:numId="3">
    <w:abstractNumId w:val="13"/>
  </w:num>
  <w:num w:numId="4">
    <w:abstractNumId w:val="8"/>
  </w:num>
  <w:num w:numId="5">
    <w:abstractNumId w:val="6"/>
  </w:num>
  <w:num w:numId="6">
    <w:abstractNumId w:val="2"/>
  </w:num>
  <w:num w:numId="7">
    <w:abstractNumId w:val="4"/>
  </w:num>
  <w:num w:numId="8">
    <w:abstractNumId w:val="11"/>
  </w:num>
  <w:num w:numId="9">
    <w:abstractNumId w:val="16"/>
  </w:num>
  <w:num w:numId="10">
    <w:abstractNumId w:val="15"/>
  </w:num>
  <w:num w:numId="11">
    <w:abstractNumId w:val="10"/>
  </w:num>
  <w:num w:numId="12">
    <w:abstractNumId w:val="9"/>
  </w:num>
  <w:num w:numId="13">
    <w:abstractNumId w:val="14"/>
  </w:num>
  <w:num w:numId="14">
    <w:abstractNumId w:val="3"/>
  </w:num>
  <w:num w:numId="15">
    <w:abstractNumId w:val="7"/>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e6c8a0,#a0a0b4,#b4b4c8,#c8c8dc,#dcdcf0,#d2d2e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F2"/>
    <w:rsid w:val="00003DC9"/>
    <w:rsid w:val="000062A1"/>
    <w:rsid w:val="000068AE"/>
    <w:rsid w:val="00011AB5"/>
    <w:rsid w:val="00011FBF"/>
    <w:rsid w:val="0002274D"/>
    <w:rsid w:val="000260C1"/>
    <w:rsid w:val="00032AC1"/>
    <w:rsid w:val="0003689D"/>
    <w:rsid w:val="00040CA6"/>
    <w:rsid w:val="00052ACF"/>
    <w:rsid w:val="00057A07"/>
    <w:rsid w:val="000630A7"/>
    <w:rsid w:val="000670B0"/>
    <w:rsid w:val="0006759B"/>
    <w:rsid w:val="00067AA4"/>
    <w:rsid w:val="0007480A"/>
    <w:rsid w:val="00075CBB"/>
    <w:rsid w:val="00081360"/>
    <w:rsid w:val="0008396D"/>
    <w:rsid w:val="0008753B"/>
    <w:rsid w:val="000901FC"/>
    <w:rsid w:val="000A0B3A"/>
    <w:rsid w:val="000A0F3A"/>
    <w:rsid w:val="000A64AD"/>
    <w:rsid w:val="000B01CE"/>
    <w:rsid w:val="000C3423"/>
    <w:rsid w:val="000F40B8"/>
    <w:rsid w:val="00102B36"/>
    <w:rsid w:val="00103ADC"/>
    <w:rsid w:val="001051DA"/>
    <w:rsid w:val="001074CD"/>
    <w:rsid w:val="00107C1C"/>
    <w:rsid w:val="00110C42"/>
    <w:rsid w:val="00114ACF"/>
    <w:rsid w:val="00115880"/>
    <w:rsid w:val="0012271A"/>
    <w:rsid w:val="001320BA"/>
    <w:rsid w:val="001334C4"/>
    <w:rsid w:val="00136473"/>
    <w:rsid w:val="00136935"/>
    <w:rsid w:val="00136A03"/>
    <w:rsid w:val="0014058C"/>
    <w:rsid w:val="00140CC9"/>
    <w:rsid w:val="00141DCD"/>
    <w:rsid w:val="00143876"/>
    <w:rsid w:val="001534B6"/>
    <w:rsid w:val="001534BB"/>
    <w:rsid w:val="00153B2C"/>
    <w:rsid w:val="00164A28"/>
    <w:rsid w:val="00166584"/>
    <w:rsid w:val="00166A6C"/>
    <w:rsid w:val="001A1413"/>
    <w:rsid w:val="001A3504"/>
    <w:rsid w:val="001A3F66"/>
    <w:rsid w:val="001A6AC6"/>
    <w:rsid w:val="001B034D"/>
    <w:rsid w:val="001B4319"/>
    <w:rsid w:val="001B504F"/>
    <w:rsid w:val="001C1B4E"/>
    <w:rsid w:val="001C55DA"/>
    <w:rsid w:val="001E0371"/>
    <w:rsid w:val="001E1404"/>
    <w:rsid w:val="001F3A3F"/>
    <w:rsid w:val="001F581C"/>
    <w:rsid w:val="00204336"/>
    <w:rsid w:val="00220739"/>
    <w:rsid w:val="002269CD"/>
    <w:rsid w:val="00226C9E"/>
    <w:rsid w:val="00254DEA"/>
    <w:rsid w:val="00261D00"/>
    <w:rsid w:val="002625B9"/>
    <w:rsid w:val="00266B45"/>
    <w:rsid w:val="00274829"/>
    <w:rsid w:val="00275A21"/>
    <w:rsid w:val="00282215"/>
    <w:rsid w:val="002838E6"/>
    <w:rsid w:val="0028408C"/>
    <w:rsid w:val="002902F8"/>
    <w:rsid w:val="00290F23"/>
    <w:rsid w:val="002A4BBA"/>
    <w:rsid w:val="002A5D4B"/>
    <w:rsid w:val="002B51C2"/>
    <w:rsid w:val="002B65FA"/>
    <w:rsid w:val="002C2C3C"/>
    <w:rsid w:val="002D1A54"/>
    <w:rsid w:val="002D2E00"/>
    <w:rsid w:val="00301B80"/>
    <w:rsid w:val="00307E5E"/>
    <w:rsid w:val="00313127"/>
    <w:rsid w:val="0031698E"/>
    <w:rsid w:val="00316AC9"/>
    <w:rsid w:val="00317BBB"/>
    <w:rsid w:val="00320633"/>
    <w:rsid w:val="003332F1"/>
    <w:rsid w:val="00336E01"/>
    <w:rsid w:val="00352046"/>
    <w:rsid w:val="0036548B"/>
    <w:rsid w:val="00367583"/>
    <w:rsid w:val="0037000C"/>
    <w:rsid w:val="00377B34"/>
    <w:rsid w:val="00391BC0"/>
    <w:rsid w:val="003946E4"/>
    <w:rsid w:val="003A22CC"/>
    <w:rsid w:val="003A2628"/>
    <w:rsid w:val="003A74DA"/>
    <w:rsid w:val="003B08C2"/>
    <w:rsid w:val="003B576C"/>
    <w:rsid w:val="003B643C"/>
    <w:rsid w:val="003B7BB6"/>
    <w:rsid w:val="003B7EDC"/>
    <w:rsid w:val="003C32AD"/>
    <w:rsid w:val="003C6D07"/>
    <w:rsid w:val="003C6E9A"/>
    <w:rsid w:val="003C7D69"/>
    <w:rsid w:val="003D2999"/>
    <w:rsid w:val="003D7987"/>
    <w:rsid w:val="003E2B66"/>
    <w:rsid w:val="003E38E4"/>
    <w:rsid w:val="003F1A16"/>
    <w:rsid w:val="0040371B"/>
    <w:rsid w:val="00403B92"/>
    <w:rsid w:val="00410E51"/>
    <w:rsid w:val="00410E67"/>
    <w:rsid w:val="00417EB9"/>
    <w:rsid w:val="00420AB3"/>
    <w:rsid w:val="00421B2F"/>
    <w:rsid w:val="00424ED4"/>
    <w:rsid w:val="00425EFB"/>
    <w:rsid w:val="00425FDE"/>
    <w:rsid w:val="0043114C"/>
    <w:rsid w:val="0043599D"/>
    <w:rsid w:val="0045427F"/>
    <w:rsid w:val="0045514F"/>
    <w:rsid w:val="0046367E"/>
    <w:rsid w:val="004661A2"/>
    <w:rsid w:val="004663C4"/>
    <w:rsid w:val="004748C4"/>
    <w:rsid w:val="00484B69"/>
    <w:rsid w:val="00491D44"/>
    <w:rsid w:val="004B6AA0"/>
    <w:rsid w:val="004C0838"/>
    <w:rsid w:val="004C750E"/>
    <w:rsid w:val="004D1795"/>
    <w:rsid w:val="004D67CE"/>
    <w:rsid w:val="004D7247"/>
    <w:rsid w:val="004E0E6E"/>
    <w:rsid w:val="004E440E"/>
    <w:rsid w:val="004E69DB"/>
    <w:rsid w:val="004F322B"/>
    <w:rsid w:val="004F37A6"/>
    <w:rsid w:val="004F5228"/>
    <w:rsid w:val="0050226A"/>
    <w:rsid w:val="00503B0C"/>
    <w:rsid w:val="00504B64"/>
    <w:rsid w:val="005074E1"/>
    <w:rsid w:val="00507BF8"/>
    <w:rsid w:val="00532A63"/>
    <w:rsid w:val="00546C31"/>
    <w:rsid w:val="00550246"/>
    <w:rsid w:val="005604C0"/>
    <w:rsid w:val="00562774"/>
    <w:rsid w:val="00581688"/>
    <w:rsid w:val="00582353"/>
    <w:rsid w:val="00585EBD"/>
    <w:rsid w:val="00595A19"/>
    <w:rsid w:val="00595F28"/>
    <w:rsid w:val="005A0600"/>
    <w:rsid w:val="005A0B60"/>
    <w:rsid w:val="005A4BF6"/>
    <w:rsid w:val="005A749F"/>
    <w:rsid w:val="005B359E"/>
    <w:rsid w:val="005C2950"/>
    <w:rsid w:val="005D112D"/>
    <w:rsid w:val="005D5DA2"/>
    <w:rsid w:val="005E28AE"/>
    <w:rsid w:val="005F6660"/>
    <w:rsid w:val="006014FD"/>
    <w:rsid w:val="00605343"/>
    <w:rsid w:val="006057DF"/>
    <w:rsid w:val="00611F47"/>
    <w:rsid w:val="00614FC7"/>
    <w:rsid w:val="00616FE8"/>
    <w:rsid w:val="006215F3"/>
    <w:rsid w:val="00641423"/>
    <w:rsid w:val="00645E2A"/>
    <w:rsid w:val="006533C9"/>
    <w:rsid w:val="00656324"/>
    <w:rsid w:val="006648E6"/>
    <w:rsid w:val="00676E7B"/>
    <w:rsid w:val="0068663F"/>
    <w:rsid w:val="00694D55"/>
    <w:rsid w:val="006950AE"/>
    <w:rsid w:val="006953FC"/>
    <w:rsid w:val="006A222E"/>
    <w:rsid w:val="006A4400"/>
    <w:rsid w:val="006A7349"/>
    <w:rsid w:val="006B626A"/>
    <w:rsid w:val="006B6EAA"/>
    <w:rsid w:val="006C1676"/>
    <w:rsid w:val="006C4F6D"/>
    <w:rsid w:val="006F3268"/>
    <w:rsid w:val="006F4EE1"/>
    <w:rsid w:val="00700910"/>
    <w:rsid w:val="00711AC2"/>
    <w:rsid w:val="00714A65"/>
    <w:rsid w:val="007211A3"/>
    <w:rsid w:val="0072666B"/>
    <w:rsid w:val="00727925"/>
    <w:rsid w:val="00727DB7"/>
    <w:rsid w:val="00732B71"/>
    <w:rsid w:val="00735F9E"/>
    <w:rsid w:val="0074071C"/>
    <w:rsid w:val="00741922"/>
    <w:rsid w:val="0074261F"/>
    <w:rsid w:val="0074775F"/>
    <w:rsid w:val="007532CB"/>
    <w:rsid w:val="00753E40"/>
    <w:rsid w:val="00754013"/>
    <w:rsid w:val="00754697"/>
    <w:rsid w:val="00755B8D"/>
    <w:rsid w:val="00764C6D"/>
    <w:rsid w:val="0077350E"/>
    <w:rsid w:val="00780298"/>
    <w:rsid w:val="00782231"/>
    <w:rsid w:val="007917C6"/>
    <w:rsid w:val="00796DA8"/>
    <w:rsid w:val="007C347A"/>
    <w:rsid w:val="007D1698"/>
    <w:rsid w:val="007D21F9"/>
    <w:rsid w:val="007D4AFE"/>
    <w:rsid w:val="007E5041"/>
    <w:rsid w:val="0080058C"/>
    <w:rsid w:val="00801DB5"/>
    <w:rsid w:val="0080689B"/>
    <w:rsid w:val="00810EA3"/>
    <w:rsid w:val="008225A9"/>
    <w:rsid w:val="0083455B"/>
    <w:rsid w:val="00836AF2"/>
    <w:rsid w:val="00842983"/>
    <w:rsid w:val="00846DD8"/>
    <w:rsid w:val="00854E6A"/>
    <w:rsid w:val="00856B7E"/>
    <w:rsid w:val="008622BD"/>
    <w:rsid w:val="008764EA"/>
    <w:rsid w:val="00884B1D"/>
    <w:rsid w:val="008A0E31"/>
    <w:rsid w:val="008A408A"/>
    <w:rsid w:val="008B3EB1"/>
    <w:rsid w:val="008B413B"/>
    <w:rsid w:val="008C5AB8"/>
    <w:rsid w:val="008F3585"/>
    <w:rsid w:val="008F6653"/>
    <w:rsid w:val="00903D96"/>
    <w:rsid w:val="00903FDA"/>
    <w:rsid w:val="00914137"/>
    <w:rsid w:val="00914E1E"/>
    <w:rsid w:val="0091677B"/>
    <w:rsid w:val="00917813"/>
    <w:rsid w:val="00926A7F"/>
    <w:rsid w:val="00926F1C"/>
    <w:rsid w:val="0093044E"/>
    <w:rsid w:val="00933F5A"/>
    <w:rsid w:val="00936326"/>
    <w:rsid w:val="00936DA8"/>
    <w:rsid w:val="009401F2"/>
    <w:rsid w:val="00943AD9"/>
    <w:rsid w:val="00944130"/>
    <w:rsid w:val="009455C1"/>
    <w:rsid w:val="009601DF"/>
    <w:rsid w:val="0096201A"/>
    <w:rsid w:val="00963C9B"/>
    <w:rsid w:val="009668AB"/>
    <w:rsid w:val="00966C63"/>
    <w:rsid w:val="00984F62"/>
    <w:rsid w:val="00995538"/>
    <w:rsid w:val="00995E02"/>
    <w:rsid w:val="00996CCB"/>
    <w:rsid w:val="009A18B7"/>
    <w:rsid w:val="009A2E3B"/>
    <w:rsid w:val="009B021B"/>
    <w:rsid w:val="009B3C08"/>
    <w:rsid w:val="009C02E2"/>
    <w:rsid w:val="009D3949"/>
    <w:rsid w:val="009E3BD7"/>
    <w:rsid w:val="009F2C12"/>
    <w:rsid w:val="009F2F79"/>
    <w:rsid w:val="009F621F"/>
    <w:rsid w:val="00A0306F"/>
    <w:rsid w:val="00A117AD"/>
    <w:rsid w:val="00A17C27"/>
    <w:rsid w:val="00A220E2"/>
    <w:rsid w:val="00A22C86"/>
    <w:rsid w:val="00A260D0"/>
    <w:rsid w:val="00A3278C"/>
    <w:rsid w:val="00A33BE9"/>
    <w:rsid w:val="00A43E55"/>
    <w:rsid w:val="00A45385"/>
    <w:rsid w:val="00A46A37"/>
    <w:rsid w:val="00A47C0F"/>
    <w:rsid w:val="00A577CA"/>
    <w:rsid w:val="00A61BD9"/>
    <w:rsid w:val="00A649D9"/>
    <w:rsid w:val="00A64E64"/>
    <w:rsid w:val="00A91F8C"/>
    <w:rsid w:val="00A92DB0"/>
    <w:rsid w:val="00A9409C"/>
    <w:rsid w:val="00A951E2"/>
    <w:rsid w:val="00A972C5"/>
    <w:rsid w:val="00AA297B"/>
    <w:rsid w:val="00AA7AFB"/>
    <w:rsid w:val="00AB259A"/>
    <w:rsid w:val="00AB394E"/>
    <w:rsid w:val="00AB4E1F"/>
    <w:rsid w:val="00AB6BBA"/>
    <w:rsid w:val="00AD4B3E"/>
    <w:rsid w:val="00AF2056"/>
    <w:rsid w:val="00AF42EB"/>
    <w:rsid w:val="00AF76E3"/>
    <w:rsid w:val="00B05AE4"/>
    <w:rsid w:val="00B07B26"/>
    <w:rsid w:val="00B109F3"/>
    <w:rsid w:val="00B13A14"/>
    <w:rsid w:val="00B1431F"/>
    <w:rsid w:val="00B15ED7"/>
    <w:rsid w:val="00B16CD3"/>
    <w:rsid w:val="00B26111"/>
    <w:rsid w:val="00B3588E"/>
    <w:rsid w:val="00B41D24"/>
    <w:rsid w:val="00B47290"/>
    <w:rsid w:val="00B50E87"/>
    <w:rsid w:val="00B52E9F"/>
    <w:rsid w:val="00B57F2B"/>
    <w:rsid w:val="00B75FF3"/>
    <w:rsid w:val="00B800C8"/>
    <w:rsid w:val="00B964BE"/>
    <w:rsid w:val="00BB10A5"/>
    <w:rsid w:val="00BB6D20"/>
    <w:rsid w:val="00BB6DE6"/>
    <w:rsid w:val="00BC58B4"/>
    <w:rsid w:val="00BD3A96"/>
    <w:rsid w:val="00BD4502"/>
    <w:rsid w:val="00BE4154"/>
    <w:rsid w:val="00BE53A3"/>
    <w:rsid w:val="00BE5FEC"/>
    <w:rsid w:val="00BE65CD"/>
    <w:rsid w:val="00BE7B9A"/>
    <w:rsid w:val="00C01305"/>
    <w:rsid w:val="00C01834"/>
    <w:rsid w:val="00C04C43"/>
    <w:rsid w:val="00C05FD5"/>
    <w:rsid w:val="00C2027A"/>
    <w:rsid w:val="00C2035D"/>
    <w:rsid w:val="00C24130"/>
    <w:rsid w:val="00C25655"/>
    <w:rsid w:val="00C2795E"/>
    <w:rsid w:val="00C27D6E"/>
    <w:rsid w:val="00C3358A"/>
    <w:rsid w:val="00C3580D"/>
    <w:rsid w:val="00C3668D"/>
    <w:rsid w:val="00C36985"/>
    <w:rsid w:val="00C50693"/>
    <w:rsid w:val="00C524EB"/>
    <w:rsid w:val="00C55314"/>
    <w:rsid w:val="00C565C8"/>
    <w:rsid w:val="00C63C61"/>
    <w:rsid w:val="00C77B08"/>
    <w:rsid w:val="00C8260B"/>
    <w:rsid w:val="00C859E9"/>
    <w:rsid w:val="00C85B08"/>
    <w:rsid w:val="00C8716F"/>
    <w:rsid w:val="00C8731D"/>
    <w:rsid w:val="00C9722F"/>
    <w:rsid w:val="00C97B76"/>
    <w:rsid w:val="00CA00E8"/>
    <w:rsid w:val="00CA0DE1"/>
    <w:rsid w:val="00CA183F"/>
    <w:rsid w:val="00CA5E10"/>
    <w:rsid w:val="00CC6459"/>
    <w:rsid w:val="00CD0E51"/>
    <w:rsid w:val="00CD24B8"/>
    <w:rsid w:val="00CD466D"/>
    <w:rsid w:val="00CE4539"/>
    <w:rsid w:val="00D052FB"/>
    <w:rsid w:val="00D13D5F"/>
    <w:rsid w:val="00D1615C"/>
    <w:rsid w:val="00D23D3D"/>
    <w:rsid w:val="00D2642B"/>
    <w:rsid w:val="00D26F84"/>
    <w:rsid w:val="00D2758F"/>
    <w:rsid w:val="00D27E16"/>
    <w:rsid w:val="00D30192"/>
    <w:rsid w:val="00D30AE5"/>
    <w:rsid w:val="00D34507"/>
    <w:rsid w:val="00D37C2B"/>
    <w:rsid w:val="00D4004C"/>
    <w:rsid w:val="00D559C3"/>
    <w:rsid w:val="00D56094"/>
    <w:rsid w:val="00D6255A"/>
    <w:rsid w:val="00D63D0F"/>
    <w:rsid w:val="00D76352"/>
    <w:rsid w:val="00D81BB2"/>
    <w:rsid w:val="00D92057"/>
    <w:rsid w:val="00D94AA1"/>
    <w:rsid w:val="00D95314"/>
    <w:rsid w:val="00DA0340"/>
    <w:rsid w:val="00DA0847"/>
    <w:rsid w:val="00DB001E"/>
    <w:rsid w:val="00DB560D"/>
    <w:rsid w:val="00DB5BB9"/>
    <w:rsid w:val="00DB70A5"/>
    <w:rsid w:val="00DC7937"/>
    <w:rsid w:val="00DD28A9"/>
    <w:rsid w:val="00DF07D6"/>
    <w:rsid w:val="00DF1FD9"/>
    <w:rsid w:val="00DF3477"/>
    <w:rsid w:val="00E023D1"/>
    <w:rsid w:val="00E032A6"/>
    <w:rsid w:val="00E03563"/>
    <w:rsid w:val="00E06F89"/>
    <w:rsid w:val="00E10064"/>
    <w:rsid w:val="00E206A9"/>
    <w:rsid w:val="00E3222A"/>
    <w:rsid w:val="00E3630D"/>
    <w:rsid w:val="00E4770E"/>
    <w:rsid w:val="00E50BC7"/>
    <w:rsid w:val="00E52BD2"/>
    <w:rsid w:val="00E53209"/>
    <w:rsid w:val="00E6743D"/>
    <w:rsid w:val="00E85189"/>
    <w:rsid w:val="00E908AC"/>
    <w:rsid w:val="00EA4670"/>
    <w:rsid w:val="00EA7039"/>
    <w:rsid w:val="00EB4670"/>
    <w:rsid w:val="00EB5DF5"/>
    <w:rsid w:val="00EE16AB"/>
    <w:rsid w:val="00EE2932"/>
    <w:rsid w:val="00EE4034"/>
    <w:rsid w:val="00EF0195"/>
    <w:rsid w:val="00EF2101"/>
    <w:rsid w:val="00EF4CE0"/>
    <w:rsid w:val="00F012A3"/>
    <w:rsid w:val="00F03942"/>
    <w:rsid w:val="00F0498F"/>
    <w:rsid w:val="00F0572E"/>
    <w:rsid w:val="00F14E5C"/>
    <w:rsid w:val="00F1534B"/>
    <w:rsid w:val="00F227F8"/>
    <w:rsid w:val="00F31599"/>
    <w:rsid w:val="00F361A4"/>
    <w:rsid w:val="00F4383B"/>
    <w:rsid w:val="00F448A5"/>
    <w:rsid w:val="00F44B3B"/>
    <w:rsid w:val="00F50F2E"/>
    <w:rsid w:val="00F51128"/>
    <w:rsid w:val="00F52266"/>
    <w:rsid w:val="00F6554A"/>
    <w:rsid w:val="00F8336E"/>
    <w:rsid w:val="00F84A2A"/>
    <w:rsid w:val="00F85C72"/>
    <w:rsid w:val="00FA062C"/>
    <w:rsid w:val="00FA1709"/>
    <w:rsid w:val="00FA4235"/>
    <w:rsid w:val="00FA455C"/>
    <w:rsid w:val="00FA46AD"/>
    <w:rsid w:val="00FA4AE7"/>
    <w:rsid w:val="00FA735B"/>
    <w:rsid w:val="00FB1EFB"/>
    <w:rsid w:val="00FB218E"/>
    <w:rsid w:val="00FB4B12"/>
    <w:rsid w:val="00FB764F"/>
    <w:rsid w:val="00FC087C"/>
    <w:rsid w:val="00FC6B76"/>
    <w:rsid w:val="00FD3080"/>
    <w:rsid w:val="00FD6557"/>
    <w:rsid w:val="00FE1112"/>
    <w:rsid w:val="00FE111D"/>
    <w:rsid w:val="00FE3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6c8a0,#a0a0b4,#b4b4c8,#c8c8dc,#dcdcf0,#d2d2e6"/>
    </o:shapedefaults>
    <o:shapelayout v:ext="edit">
      <o:idmap v:ext="edit" data="1"/>
    </o:shapelayout>
  </w:shapeDefaults>
  <w:decimalSymbol w:val="."/>
  <w:listSeparator w:val=","/>
  <w14:docId w14:val="5F60B9E5"/>
  <w15:chartTrackingRefBased/>
  <w15:docId w15:val="{AA2EF4BE-1267-4F10-AE56-C3EDCA41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36AF2"/>
    <w:pPr>
      <w:tabs>
        <w:tab w:val="center" w:pos="4320"/>
        <w:tab w:val="right" w:pos="8640"/>
      </w:tabs>
    </w:pPr>
  </w:style>
  <w:style w:type="paragraph" w:styleId="a4">
    <w:name w:val="footer"/>
    <w:basedOn w:val="a"/>
    <w:rsid w:val="00836AF2"/>
    <w:pPr>
      <w:tabs>
        <w:tab w:val="center" w:pos="4320"/>
        <w:tab w:val="right" w:pos="8640"/>
      </w:tabs>
    </w:pPr>
  </w:style>
  <w:style w:type="table" w:styleId="a5">
    <w:name w:val="Table Grid"/>
    <w:basedOn w:val="a1"/>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rsid w:val="0077350E"/>
    <w:rPr>
      <w:color w:val="0000FF"/>
      <w:u w:val="single"/>
    </w:rPr>
  </w:style>
  <w:style w:type="numbering" w:customStyle="1" w:styleId="StepsList">
    <w:name w:val="StepsList"/>
    <w:basedOn w:val="a2"/>
    <w:rsid w:val="003B7EDC"/>
    <w:pPr>
      <w:numPr>
        <w:numId w:val="11"/>
      </w:numPr>
    </w:pPr>
  </w:style>
  <w:style w:type="paragraph" w:styleId="a7">
    <w:name w:val="Balloon Text"/>
    <w:basedOn w:val="a"/>
    <w:link w:val="a8"/>
    <w:rsid w:val="00926A7F"/>
    <w:rPr>
      <w:rFonts w:ascii="Tahoma" w:hAnsi="Tahoma" w:cs="Tahoma"/>
      <w:sz w:val="16"/>
      <w:szCs w:val="16"/>
    </w:rPr>
  </w:style>
  <w:style w:type="character" w:customStyle="1" w:styleId="a8">
    <w:name w:val="批注框文本 字符"/>
    <w:link w:val="a7"/>
    <w:rsid w:val="00926A7F"/>
    <w:rPr>
      <w:rFonts w:ascii="Tahoma" w:hAnsi="Tahoma" w:cs="Tahoma"/>
      <w:sz w:val="16"/>
      <w:szCs w:val="16"/>
    </w:rPr>
  </w:style>
  <w:style w:type="paragraph" w:styleId="a9">
    <w:name w:val="List Paragraph"/>
    <w:basedOn w:val="a"/>
    <w:uiPriority w:val="34"/>
    <w:qFormat/>
    <w:rsid w:val="00290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98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Assignment 1.2</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Fundamental SQL Execution</dc:subject>
  <dc:creator>Warren Mansur</dc:creator>
  <cp:keywords/>
  <dc:description/>
  <cp:lastModifiedBy>高 弥</cp:lastModifiedBy>
  <cp:revision>10</cp:revision>
  <cp:lastPrinted>2011-04-30T22:13:00Z</cp:lastPrinted>
  <dcterms:created xsi:type="dcterms:W3CDTF">2018-11-19T19:23:00Z</dcterms:created>
  <dcterms:modified xsi:type="dcterms:W3CDTF">2020-08-10T16:48:00Z</dcterms:modified>
</cp:coreProperties>
</file>