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7C" w:rsidRDefault="00E02FD1">
      <w:pPr>
        <w:pStyle w:val="4"/>
        <w:numPr>
          <w:ilvl w:val="0"/>
          <w:numId w:val="1"/>
        </w:numPr>
      </w:pPr>
      <w:r>
        <w:rPr>
          <w:rFonts w:hint="eastAsia"/>
        </w:rPr>
        <w:t>资源介绍：维度信息（是否启用、内容）</w:t>
      </w:r>
    </w:p>
    <w:p w:rsidR="0062337C" w:rsidRDefault="00E02FD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72405" cy="2649220"/>
            <wp:effectExtent l="0" t="0" r="4445" b="1778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337C" w:rsidRDefault="00E02FD1">
      <w:r>
        <w:rPr>
          <w:rFonts w:hint="eastAsia"/>
          <w:b/>
          <w:bCs/>
        </w:rPr>
        <w:t>基础数据团队提供给</w:t>
      </w: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的接口</w:t>
      </w:r>
    </w:p>
    <w:p w:rsidR="0062337C" w:rsidRDefault="00E02FD1">
      <w:pPr>
        <w:rPr>
          <w:i/>
          <w:iCs/>
        </w:rPr>
      </w:pPr>
      <w:r>
        <w:rPr>
          <w:rFonts w:hint="eastAsia"/>
          <w:i/>
          <w:iCs/>
        </w:rPr>
        <w:t>List&lt;Map&lt;SrcEdTypeEnum, Set&lt;String&gt;&gt;&gt; sourceList = SSOUtil.filterResource(progCode, SrcEdTypeEnum.SITE,SrcEdTypeEnum.LOCATION);</w:t>
      </w:r>
    </w:p>
    <w:p w:rsidR="0062337C" w:rsidRDefault="0062337C">
      <w:pPr>
        <w:rPr>
          <w:b/>
          <w:bCs/>
        </w:rPr>
      </w:pPr>
    </w:p>
    <w:p w:rsidR="0062337C" w:rsidRDefault="00E02FD1">
      <w:pPr>
        <w:rPr>
          <w:b/>
          <w:bCs/>
        </w:rPr>
      </w:pPr>
      <w:r>
        <w:rPr>
          <w:rFonts w:hint="eastAsia"/>
          <w:b/>
          <w:bCs/>
        </w:rPr>
        <w:t>以下是三个资源的样例</w:t>
      </w:r>
    </w:p>
    <w:p w:rsidR="0062337C" w:rsidRDefault="00E02FD1">
      <w:pPr>
        <w:rPr>
          <w:i/>
          <w:iCs/>
        </w:rPr>
      </w:pPr>
      <w:r>
        <w:rPr>
          <w:rFonts w:hint="eastAsia"/>
          <w:i/>
          <w:iCs/>
        </w:rPr>
        <w:t>{SITE=[YYZD_WJ001, TP_SITE_001], LOCATION=[11111wqwqwq, 1234]}</w:t>
      </w:r>
    </w:p>
    <w:p w:rsidR="0062337C" w:rsidRDefault="00E02FD1">
      <w:pPr>
        <w:rPr>
          <w:i/>
          <w:iCs/>
        </w:rPr>
      </w:pPr>
      <w:r>
        <w:rPr>
          <w:rFonts w:hint="eastAsia"/>
          <w:i/>
          <w:iCs/>
        </w:rPr>
        <w:t xml:space="preserve">{SITE=[zx-site, </w:t>
      </w:r>
      <w:r>
        <w:rPr>
          <w:rFonts w:hint="eastAsia"/>
          <w:i/>
          <w:iCs/>
        </w:rPr>
        <w:t>12345], LOCATION=[]}</w:t>
      </w:r>
    </w:p>
    <w:p w:rsidR="0062337C" w:rsidRDefault="00E02FD1">
      <w:pPr>
        <w:rPr>
          <w:i/>
          <w:iCs/>
        </w:rPr>
      </w:pPr>
      <w:r>
        <w:rPr>
          <w:rFonts w:hint="eastAsia"/>
          <w:i/>
          <w:iCs/>
        </w:rPr>
        <w:t>{}</w:t>
      </w:r>
    </w:p>
    <w:p w:rsidR="0062337C" w:rsidRDefault="00E02FD1">
      <w:pPr>
        <w:pStyle w:val="4"/>
        <w:numPr>
          <w:ilvl w:val="0"/>
          <w:numId w:val="1"/>
        </w:numPr>
      </w:pPr>
      <w:r>
        <w:rPr>
          <w:rFonts w:hint="eastAsia"/>
        </w:rPr>
        <w:t>资源设置及关系</w:t>
      </w:r>
    </w:p>
    <w:tbl>
      <w:tblPr>
        <w:tblW w:w="63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080"/>
        <w:gridCol w:w="538"/>
        <w:gridCol w:w="1080"/>
        <w:gridCol w:w="2296"/>
      </w:tblGrid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销售上架作业权限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销售订单作业权限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采购订单作业权限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销售上架作业权限</w:t>
            </w:r>
          </w:p>
        </w:tc>
      </w:tr>
      <w:tr w:rsidR="0062337C">
        <w:trPr>
          <w:trHeight w:val="286"/>
        </w:trPr>
        <w:tc>
          <w:tcPr>
            <w:tcW w:w="6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账号在销售上架作业下有哪几个资源？</w:t>
            </w:r>
          </w:p>
        </w:tc>
      </w:tr>
      <w:tr w:rsidR="0062337C">
        <w:trPr>
          <w:trHeight w:val="286"/>
        </w:trPr>
        <w:tc>
          <w:tcPr>
            <w:tcW w:w="6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账号在采购订单作业下有哪几个资源？</w:t>
            </w:r>
          </w:p>
        </w:tc>
      </w:tr>
    </w:tbl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tbl>
      <w:tblPr>
        <w:tblW w:w="63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080"/>
        <w:gridCol w:w="538"/>
        <w:gridCol w:w="1080"/>
        <w:gridCol w:w="2296"/>
      </w:tblGrid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资源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销售上架作业权限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销售订单作业权限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采购订单作业权限</w:t>
            </w:r>
          </w:p>
        </w:tc>
      </w:tr>
      <w:tr w:rsidR="0062337C">
        <w:trPr>
          <w:trHeight w:val="28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销售上架作业权限</w:t>
            </w:r>
          </w:p>
        </w:tc>
      </w:tr>
      <w:tr w:rsidR="0062337C">
        <w:trPr>
          <w:trHeight w:val="286"/>
        </w:trPr>
        <w:tc>
          <w:tcPr>
            <w:tcW w:w="6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账号在销售上架作业下有哪几个资源？资源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，资源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资源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62337C">
        <w:trPr>
          <w:trHeight w:val="286"/>
        </w:trPr>
        <w:tc>
          <w:tcPr>
            <w:tcW w:w="6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账号在采购订单作业下有哪几个资源？资源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资源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</w:tr>
      <w:tr w:rsidR="0062337C">
        <w:trPr>
          <w:trHeight w:val="271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62337C">
            <w:pPr>
              <w:rPr>
                <w:b/>
                <w:bCs/>
              </w:rPr>
            </w:pPr>
          </w:p>
        </w:tc>
      </w:tr>
      <w:tr w:rsidR="0062337C">
        <w:trPr>
          <w:trHeight w:val="286"/>
        </w:trPr>
        <w:tc>
          <w:tcPr>
            <w:tcW w:w="6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37C" w:rsidRDefault="00E02F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账号关联的资源，相当于给所有角色在加另外一个资源</w:t>
            </w:r>
          </w:p>
        </w:tc>
      </w:tr>
    </w:tbl>
    <w:p w:rsidR="0062337C" w:rsidRDefault="0062337C">
      <w:pPr>
        <w:rPr>
          <w:b/>
          <w:bCs/>
        </w:rPr>
      </w:pPr>
    </w:p>
    <w:p w:rsidR="0062337C" w:rsidRDefault="0062337C">
      <w:pPr>
        <w:rPr>
          <w:b/>
          <w:bCs/>
        </w:rPr>
      </w:pPr>
    </w:p>
    <w:p w:rsidR="0062337C" w:rsidRDefault="00E02FD1">
      <w:pPr>
        <w:pStyle w:val="4"/>
        <w:numPr>
          <w:ilvl w:val="0"/>
          <w:numId w:val="1"/>
        </w:numPr>
        <w:rPr>
          <w:bCs/>
        </w:rPr>
      </w:pPr>
      <w:r>
        <w:rPr>
          <w:rFonts w:hint="eastAsia"/>
        </w:rPr>
        <w:lastRenderedPageBreak/>
        <w:t>资源在</w:t>
      </w:r>
      <w:r>
        <w:rPr>
          <w:rFonts w:hint="eastAsia"/>
        </w:rPr>
        <w:t>PRD</w:t>
      </w:r>
      <w:r>
        <w:rPr>
          <w:rFonts w:hint="eastAsia"/>
        </w:rPr>
        <w:t>中的描述</w:t>
      </w:r>
    </w:p>
    <w:p w:rsidR="0062337C" w:rsidRDefault="00E02FD1">
      <w:r>
        <w:rPr>
          <w:rFonts w:hint="eastAsia"/>
          <w:noProof/>
        </w:rPr>
        <w:drawing>
          <wp:inline distT="0" distB="0" distL="114300" distR="114300">
            <wp:extent cx="5273675" cy="3999230"/>
            <wp:effectExtent l="0" t="0" r="3175" b="12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337C" w:rsidRDefault="00E02FD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、资源以及维度的关系</w:t>
      </w:r>
    </w:p>
    <w:p w:rsidR="0062337C" w:rsidRDefault="0062337C"/>
    <w:p w:rsidR="0062337C" w:rsidRDefault="00E02FD1">
      <w:pPr>
        <w:numPr>
          <w:ilvl w:val="0"/>
          <w:numId w:val="2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一个资源内部各个维度的关系</w:t>
      </w:r>
      <w:r>
        <w:rPr>
          <w:rFonts w:hint="eastAsia"/>
          <w:b/>
          <w:bCs/>
        </w:rPr>
        <w:t xml:space="preserve">  and</w:t>
      </w:r>
    </w:p>
    <w:p w:rsidR="0062337C" w:rsidRDefault="00E02FD1">
      <w:pPr>
        <w:numPr>
          <w:ilvl w:val="0"/>
          <w:numId w:val="2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多个资源之间的关系</w:t>
      </w:r>
      <w:r>
        <w:rPr>
          <w:rFonts w:hint="eastAsia"/>
          <w:b/>
          <w:bCs/>
        </w:rPr>
        <w:t xml:space="preserve"> or</w:t>
      </w:r>
    </w:p>
    <w:p w:rsidR="0062337C" w:rsidRDefault="00E02FD1">
      <w:pPr>
        <w:numPr>
          <w:ilvl w:val="0"/>
          <w:numId w:val="2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非</w:t>
      </w:r>
      <w:r>
        <w:rPr>
          <w:rFonts w:hint="eastAsia"/>
          <w:b/>
          <w:bCs/>
        </w:rPr>
        <w:t>资源授权维度</w:t>
      </w:r>
      <w:r>
        <w:rPr>
          <w:rFonts w:hint="eastAsia"/>
          <w:b/>
          <w:bCs/>
        </w:rPr>
        <w:t>和资源授权维度关系</w:t>
      </w:r>
      <w:r>
        <w:rPr>
          <w:rFonts w:hint="eastAsia"/>
          <w:b/>
          <w:bCs/>
        </w:rPr>
        <w:t xml:space="preserve">  and </w:t>
      </w:r>
    </w:p>
    <w:p w:rsidR="0062337C" w:rsidRDefault="0062337C">
      <w:pPr>
        <w:rPr>
          <w:b/>
          <w:bCs/>
        </w:rPr>
      </w:pPr>
    </w:p>
    <w:p w:rsidR="0062337C" w:rsidRDefault="00E02FD1">
      <w:r>
        <w:rPr>
          <w:rFonts w:hint="eastAsia"/>
        </w:rPr>
        <w:t>举例如下</w:t>
      </w:r>
    </w:p>
    <w:p w:rsidR="0062337C" w:rsidRDefault="00E02F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例子</w:t>
      </w:r>
      <w:r>
        <w:rPr>
          <w:rFonts w:hint="eastAsia"/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：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资源信息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：【运营站点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a,b,c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;  </w:t>
      </w:r>
      <w:r>
        <w:rPr>
          <w:rFonts w:hint="eastAsia"/>
          <w:color w:val="000000" w:themeColor="text1"/>
        </w:rPr>
        <w:t>单据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SO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PO</w:t>
      </w:r>
      <w:r>
        <w:rPr>
          <w:rFonts w:hint="eastAsia"/>
          <w:color w:val="000000" w:themeColor="text1"/>
        </w:rPr>
        <w:t>）】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：【运营站点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c,d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;   </w:t>
      </w:r>
      <w:r>
        <w:rPr>
          <w:rFonts w:hint="eastAsia"/>
          <w:color w:val="000000" w:themeColor="text1"/>
        </w:rPr>
        <w:t>仓库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（武汉库、上海库）】</w:t>
      </w:r>
    </w:p>
    <w:p w:rsidR="0062337C" w:rsidRDefault="0062337C">
      <w:pPr>
        <w:rPr>
          <w:color w:val="000000" w:themeColor="text1"/>
        </w:rPr>
      </w:pP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转化为</w:t>
      </w:r>
      <w:r>
        <w:rPr>
          <w:rFonts w:hint="eastAsia"/>
          <w:color w:val="000000" w:themeColor="text1"/>
        </w:rPr>
        <w:t>SQL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：【运营站点</w:t>
      </w:r>
      <w:r>
        <w:rPr>
          <w:rFonts w:hint="eastAsia"/>
          <w:color w:val="000000" w:themeColor="text1"/>
        </w:rPr>
        <w:t xml:space="preserve"> in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a,b,c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yellow"/>
        </w:rPr>
        <w:t xml:space="preserve">and </w:t>
      </w:r>
      <w:r>
        <w:rPr>
          <w:rFonts w:hint="eastAsia"/>
          <w:color w:val="000000" w:themeColor="text1"/>
        </w:rPr>
        <w:t>单据</w:t>
      </w:r>
      <w:r>
        <w:rPr>
          <w:rFonts w:hint="eastAsia"/>
          <w:color w:val="000000" w:themeColor="text1"/>
        </w:rPr>
        <w:t xml:space="preserve"> in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SO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PO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】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highlight w:val="yellow"/>
        </w:rPr>
        <w:t>OR</w:t>
      </w:r>
    </w:p>
    <w:p w:rsidR="0062337C" w:rsidRDefault="00E02F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：【运营站点</w:t>
      </w:r>
      <w:r>
        <w:rPr>
          <w:rFonts w:hint="eastAsia"/>
          <w:color w:val="000000" w:themeColor="text1"/>
        </w:rPr>
        <w:t xml:space="preserve"> in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c,d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  <w:highlight w:val="yellow"/>
        </w:rPr>
        <w:t xml:space="preserve">and </w:t>
      </w:r>
      <w:r>
        <w:rPr>
          <w:rFonts w:hint="eastAsia"/>
          <w:color w:val="000000" w:themeColor="text1"/>
        </w:rPr>
        <w:t>仓库</w:t>
      </w:r>
      <w:r>
        <w:rPr>
          <w:rFonts w:hint="eastAsia"/>
          <w:color w:val="000000" w:themeColor="text1"/>
        </w:rPr>
        <w:t xml:space="preserve"> in </w:t>
      </w:r>
      <w:r>
        <w:rPr>
          <w:rFonts w:hint="eastAsia"/>
          <w:color w:val="000000" w:themeColor="text1"/>
        </w:rPr>
        <w:t>（武汉库、上海库）】</w:t>
      </w:r>
    </w:p>
    <w:p w:rsidR="0062337C" w:rsidRDefault="0062337C"/>
    <w:p w:rsidR="0062337C" w:rsidRDefault="00E02FD1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62337C" w:rsidRDefault="00E02FD1">
      <w:pPr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Select * from </w:t>
      </w:r>
      <w:r>
        <w:rPr>
          <w:rFonts w:hint="eastAsia"/>
          <w:highlight w:val="yellow"/>
        </w:rPr>
        <w:t>表</w:t>
      </w:r>
    </w:p>
    <w:p w:rsidR="0062337C" w:rsidRDefault="00E02FD1">
      <w:r>
        <w:rPr>
          <w:rFonts w:hint="eastAsia"/>
          <w:highlight w:val="yellow"/>
        </w:rPr>
        <w:t>运营站点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 xml:space="preserve">=  </w:t>
      </w:r>
      <w:r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 xml:space="preserve">  and </w:t>
      </w:r>
      <w:r>
        <w:rPr>
          <w:rFonts w:hint="eastAsia"/>
          <w:highlight w:val="yellow"/>
        </w:rPr>
        <w:t>其他条件。。。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（这里往前是未接入资源授权前的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62337C" w:rsidRDefault="00E02FD1">
      <w:pPr>
        <w:rPr>
          <w:b/>
          <w:bCs/>
          <w:i/>
          <w:iCs/>
          <w:color w:val="FF0000"/>
          <w:sz w:val="24"/>
        </w:rPr>
      </w:pPr>
      <w:r>
        <w:rPr>
          <w:rFonts w:hint="eastAsia"/>
          <w:i/>
          <w:iCs/>
          <w:sz w:val="24"/>
        </w:rPr>
        <w:t xml:space="preserve"> </w:t>
      </w:r>
      <w:r>
        <w:rPr>
          <w:rFonts w:hint="eastAsia"/>
          <w:b/>
          <w:bCs/>
          <w:i/>
          <w:iCs/>
          <w:color w:val="FF0000"/>
          <w:sz w:val="24"/>
        </w:rPr>
        <w:t>and</w:t>
      </w:r>
    </w:p>
    <w:p w:rsidR="0062337C" w:rsidRDefault="00E02FD1">
      <w:pPr>
        <w:rPr>
          <w:b/>
          <w:bCs/>
          <w:i/>
          <w:iCs/>
          <w:color w:val="FF0000"/>
          <w:sz w:val="24"/>
        </w:rPr>
      </w:pPr>
      <w:r>
        <w:rPr>
          <w:rFonts w:hint="eastAsia"/>
          <w:b/>
          <w:bCs/>
          <w:i/>
          <w:iCs/>
          <w:color w:val="FF0000"/>
          <w:sz w:val="24"/>
        </w:rPr>
        <w:t>{</w:t>
      </w:r>
    </w:p>
    <w:p w:rsidR="0062337C" w:rsidRDefault="00E02FD1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  <w:sz w:val="24"/>
        </w:rPr>
        <w:t>资源</w:t>
      </w:r>
      <w:r>
        <w:rPr>
          <w:rFonts w:hint="eastAsia"/>
          <w:b/>
          <w:bCs/>
          <w:i/>
          <w:iCs/>
          <w:color w:val="FF0000"/>
          <w:sz w:val="24"/>
        </w:rPr>
        <w:t>1</w:t>
      </w:r>
      <w:r>
        <w:rPr>
          <w:rFonts w:hint="eastAsia"/>
          <w:b/>
          <w:bCs/>
          <w:i/>
          <w:iCs/>
          <w:color w:val="FF0000"/>
          <w:sz w:val="24"/>
        </w:rPr>
        <w:t>：【运营站点</w:t>
      </w:r>
      <w:r>
        <w:rPr>
          <w:rFonts w:hint="eastAsia"/>
          <w:b/>
          <w:bCs/>
          <w:i/>
          <w:iCs/>
          <w:color w:val="FF0000"/>
          <w:sz w:val="24"/>
        </w:rPr>
        <w:t xml:space="preserve"> in </w:t>
      </w:r>
      <w:r>
        <w:rPr>
          <w:rFonts w:hint="eastAsia"/>
          <w:b/>
          <w:bCs/>
          <w:i/>
          <w:iCs/>
          <w:color w:val="FF0000"/>
          <w:sz w:val="24"/>
        </w:rPr>
        <w:t>（</w:t>
      </w:r>
      <w:r>
        <w:rPr>
          <w:rFonts w:hint="eastAsia"/>
          <w:b/>
          <w:bCs/>
          <w:i/>
          <w:iCs/>
          <w:color w:val="FF0000"/>
          <w:sz w:val="24"/>
        </w:rPr>
        <w:t xml:space="preserve"> </w:t>
      </w:r>
      <w:r>
        <w:rPr>
          <w:rFonts w:hint="eastAsia"/>
          <w:b/>
          <w:bCs/>
          <w:i/>
          <w:iCs/>
          <w:color w:val="FF0000"/>
        </w:rPr>
        <w:t>a,b,c</w:t>
      </w:r>
      <w:r>
        <w:rPr>
          <w:rFonts w:hint="eastAsia"/>
          <w:b/>
          <w:bCs/>
          <w:i/>
          <w:iCs/>
          <w:color w:val="FF0000"/>
        </w:rPr>
        <w:t>）</w:t>
      </w:r>
      <w:r>
        <w:rPr>
          <w:rFonts w:hint="eastAsia"/>
          <w:b/>
          <w:bCs/>
          <w:i/>
          <w:iCs/>
          <w:color w:val="FF0000"/>
        </w:rPr>
        <w:t xml:space="preserve"> and </w:t>
      </w:r>
      <w:r>
        <w:rPr>
          <w:rFonts w:hint="eastAsia"/>
          <w:b/>
          <w:bCs/>
          <w:i/>
          <w:iCs/>
          <w:color w:val="FF0000"/>
        </w:rPr>
        <w:t>单据</w:t>
      </w:r>
      <w:r>
        <w:rPr>
          <w:rFonts w:hint="eastAsia"/>
          <w:b/>
          <w:bCs/>
          <w:i/>
          <w:iCs/>
          <w:color w:val="FF0000"/>
        </w:rPr>
        <w:t xml:space="preserve"> in </w:t>
      </w:r>
      <w:r>
        <w:rPr>
          <w:rFonts w:hint="eastAsia"/>
          <w:b/>
          <w:bCs/>
          <w:i/>
          <w:iCs/>
          <w:color w:val="FF0000"/>
        </w:rPr>
        <w:t>（</w:t>
      </w:r>
      <w:r>
        <w:rPr>
          <w:rFonts w:hint="eastAsia"/>
          <w:b/>
          <w:bCs/>
          <w:i/>
          <w:iCs/>
          <w:color w:val="FF0000"/>
        </w:rPr>
        <w:t>SO</w:t>
      </w:r>
      <w:r>
        <w:rPr>
          <w:rFonts w:hint="eastAsia"/>
          <w:b/>
          <w:bCs/>
          <w:i/>
          <w:iCs/>
          <w:color w:val="FF0000"/>
        </w:rPr>
        <w:t>、</w:t>
      </w:r>
      <w:r>
        <w:rPr>
          <w:rFonts w:hint="eastAsia"/>
          <w:b/>
          <w:bCs/>
          <w:i/>
          <w:iCs/>
          <w:color w:val="FF0000"/>
        </w:rPr>
        <w:t>PO</w:t>
      </w:r>
      <w:r>
        <w:rPr>
          <w:rFonts w:hint="eastAsia"/>
          <w:b/>
          <w:bCs/>
          <w:i/>
          <w:iCs/>
          <w:color w:val="FF0000"/>
        </w:rPr>
        <w:t>）】</w:t>
      </w:r>
    </w:p>
    <w:p w:rsidR="0062337C" w:rsidRDefault="00E02FD1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ab/>
        <w:t>OR</w:t>
      </w:r>
    </w:p>
    <w:p w:rsidR="0062337C" w:rsidRDefault="00E02FD1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资源</w:t>
      </w:r>
      <w:r>
        <w:rPr>
          <w:rFonts w:hint="eastAsia"/>
          <w:b/>
          <w:bCs/>
          <w:i/>
          <w:iCs/>
          <w:color w:val="FF0000"/>
        </w:rPr>
        <w:t>2</w:t>
      </w:r>
      <w:r>
        <w:rPr>
          <w:rFonts w:hint="eastAsia"/>
          <w:b/>
          <w:bCs/>
          <w:i/>
          <w:iCs/>
          <w:color w:val="FF0000"/>
        </w:rPr>
        <w:t>：【运营站点</w:t>
      </w:r>
      <w:r>
        <w:rPr>
          <w:rFonts w:hint="eastAsia"/>
          <w:b/>
          <w:bCs/>
          <w:i/>
          <w:iCs/>
          <w:color w:val="FF0000"/>
        </w:rPr>
        <w:t xml:space="preserve"> in </w:t>
      </w:r>
      <w:r>
        <w:rPr>
          <w:rFonts w:hint="eastAsia"/>
          <w:b/>
          <w:bCs/>
          <w:i/>
          <w:iCs/>
          <w:color w:val="FF0000"/>
        </w:rPr>
        <w:t>（</w:t>
      </w:r>
      <w:r>
        <w:rPr>
          <w:rFonts w:hint="eastAsia"/>
          <w:b/>
          <w:bCs/>
          <w:i/>
          <w:iCs/>
          <w:color w:val="FF0000"/>
        </w:rPr>
        <w:t xml:space="preserve"> c,d</w:t>
      </w:r>
      <w:r>
        <w:rPr>
          <w:rFonts w:hint="eastAsia"/>
          <w:b/>
          <w:bCs/>
          <w:i/>
          <w:iCs/>
          <w:color w:val="FF0000"/>
        </w:rPr>
        <w:t>）</w:t>
      </w:r>
      <w:r>
        <w:rPr>
          <w:rFonts w:hint="eastAsia"/>
          <w:b/>
          <w:bCs/>
          <w:i/>
          <w:iCs/>
          <w:color w:val="FF0000"/>
        </w:rPr>
        <w:t xml:space="preserve">   and </w:t>
      </w:r>
      <w:r>
        <w:rPr>
          <w:rFonts w:hint="eastAsia"/>
          <w:b/>
          <w:bCs/>
          <w:i/>
          <w:iCs/>
          <w:color w:val="FF0000"/>
        </w:rPr>
        <w:t>仓库</w:t>
      </w:r>
      <w:r>
        <w:rPr>
          <w:rFonts w:hint="eastAsia"/>
          <w:b/>
          <w:bCs/>
          <w:i/>
          <w:iCs/>
          <w:color w:val="FF0000"/>
        </w:rPr>
        <w:t xml:space="preserve"> in </w:t>
      </w:r>
      <w:r>
        <w:rPr>
          <w:rFonts w:hint="eastAsia"/>
          <w:b/>
          <w:bCs/>
          <w:i/>
          <w:iCs/>
          <w:color w:val="FF0000"/>
        </w:rPr>
        <w:t>（武汉库、上海库）】</w:t>
      </w:r>
    </w:p>
    <w:p w:rsidR="0062337C" w:rsidRDefault="00E02FD1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}</w:t>
      </w:r>
    </w:p>
    <w:p w:rsidR="0062337C" w:rsidRDefault="0062337C"/>
    <w:p w:rsidR="0062337C" w:rsidRDefault="0062337C">
      <w:pPr>
        <w:rPr>
          <w:highlight w:val="yellow"/>
        </w:rPr>
      </w:pPr>
    </w:p>
    <w:p w:rsidR="0062337C" w:rsidRDefault="00E02FD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、接入注意点：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对于查询页面，要分两部分做：下拉框搜索条件、列表展示部分。对于下拉框这种查询基础数据接口的，由服务端做资源权限控制，调用方要传入用户信息和作业</w:t>
      </w:r>
      <w:r>
        <w:rPr>
          <w:rFonts w:hint="eastAsia"/>
        </w:rPr>
        <w:t>code</w:t>
      </w:r>
      <w:r>
        <w:rPr>
          <w:rFonts w:hint="eastAsia"/>
        </w:rPr>
        <w:t>，但是维度不传，维度服务方知道。（基础数据接口目前在开发中，具体完成时间和接口参数，以基础团队发布为准）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产品线是枚举值，下拉框这里要自己处理。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作业编号代码要用，而且</w:t>
      </w:r>
      <w:r>
        <w:rPr>
          <w:rFonts w:hint="eastAsia"/>
        </w:rPr>
        <w:t>mit</w:t>
      </w:r>
      <w:r>
        <w:rPr>
          <w:rFonts w:hint="eastAsia"/>
        </w:rPr>
        <w:t>和</w:t>
      </w:r>
      <w:r>
        <w:rPr>
          <w:rFonts w:hint="eastAsia"/>
        </w:rPr>
        <w:t>sit</w:t>
      </w:r>
      <w:r>
        <w:rPr>
          <w:rFonts w:hint="eastAsia"/>
        </w:rPr>
        <w:t>的版本和</w:t>
      </w:r>
      <w:r>
        <w:rPr>
          <w:rFonts w:hint="eastAsia"/>
        </w:rPr>
        <w:t>UAT</w:t>
      </w:r>
      <w:r>
        <w:rPr>
          <w:rFonts w:hint="eastAsia"/>
        </w:rPr>
        <w:t>不一样（</w:t>
      </w:r>
      <w:r>
        <w:rPr>
          <w:rFonts w:hint="eastAsia"/>
        </w:rPr>
        <w:t>mit</w:t>
      </w:r>
      <w:r>
        <w:rPr>
          <w:rFonts w:hint="eastAsia"/>
        </w:rPr>
        <w:t>、</w:t>
      </w:r>
      <w:r>
        <w:rPr>
          <w:rFonts w:hint="eastAsia"/>
        </w:rPr>
        <w:t>sit</w:t>
      </w:r>
      <w:r>
        <w:rPr>
          <w:rFonts w:hint="eastAsia"/>
        </w:rPr>
        <w:t>是开发定的，</w:t>
      </w:r>
      <w:r>
        <w:rPr>
          <w:rFonts w:hint="eastAsia"/>
        </w:rPr>
        <w:t>uat</w:t>
      </w:r>
      <w:r>
        <w:rPr>
          <w:rFonts w:hint="eastAsia"/>
        </w:rPr>
        <w:t>是产品确认过的，以</w:t>
      </w:r>
      <w:r>
        <w:rPr>
          <w:rFonts w:hint="eastAsia"/>
        </w:rPr>
        <w:t>uat</w:t>
      </w:r>
      <w:r>
        <w:rPr>
          <w:rFonts w:hint="eastAsia"/>
        </w:rPr>
        <w:t>为准，</w:t>
      </w:r>
      <w:r>
        <w:rPr>
          <w:rFonts w:hint="eastAsia"/>
          <w:b/>
          <w:bCs/>
        </w:rPr>
        <w:t>基础数据团队刷</w:t>
      </w:r>
      <w:r>
        <w:rPr>
          <w:rFonts w:hint="eastAsia"/>
          <w:b/>
          <w:bCs/>
        </w:rPr>
        <w:t>mit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sit</w:t>
      </w:r>
      <w:r>
        <w:rPr>
          <w:rFonts w:hint="eastAsia"/>
          <w:b/>
          <w:bCs/>
        </w:rPr>
        <w:t>数据</w:t>
      </w:r>
      <w:r>
        <w:rPr>
          <w:rFonts w:hint="eastAsia"/>
        </w:rPr>
        <w:t>）。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改代码的时候，要看清楚，如果这个</w:t>
      </w:r>
      <w:r>
        <w:rPr>
          <w:rFonts w:hint="eastAsia"/>
        </w:rPr>
        <w:t>SQL</w:t>
      </w:r>
      <w:r>
        <w:rPr>
          <w:rFonts w:hint="eastAsia"/>
        </w:rPr>
        <w:t>被多个地方调用的话，注意不要影响其他地方。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对于一支作业来说：调用基础数据接口（下拉框这里）传的作业</w:t>
      </w:r>
      <w:r>
        <w:rPr>
          <w:rFonts w:hint="eastAsia"/>
        </w:rPr>
        <w:t xml:space="preserve">code </w:t>
      </w:r>
      <w:r>
        <w:rPr>
          <w:rFonts w:hint="eastAsia"/>
        </w:rPr>
        <w:t>、调用</w:t>
      </w:r>
      <w:r>
        <w:rPr>
          <w:rFonts w:hint="eastAsia"/>
        </w:rPr>
        <w:t>SSOUtil.filterResource</w:t>
      </w:r>
      <w:r>
        <w:rPr>
          <w:rFonts w:hint="eastAsia"/>
        </w:rPr>
        <w:t>传的作业</w:t>
      </w:r>
      <w:r>
        <w:rPr>
          <w:rFonts w:hint="eastAsia"/>
        </w:rPr>
        <w:t xml:space="preserve">code </w:t>
      </w:r>
      <w:r>
        <w:rPr>
          <w:rFonts w:hint="eastAsia"/>
          <w:b/>
          <w:bCs/>
        </w:rPr>
        <w:t>两者是一致的</w:t>
      </w:r>
      <w:r>
        <w:rPr>
          <w:rFonts w:hint="eastAsia"/>
        </w:rPr>
        <w:t>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账户上的资源，相当于是全局资源。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维度启用，但是没有设置值的，要特殊处理下（我们是在</w:t>
      </w:r>
      <w:r>
        <w:rPr>
          <w:rFonts w:hint="eastAsia"/>
        </w:rPr>
        <w:t>SQL</w:t>
      </w:r>
      <w:r>
        <w:rPr>
          <w:rFonts w:hint="eastAsia"/>
        </w:rPr>
        <w:t>中处理的）。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每次修改配置权限后，要退出登录，才能获取新的权限，因为有缓存。</w:t>
      </w:r>
    </w:p>
    <w:p w:rsidR="0062337C" w:rsidRDefault="00E02FD1">
      <w:pPr>
        <w:numPr>
          <w:ilvl w:val="0"/>
          <w:numId w:val="3"/>
        </w:numPr>
      </w:pPr>
      <w:r>
        <w:rPr>
          <w:rFonts w:hint="eastAsia"/>
        </w:rPr>
        <w:t>&lt;!--</w:t>
      </w:r>
      <w:r>
        <w:rPr>
          <w:rFonts w:hint="eastAsia"/>
        </w:rPr>
        <w:t>属性类型是字符串，通过别名的方式配置扩展插件，常用的插件有：</w:t>
      </w:r>
      <w:r>
        <w:rPr>
          <w:rFonts w:hint="eastAsia"/>
        </w:rPr>
        <w:t xml:space="preserve"> </w:t>
      </w:r>
      <w:r>
        <w:rPr>
          <w:rFonts w:hint="eastAsia"/>
        </w:rPr>
        <w:t>监控统计用的</w:t>
      </w:r>
      <w:r>
        <w:rPr>
          <w:rFonts w:hint="eastAsia"/>
        </w:rPr>
        <w:t xml:space="preserve">filter:stat </w:t>
      </w:r>
      <w:r>
        <w:rPr>
          <w:rFonts w:hint="eastAsia"/>
        </w:rPr>
        <w:t>日志用</w:t>
      </w:r>
      <w:r>
        <w:rPr>
          <w:rFonts w:hint="eastAsia"/>
        </w:rPr>
        <w:t>的</w:t>
      </w:r>
      <w:r>
        <w:rPr>
          <w:rFonts w:hint="eastAsia"/>
        </w:rPr>
        <w:t xml:space="preserve">filter:log4j </w:t>
      </w:r>
      <w:r>
        <w:rPr>
          <w:rFonts w:hint="eastAsia"/>
        </w:rPr>
        <w:t>防御</w:t>
      </w:r>
      <w:r>
        <w:rPr>
          <w:rFonts w:hint="eastAsia"/>
        </w:rPr>
        <w:t>SQL</w:t>
      </w:r>
      <w:r>
        <w:rPr>
          <w:rFonts w:hint="eastAsia"/>
        </w:rPr>
        <w:t>注入的</w:t>
      </w:r>
      <w:r>
        <w:rPr>
          <w:rFonts w:hint="eastAsia"/>
        </w:rPr>
        <w:t>filter:wall --&gt;</w:t>
      </w:r>
    </w:p>
    <w:p w:rsidR="0062337C" w:rsidRDefault="00E02FD1">
      <w:r>
        <w:rPr>
          <w:rFonts w:hint="eastAsia"/>
        </w:rPr>
        <w:t xml:space="preserve">&lt;property name="filters" value="stat" /&gt; </w:t>
      </w:r>
      <w:r>
        <w:rPr>
          <w:rFonts w:hint="eastAsia"/>
        </w:rPr>
        <w:t>因为有</w:t>
      </w:r>
      <w:r>
        <w:rPr>
          <w:rFonts w:hint="eastAsia"/>
        </w:rPr>
        <w:t xml:space="preserve">1=1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>wall</w:t>
      </w:r>
    </w:p>
    <w:p w:rsidR="0062337C" w:rsidRDefault="00E02FD1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、销售上架代码示例：</w:t>
      </w:r>
    </w:p>
    <w:p w:rsidR="0062337C" w:rsidRDefault="00E02FD1">
      <w:pPr>
        <w:numPr>
          <w:ilvl w:val="0"/>
          <w:numId w:val="4"/>
        </w:numPr>
      </w:pPr>
      <w:r>
        <w:rPr>
          <w:rFonts w:hint="eastAsia"/>
        </w:rPr>
        <w:t>/**</w:t>
      </w:r>
      <w:r>
        <w:rPr>
          <w:rFonts w:hint="eastAsia"/>
        </w:rPr>
        <w:t>获取当前用户在当前作业下某些维度的资源授权信息</w:t>
      </w:r>
      <w:r>
        <w:rPr>
          <w:rFonts w:hint="eastAsia"/>
        </w:rPr>
        <w:t>*/</w:t>
      </w:r>
    </w:p>
    <w:p w:rsidR="0062337C" w:rsidRDefault="00E02FD1">
      <w:r>
        <w:rPr>
          <w:rFonts w:hint="eastAsia"/>
        </w:rPr>
        <w:t xml:space="preserve">List&lt;Map&lt;SrcEdTypeEnum, Set&lt;String&gt;&gt;&gt; sourceList = SSOUtil.filterResource(progCode, </w:t>
      </w:r>
      <w:r>
        <w:rPr>
          <w:rFonts w:hint="eastAsia"/>
        </w:rPr>
        <w:t>SrcEdTypeEnum.SITE,SrcEdTypeEnum.LOCATION,SrcEdTypeEnum.WAREHOUSE,SrcEdTypeEnum.TRADERSUPPLIER,SrcEdTypeEnum.PRODUCTLINE);</w:t>
      </w:r>
    </w:p>
    <w:p w:rsidR="0062337C" w:rsidRDefault="00E02FD1">
      <w:r>
        <w:rPr>
          <w:rFonts w:hint="eastAsia"/>
        </w:rPr>
        <w:t>List&lt;SourcePermission&gt; spList = SourcePermissionUIUtil.getOnSalePermSQL(sourceList);</w:t>
      </w:r>
    </w:p>
    <w:p w:rsidR="0062337C" w:rsidRDefault="00E02FD1">
      <w:pPr>
        <w:numPr>
          <w:ilvl w:val="0"/>
          <w:numId w:val="4"/>
        </w:numPr>
      </w:pPr>
      <w:r>
        <w:rPr>
          <w:rFonts w:hint="eastAsia"/>
        </w:rPr>
        <w:t>资源转化工具类</w:t>
      </w:r>
    </w:p>
    <w:p w:rsidR="0062337C" w:rsidRDefault="00E02FD1">
      <w:r>
        <w:rPr>
          <w:rFonts w:hint="eastAsia"/>
        </w:rPr>
        <w:object w:dxaOrig="2128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6.5pt;height:30.75pt" o:ole="">
            <v:imagedata r:id="rId10" o:title=""/>
          </v:shape>
          <o:OLEObject Type="Embed" ProgID="Package" ShapeID="_x0000_i1025" DrawAspect="Content" ObjectID="_1600693820" r:id="rId11"/>
        </w:object>
      </w:r>
      <w:r>
        <w:rPr>
          <w:rFonts w:hint="eastAsia"/>
        </w:rPr>
        <w:object w:dxaOrig="1711" w:dyaOrig="620">
          <v:shape id="_x0000_i1026" type="#_x0000_t75" alt="" style="width:85.5pt;height:30.75pt" o:ole="">
            <v:imagedata r:id="rId12" o:title=""/>
          </v:shape>
          <o:OLEObject Type="Embed" ProgID="Package" ShapeID="_x0000_i1026" DrawAspect="Content" ObjectID="_1600693821" r:id="rId13"/>
        </w:object>
      </w:r>
    </w:p>
    <w:p w:rsidR="0062337C" w:rsidRDefault="00E02FD1">
      <w:pPr>
        <w:numPr>
          <w:ilvl w:val="0"/>
          <w:numId w:val="4"/>
        </w:numPr>
      </w:pPr>
      <w:r>
        <w:rPr>
          <w:rFonts w:hint="eastAsia"/>
        </w:rPr>
        <w:t>S</w:t>
      </w:r>
      <w:r>
        <w:rPr>
          <w:rFonts w:hint="eastAsia"/>
        </w:rPr>
        <w:t>QLMapper</w:t>
      </w:r>
    </w:p>
    <w:p w:rsidR="0062337C" w:rsidRDefault="00E02FD1">
      <w:r>
        <w:rPr>
          <w:rFonts w:hint="eastAsia"/>
        </w:rPr>
        <w:object w:dxaOrig="1505" w:dyaOrig="546">
          <v:shape id="_x0000_i1027" type="#_x0000_t75" alt="" style="width:75pt;height:27pt" o:ole="">
            <v:imagedata r:id="rId14" o:title=""/>
          </v:shape>
          <o:OLEObject Type="Embed" ProgID="Package" ShapeID="_x0000_i1027" DrawAspect="Content" ObjectID="_1600693822" r:id="rId15"/>
        </w:object>
      </w:r>
    </w:p>
    <w:sectPr w:rsidR="0062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FD1" w:rsidRDefault="00E02FD1" w:rsidP="00EC0DF1">
      <w:r>
        <w:separator/>
      </w:r>
    </w:p>
  </w:endnote>
  <w:endnote w:type="continuationSeparator" w:id="0">
    <w:p w:rsidR="00E02FD1" w:rsidRDefault="00E02FD1" w:rsidP="00EC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FD1" w:rsidRDefault="00E02FD1" w:rsidP="00EC0DF1">
      <w:r>
        <w:separator/>
      </w:r>
    </w:p>
  </w:footnote>
  <w:footnote w:type="continuationSeparator" w:id="0">
    <w:p w:rsidR="00E02FD1" w:rsidRDefault="00E02FD1" w:rsidP="00EC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4CB5E4"/>
    <w:multiLevelType w:val="singleLevel"/>
    <w:tmpl w:val="864CB5E4"/>
    <w:lvl w:ilvl="0">
      <w:start w:val="1"/>
      <w:numFmt w:val="decimal"/>
      <w:suff w:val="nothing"/>
      <w:lvlText w:val="%1、"/>
      <w:lvlJc w:val="left"/>
    </w:lvl>
  </w:abstractNum>
  <w:abstractNum w:abstractNumId="1">
    <w:nsid w:val="8E44F7FD"/>
    <w:multiLevelType w:val="singleLevel"/>
    <w:tmpl w:val="8E44F7F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E1C18D3"/>
    <w:multiLevelType w:val="singleLevel"/>
    <w:tmpl w:val="DE1C18D3"/>
    <w:lvl w:ilvl="0">
      <w:start w:val="1"/>
      <w:numFmt w:val="decimal"/>
      <w:suff w:val="nothing"/>
      <w:lvlText w:val="%1、"/>
      <w:lvlJc w:val="left"/>
    </w:lvl>
  </w:abstractNum>
  <w:abstractNum w:abstractNumId="3">
    <w:nsid w:val="32ED78A3"/>
    <w:multiLevelType w:val="singleLevel"/>
    <w:tmpl w:val="32ED78A3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2337C"/>
    <w:rsid w:val="00E02FD1"/>
    <w:rsid w:val="00EC0DF1"/>
    <w:rsid w:val="04BC2FEC"/>
    <w:rsid w:val="06D86CC4"/>
    <w:rsid w:val="0BFD4EE6"/>
    <w:rsid w:val="158F7A4B"/>
    <w:rsid w:val="1BCC479D"/>
    <w:rsid w:val="1F354C5D"/>
    <w:rsid w:val="2DD8448A"/>
    <w:rsid w:val="2EAA0912"/>
    <w:rsid w:val="30FA64B9"/>
    <w:rsid w:val="32E35C6F"/>
    <w:rsid w:val="33FD4F34"/>
    <w:rsid w:val="362D52AA"/>
    <w:rsid w:val="370A13FF"/>
    <w:rsid w:val="380B7050"/>
    <w:rsid w:val="3A5222C9"/>
    <w:rsid w:val="41EA6A8B"/>
    <w:rsid w:val="476F1817"/>
    <w:rsid w:val="4A182AEF"/>
    <w:rsid w:val="4E096967"/>
    <w:rsid w:val="4F8D3DFF"/>
    <w:rsid w:val="51867A62"/>
    <w:rsid w:val="572F20F1"/>
    <w:rsid w:val="5AFC5CF5"/>
    <w:rsid w:val="6EE0482E"/>
    <w:rsid w:val="72891DFF"/>
    <w:rsid w:val="7942775E"/>
    <w:rsid w:val="7C5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070CDC-8AE0-467E-9BDB-313778A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font-weight : 400" w:eastAsia="font-weight : 400" w:hAnsi="font-weight : 400" w:cs="font-weight : 400"/>
      <w:color w:val="FF0000"/>
      <w:sz w:val="22"/>
      <w:szCs w:val="22"/>
      <w:u w:val="none"/>
    </w:rPr>
  </w:style>
  <w:style w:type="paragraph" w:styleId="a3">
    <w:name w:val="header"/>
    <w:basedOn w:val="a"/>
    <w:link w:val="Char"/>
    <w:rsid w:val="00EC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0D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C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0D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304</Words>
  <Characters>1735</Characters>
  <Application>Microsoft Office Word</Application>
  <DocSecurity>0</DocSecurity>
  <Lines>14</Lines>
  <Paragraphs>4</Paragraphs>
  <ScaleCrop>false</ScaleCrop>
  <Company>it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zhixin.ma</dc:creator>
  <cp:lastModifiedBy>高明媚</cp:lastModifiedBy>
  <cp:revision>2</cp:revision>
  <dcterms:created xsi:type="dcterms:W3CDTF">2014-10-29T12:08:00Z</dcterms:created>
  <dcterms:modified xsi:type="dcterms:W3CDTF">2018-10-10T08:24:00Z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