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DE7A4" w14:textId="41B7D1E8" w:rsidR="002B185D" w:rsidRPr="003B2711" w:rsidRDefault="00884C3A" w:rsidP="00D26B6F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3B2711">
        <w:rPr>
          <w:rFonts w:ascii="Calibri" w:hAnsi="Calibri" w:cs="Calibri"/>
          <w:b/>
          <w:bCs/>
          <w:sz w:val="36"/>
          <w:szCs w:val="36"/>
        </w:rPr>
        <w:t>Guidance of installing PDIOTAPP</w:t>
      </w:r>
    </w:p>
    <w:p w14:paraId="59CE347A" w14:textId="59C74D89" w:rsidR="003B2711" w:rsidRDefault="003B2711" w:rsidP="003B2711">
      <w:pPr>
        <w:rPr>
          <w:rFonts w:ascii="Calibri" w:hAnsi="Calibri" w:cs="Calibri"/>
          <w:b/>
          <w:bCs/>
          <w:sz w:val="24"/>
        </w:rPr>
      </w:pPr>
      <w:r w:rsidRPr="003B2711">
        <w:rPr>
          <w:rFonts w:ascii="Calibri" w:hAnsi="Calibri" w:cs="Calibri"/>
          <w:b/>
          <w:bCs/>
          <w:sz w:val="24"/>
        </w:rPr>
        <w:t>2. Installation guide.pdf (file) containing :</w:t>
      </w:r>
    </w:p>
    <w:p w14:paraId="4DF6726F" w14:textId="77777777" w:rsidR="003B479E" w:rsidRPr="003B2711" w:rsidRDefault="003B479E" w:rsidP="003B2711">
      <w:pPr>
        <w:rPr>
          <w:rFonts w:ascii="Calibri" w:hAnsi="Calibri" w:cs="Calibri"/>
          <w:b/>
          <w:bCs/>
          <w:sz w:val="24"/>
        </w:rPr>
      </w:pPr>
    </w:p>
    <w:p w14:paraId="43FC89B3" w14:textId="4DF02064" w:rsidR="00884C3A" w:rsidRPr="003B2711" w:rsidRDefault="003B2711" w:rsidP="003B2711">
      <w:pPr>
        <w:rPr>
          <w:rFonts w:ascii="Calibri" w:hAnsi="Calibri" w:cs="Calibri"/>
          <w:b/>
          <w:bCs/>
          <w:sz w:val="24"/>
        </w:rPr>
      </w:pPr>
      <w:r w:rsidRPr="003B2711">
        <w:rPr>
          <w:rFonts w:ascii="Calibri" w:hAnsi="Calibri" w:cs="Calibri"/>
          <w:b/>
          <w:bCs/>
          <w:sz w:val="24"/>
        </w:rPr>
        <w:t xml:space="preserve">a. </w:t>
      </w:r>
      <w:r w:rsidR="00884C3A" w:rsidRPr="003B2711">
        <w:rPr>
          <w:rFonts w:ascii="Calibri" w:hAnsi="Calibri" w:cs="Calibri"/>
          <w:b/>
          <w:bCs/>
          <w:sz w:val="24"/>
        </w:rPr>
        <w:t>System requirements:</w:t>
      </w:r>
    </w:p>
    <w:p w14:paraId="272F0F7B" w14:textId="4B35BC51" w:rsidR="002A29C9" w:rsidRPr="003B2711" w:rsidRDefault="00095AF5" w:rsidP="00095AF5">
      <w:pPr>
        <w:rPr>
          <w:rFonts w:ascii="Calibri" w:hAnsi="Calibri" w:cs="Calibri"/>
          <w:b/>
          <w:bCs/>
          <w:sz w:val="24"/>
        </w:rPr>
      </w:pPr>
      <w:r w:rsidRPr="003B2711">
        <w:rPr>
          <w:rFonts w:ascii="Calibri" w:hAnsi="Calibri" w:cs="Calibri"/>
          <w:sz w:val="24"/>
        </w:rPr>
        <w:t xml:space="preserve">API Level: </w:t>
      </w:r>
      <w:r w:rsidR="002A29C9" w:rsidRPr="003B2711">
        <w:rPr>
          <w:rFonts w:ascii="Calibri" w:hAnsi="Calibri" w:cs="Calibri"/>
          <w:sz w:val="24"/>
        </w:rPr>
        <w:t>min</w:t>
      </w:r>
      <w:r w:rsidRPr="003B2711">
        <w:rPr>
          <w:rFonts w:ascii="Calibri" w:hAnsi="Calibri" w:cs="Calibri"/>
          <w:sz w:val="24"/>
        </w:rPr>
        <w:t xml:space="preserve">imum </w:t>
      </w:r>
      <w:r w:rsidR="002A29C9" w:rsidRPr="003B2711">
        <w:rPr>
          <w:rFonts w:ascii="Calibri" w:hAnsi="Calibri" w:cs="Calibri"/>
          <w:sz w:val="24"/>
        </w:rPr>
        <w:t>Sdk</w:t>
      </w:r>
      <w:r w:rsidRPr="003B2711">
        <w:rPr>
          <w:rFonts w:ascii="Calibri" w:hAnsi="Calibri" w:cs="Calibri"/>
          <w:sz w:val="24"/>
        </w:rPr>
        <w:t xml:space="preserve"> </w:t>
      </w:r>
      <w:r w:rsidR="002A29C9" w:rsidRPr="003B2711">
        <w:rPr>
          <w:rFonts w:ascii="Calibri" w:hAnsi="Calibri" w:cs="Calibri"/>
          <w:sz w:val="24"/>
        </w:rPr>
        <w:t xml:space="preserve">Version </w:t>
      </w:r>
      <w:r w:rsidR="003B2711">
        <w:rPr>
          <w:rFonts w:ascii="Calibri" w:hAnsi="Calibri" w:cs="Calibri"/>
          <w:sz w:val="24"/>
        </w:rPr>
        <w:t>30</w:t>
      </w:r>
    </w:p>
    <w:p w14:paraId="2AD93AD7" w14:textId="5E490B10" w:rsidR="00965983" w:rsidRPr="003B2711" w:rsidRDefault="00095AF5" w:rsidP="00095AF5">
      <w:pPr>
        <w:ind w:left="840"/>
        <w:rPr>
          <w:rFonts w:ascii="Calibri" w:hAnsi="Calibri" w:cs="Calibri"/>
          <w:sz w:val="24"/>
        </w:rPr>
      </w:pPr>
      <w:r w:rsidRPr="003B2711">
        <w:rPr>
          <w:rFonts w:ascii="Calibri" w:hAnsi="Calibri" w:cs="Calibri"/>
          <w:sz w:val="24"/>
        </w:rPr>
        <w:t xml:space="preserve">  T</w:t>
      </w:r>
      <w:r w:rsidR="002A29C9" w:rsidRPr="003B2711">
        <w:rPr>
          <w:rFonts w:ascii="Calibri" w:hAnsi="Calibri" w:cs="Calibri"/>
          <w:sz w:val="24"/>
        </w:rPr>
        <w:t>arget</w:t>
      </w:r>
      <w:r w:rsidRPr="003B2711">
        <w:rPr>
          <w:rFonts w:ascii="Calibri" w:hAnsi="Calibri" w:cs="Calibri"/>
          <w:sz w:val="24"/>
        </w:rPr>
        <w:t xml:space="preserve"> </w:t>
      </w:r>
      <w:r w:rsidR="002A29C9" w:rsidRPr="003B2711">
        <w:rPr>
          <w:rFonts w:ascii="Calibri" w:hAnsi="Calibri" w:cs="Calibri"/>
          <w:sz w:val="24"/>
        </w:rPr>
        <w:t>Sdk</w:t>
      </w:r>
      <w:r w:rsidRPr="003B2711">
        <w:rPr>
          <w:rFonts w:ascii="Calibri" w:hAnsi="Calibri" w:cs="Calibri"/>
          <w:sz w:val="24"/>
        </w:rPr>
        <w:t xml:space="preserve"> </w:t>
      </w:r>
      <w:r w:rsidR="002A29C9" w:rsidRPr="003B2711">
        <w:rPr>
          <w:rFonts w:ascii="Calibri" w:hAnsi="Calibri" w:cs="Calibri"/>
          <w:sz w:val="24"/>
        </w:rPr>
        <w:t>Version 30</w:t>
      </w:r>
    </w:p>
    <w:p w14:paraId="4D4AD451" w14:textId="27733B57" w:rsidR="002A29C9" w:rsidRDefault="00953891" w:rsidP="00095AF5">
      <w:pPr>
        <w:rPr>
          <w:rFonts w:ascii="Calibri" w:hAnsi="Calibri" w:cs="Calibri"/>
          <w:sz w:val="24"/>
        </w:rPr>
      </w:pPr>
      <w:r w:rsidRPr="003B2711">
        <w:rPr>
          <w:rFonts w:ascii="Calibri" w:hAnsi="Calibri" w:cs="Calibri"/>
          <w:sz w:val="24"/>
        </w:rPr>
        <w:t>The frequency of respeck and Thingy should be changed as 25 Hz</w:t>
      </w:r>
    </w:p>
    <w:p w14:paraId="0AB841F7" w14:textId="77777777" w:rsidR="003B479E" w:rsidRDefault="003B479E" w:rsidP="00095AF5">
      <w:pPr>
        <w:rPr>
          <w:rFonts w:ascii="Calibri" w:hAnsi="Calibri" w:cs="Calibri"/>
          <w:sz w:val="24"/>
        </w:rPr>
      </w:pPr>
    </w:p>
    <w:p w14:paraId="7166801C" w14:textId="2CEC44B6" w:rsidR="003B2711" w:rsidRDefault="003B2711" w:rsidP="00095AF5">
      <w:pPr>
        <w:rPr>
          <w:rFonts w:ascii="Calibri" w:hAnsi="Calibri" w:cs="Calibri"/>
          <w:b/>
          <w:bCs/>
          <w:sz w:val="24"/>
        </w:rPr>
      </w:pPr>
      <w:r w:rsidRPr="003B2711">
        <w:rPr>
          <w:rFonts w:ascii="Calibri" w:hAnsi="Calibri" w:cs="Calibri"/>
          <w:b/>
          <w:bCs/>
          <w:sz w:val="24"/>
        </w:rPr>
        <w:t>b. Installation instruction</w:t>
      </w:r>
    </w:p>
    <w:p w14:paraId="7F14BC6D" w14:textId="3CF73E72" w:rsidR="003B479E" w:rsidRPr="003B479E" w:rsidRDefault="003B479E" w:rsidP="00095AF5">
      <w:pPr>
        <w:rPr>
          <w:rFonts w:ascii="Calibri" w:hAnsi="Calibri" w:cs="Calibri"/>
          <w:sz w:val="24"/>
        </w:rPr>
      </w:pPr>
      <w:r w:rsidRPr="003B479E">
        <w:rPr>
          <w:rFonts w:ascii="Calibri" w:hAnsi="Calibri" w:cs="Calibri"/>
          <w:sz w:val="24"/>
        </w:rPr>
        <w:t xml:space="preserve">After entering the app, browse the </w:t>
      </w:r>
      <w:r>
        <w:rPr>
          <w:rFonts w:ascii="Calibri" w:hAnsi="Calibri" w:cs="Calibri"/>
          <w:sz w:val="24"/>
        </w:rPr>
        <w:t>menu</w:t>
      </w:r>
      <w:r w:rsidRPr="003B479E">
        <w:rPr>
          <w:rFonts w:ascii="Calibri" w:hAnsi="Calibri" w:cs="Calibri"/>
          <w:sz w:val="24"/>
        </w:rPr>
        <w:t xml:space="preserve"> interface and select connect sensors </w:t>
      </w:r>
      <w:r>
        <w:rPr>
          <w:rFonts w:ascii="Calibri" w:hAnsi="Calibri" w:cs="Calibri"/>
          <w:sz w:val="24"/>
        </w:rPr>
        <w:t xml:space="preserve">button </w:t>
      </w:r>
      <w:r w:rsidRPr="003B479E">
        <w:rPr>
          <w:rFonts w:ascii="Calibri" w:hAnsi="Calibri" w:cs="Calibri"/>
          <w:sz w:val="24"/>
        </w:rPr>
        <w:t>to connect respeck and thingy.</w:t>
      </w:r>
    </w:p>
    <w:p w14:paraId="0BFD76D4" w14:textId="0290FB39" w:rsidR="003B479E" w:rsidRDefault="00FD575E" w:rsidP="003B479E">
      <w:pPr>
        <w:jc w:val="center"/>
        <w:rPr>
          <w:rFonts w:ascii="Calibri" w:hAnsi="Calibri" w:cs="Calibri"/>
          <w:sz w:val="24"/>
        </w:rPr>
      </w:pPr>
      <w:r>
        <w:rPr>
          <w:noProof/>
        </w:rPr>
        <w:drawing>
          <wp:inline distT="0" distB="0" distL="0" distR="0" wp14:anchorId="681666BF" wp14:editId="6651A951">
            <wp:extent cx="1385247" cy="24701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6509" cy="250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459D" w14:textId="77777777" w:rsidR="003B479E" w:rsidRDefault="003B479E" w:rsidP="00095AF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Then s</w:t>
      </w:r>
      <w:r w:rsidRPr="003B479E">
        <w:rPr>
          <w:rFonts w:ascii="Calibri" w:hAnsi="Calibri" w:cs="Calibri"/>
          <w:sz w:val="24"/>
        </w:rPr>
        <w:t>can the QR code on the back of respeck to connect to respeck, use nfc or enter the MAC address to connect to thingy</w:t>
      </w:r>
      <w:r>
        <w:rPr>
          <w:rFonts w:ascii="Calibri" w:hAnsi="Calibri" w:cs="Calibri"/>
          <w:sz w:val="24"/>
        </w:rPr>
        <w:t>.</w:t>
      </w:r>
    </w:p>
    <w:p w14:paraId="438D257A" w14:textId="390C73D7" w:rsidR="003B479E" w:rsidRDefault="003B479E" w:rsidP="003B479E">
      <w:pPr>
        <w:jc w:val="center"/>
        <w:rPr>
          <w:rFonts w:ascii="Calibri" w:hAnsi="Calibri" w:cs="Calibri"/>
          <w:sz w:val="24"/>
        </w:rPr>
      </w:pPr>
      <w:r w:rsidRPr="003B479E">
        <w:rPr>
          <w:noProof/>
        </w:rPr>
        <w:drawing>
          <wp:inline distT="0" distB="0" distL="0" distR="0" wp14:anchorId="4558FA15" wp14:editId="14C3DD46">
            <wp:extent cx="1405719" cy="24986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7877" cy="253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6A6C" w14:textId="53B2B238" w:rsidR="003B479E" w:rsidRDefault="003B479E" w:rsidP="003B479E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Then </w:t>
      </w:r>
      <w:r w:rsidR="001844DB" w:rsidRPr="001844DB">
        <w:rPr>
          <w:rFonts w:ascii="Calibri" w:hAnsi="Calibri" w:cs="Calibri"/>
          <w:sz w:val="24"/>
        </w:rPr>
        <w:t xml:space="preserve">back to the </w:t>
      </w:r>
      <w:r w:rsidR="001844DB">
        <w:rPr>
          <w:rFonts w:ascii="Calibri" w:hAnsi="Calibri" w:cs="Calibri"/>
          <w:sz w:val="24"/>
        </w:rPr>
        <w:t>menu</w:t>
      </w:r>
      <w:r w:rsidR="001844DB" w:rsidRPr="001844DB">
        <w:rPr>
          <w:rFonts w:ascii="Calibri" w:hAnsi="Calibri" w:cs="Calibri"/>
          <w:sz w:val="24"/>
        </w:rPr>
        <w:t xml:space="preserve"> page</w:t>
      </w:r>
      <w:r w:rsidR="001844DB">
        <w:rPr>
          <w:rFonts w:ascii="Calibri" w:hAnsi="Calibri" w:cs="Calibri"/>
          <w:sz w:val="24"/>
        </w:rPr>
        <w:t>. And select the watch live processing to view the live data and predict the motions.</w:t>
      </w:r>
    </w:p>
    <w:p w14:paraId="6809DAE0" w14:textId="09492D4A" w:rsidR="001844DB" w:rsidRDefault="001844DB" w:rsidP="003B479E">
      <w:pPr>
        <w:rPr>
          <w:rFonts w:ascii="Calibri" w:hAnsi="Calibri" w:cs="Calibri"/>
          <w:sz w:val="24"/>
        </w:rPr>
      </w:pPr>
      <w:r w:rsidRPr="001844DB">
        <w:rPr>
          <w:rFonts w:ascii="Calibri" w:hAnsi="Calibri" w:cs="Calibri"/>
          <w:sz w:val="24"/>
        </w:rPr>
        <w:t>The first two tables are used to display the live data of respeck and thingy.</w:t>
      </w:r>
      <w:r>
        <w:rPr>
          <w:rFonts w:ascii="Calibri" w:hAnsi="Calibri" w:cs="Calibri"/>
          <w:sz w:val="24"/>
        </w:rPr>
        <w:t xml:space="preserve"> </w:t>
      </w:r>
      <w:r w:rsidRPr="001844DB">
        <w:rPr>
          <w:rFonts w:ascii="Calibri" w:hAnsi="Calibri" w:cs="Calibri"/>
          <w:sz w:val="24"/>
        </w:rPr>
        <w:t>The Respeck predict table prints the respeck model</w:t>
      </w:r>
      <w:r>
        <w:rPr>
          <w:rFonts w:ascii="Calibri" w:hAnsi="Calibri" w:cs="Calibri"/>
          <w:sz w:val="24"/>
        </w:rPr>
        <w:t xml:space="preserve"> (The model trained by the respeck </w:t>
      </w:r>
      <w:r>
        <w:rPr>
          <w:rFonts w:ascii="Calibri" w:hAnsi="Calibri" w:cs="Calibri"/>
          <w:sz w:val="24"/>
        </w:rPr>
        <w:lastRenderedPageBreak/>
        <w:t>data)</w:t>
      </w:r>
      <w:r w:rsidRPr="001844DB">
        <w:rPr>
          <w:rFonts w:ascii="Calibri" w:hAnsi="Calibri" w:cs="Calibri"/>
          <w:sz w:val="24"/>
        </w:rPr>
        <w:t>'s predictions for real-time actions and provides prediction confidence.</w:t>
      </w:r>
      <w:r>
        <w:rPr>
          <w:rFonts w:ascii="Calibri" w:hAnsi="Calibri" w:cs="Calibri"/>
          <w:sz w:val="24"/>
        </w:rPr>
        <w:t xml:space="preserve"> </w:t>
      </w:r>
    </w:p>
    <w:p w14:paraId="00617505" w14:textId="4D59CE39" w:rsidR="001844DB" w:rsidRDefault="001844DB" w:rsidP="003B479E">
      <w:pPr>
        <w:rPr>
          <w:rFonts w:ascii="Calibri" w:hAnsi="Calibri" w:cs="Calibri"/>
          <w:sz w:val="24"/>
        </w:rPr>
      </w:pPr>
      <w:r w:rsidRPr="001844DB">
        <w:rPr>
          <w:rFonts w:ascii="Calibri" w:hAnsi="Calibri" w:cs="Calibri"/>
          <w:sz w:val="24"/>
        </w:rPr>
        <w:t xml:space="preserve">The </w:t>
      </w:r>
      <w:r>
        <w:rPr>
          <w:rFonts w:ascii="Calibri" w:hAnsi="Calibri" w:cs="Calibri"/>
          <w:sz w:val="24"/>
        </w:rPr>
        <w:t>Thingy</w:t>
      </w:r>
      <w:r w:rsidRPr="001844DB">
        <w:rPr>
          <w:rFonts w:ascii="Calibri" w:hAnsi="Calibri" w:cs="Calibri"/>
          <w:sz w:val="24"/>
        </w:rPr>
        <w:t xml:space="preserve"> predict table prints the </w:t>
      </w:r>
      <w:r>
        <w:rPr>
          <w:rFonts w:ascii="Calibri" w:hAnsi="Calibri" w:cs="Calibri"/>
          <w:sz w:val="24"/>
        </w:rPr>
        <w:t>Thingy</w:t>
      </w:r>
      <w:r w:rsidRPr="001844DB">
        <w:rPr>
          <w:rFonts w:ascii="Calibri" w:hAnsi="Calibri" w:cs="Calibri"/>
          <w:sz w:val="24"/>
        </w:rPr>
        <w:t xml:space="preserve"> model</w:t>
      </w:r>
      <w:r>
        <w:rPr>
          <w:rFonts w:ascii="Calibri" w:hAnsi="Calibri" w:cs="Calibri"/>
          <w:sz w:val="24"/>
        </w:rPr>
        <w:t xml:space="preserve"> (The model trained by the thingy data)</w:t>
      </w:r>
      <w:r w:rsidRPr="001844DB">
        <w:rPr>
          <w:rFonts w:ascii="Calibri" w:hAnsi="Calibri" w:cs="Calibri"/>
          <w:sz w:val="24"/>
        </w:rPr>
        <w:t>'s predictions for real-time actions and provides prediction confidence.</w:t>
      </w:r>
      <w:r>
        <w:rPr>
          <w:rFonts w:ascii="Calibri" w:hAnsi="Calibri" w:cs="Calibri"/>
          <w:sz w:val="24"/>
        </w:rPr>
        <w:t xml:space="preserve"> </w:t>
      </w:r>
    </w:p>
    <w:p w14:paraId="096BFD64" w14:textId="4B9C7C4F" w:rsidR="001844DB" w:rsidRDefault="001844DB" w:rsidP="003B479E">
      <w:pPr>
        <w:rPr>
          <w:rFonts w:ascii="Calibri" w:hAnsi="Calibri" w:cs="Calibri"/>
          <w:sz w:val="24"/>
        </w:rPr>
      </w:pPr>
      <w:r w:rsidRPr="001844DB">
        <w:rPr>
          <w:rFonts w:ascii="Calibri" w:hAnsi="Calibri" w:cs="Calibri"/>
          <w:sz w:val="24"/>
        </w:rPr>
        <w:t xml:space="preserve">The </w:t>
      </w:r>
      <w:r>
        <w:rPr>
          <w:rFonts w:ascii="Calibri" w:hAnsi="Calibri" w:cs="Calibri"/>
          <w:sz w:val="24"/>
        </w:rPr>
        <w:t>All</w:t>
      </w:r>
      <w:r w:rsidRPr="001844DB">
        <w:rPr>
          <w:rFonts w:ascii="Calibri" w:hAnsi="Calibri" w:cs="Calibri"/>
          <w:sz w:val="24"/>
        </w:rPr>
        <w:t xml:space="preserve"> predict table prints the </w:t>
      </w:r>
      <w:r>
        <w:rPr>
          <w:rFonts w:ascii="Calibri" w:hAnsi="Calibri" w:cs="Calibri"/>
          <w:sz w:val="24"/>
        </w:rPr>
        <w:t>all</w:t>
      </w:r>
      <w:r w:rsidRPr="001844DB">
        <w:rPr>
          <w:rFonts w:ascii="Calibri" w:hAnsi="Calibri" w:cs="Calibri"/>
          <w:sz w:val="24"/>
        </w:rPr>
        <w:t xml:space="preserve"> model</w:t>
      </w:r>
      <w:r>
        <w:rPr>
          <w:rFonts w:ascii="Calibri" w:hAnsi="Calibri" w:cs="Calibri"/>
          <w:sz w:val="24"/>
        </w:rPr>
        <w:t xml:space="preserve"> (The model trained by the respeck and thingy data)</w:t>
      </w:r>
      <w:r w:rsidRPr="001844DB">
        <w:rPr>
          <w:rFonts w:ascii="Calibri" w:hAnsi="Calibri" w:cs="Calibri"/>
          <w:sz w:val="24"/>
        </w:rPr>
        <w:t>'s predictions for real-time actions and provides prediction confidence.</w:t>
      </w:r>
    </w:p>
    <w:p w14:paraId="78934613" w14:textId="2BAB9CE5" w:rsidR="001844DB" w:rsidRDefault="00B05924" w:rsidP="003B479E">
      <w:pPr>
        <w:rPr>
          <w:rFonts w:ascii="Calibri" w:hAnsi="Calibri" w:cs="Calibri"/>
          <w:sz w:val="24"/>
        </w:rPr>
      </w:pPr>
      <w:r w:rsidRPr="00B05924">
        <w:rPr>
          <w:rFonts w:ascii="Calibri" w:hAnsi="Calibri" w:cs="Calibri"/>
          <w:sz w:val="24"/>
        </w:rPr>
        <w:t xml:space="preserve">The Predictions over the last 10 seconds table shows the statistics of the </w:t>
      </w:r>
      <w:r>
        <w:rPr>
          <w:rFonts w:ascii="Calibri" w:hAnsi="Calibri" w:cs="Calibri"/>
          <w:sz w:val="24"/>
        </w:rPr>
        <w:t>activity</w:t>
      </w:r>
      <w:r w:rsidRPr="00B05924">
        <w:rPr>
          <w:rFonts w:ascii="Calibri" w:hAnsi="Calibri" w:cs="Calibri"/>
          <w:sz w:val="24"/>
        </w:rPr>
        <w:t xml:space="preserve"> and </w:t>
      </w:r>
      <w:r>
        <w:rPr>
          <w:rFonts w:ascii="Calibri" w:hAnsi="Calibri" w:cs="Calibri"/>
          <w:sz w:val="24"/>
        </w:rPr>
        <w:t>confidence</w:t>
      </w:r>
      <w:r w:rsidRPr="00B05924">
        <w:rPr>
          <w:rFonts w:ascii="Calibri" w:hAnsi="Calibri" w:cs="Calibri"/>
          <w:sz w:val="24"/>
        </w:rPr>
        <w:t xml:space="preserve"> of the highest probability predicted by each model in the past 10 seconds, and the </w:t>
      </w:r>
      <w:r>
        <w:rPr>
          <w:rFonts w:ascii="Calibri" w:hAnsi="Calibri" w:cs="Calibri"/>
          <w:sz w:val="24"/>
        </w:rPr>
        <w:t>activity</w:t>
      </w:r>
      <w:r w:rsidRPr="00B05924">
        <w:rPr>
          <w:rFonts w:ascii="Calibri" w:hAnsi="Calibri" w:cs="Calibri"/>
          <w:sz w:val="24"/>
        </w:rPr>
        <w:t xml:space="preserve"> and </w:t>
      </w:r>
      <w:r>
        <w:rPr>
          <w:rFonts w:ascii="Calibri" w:hAnsi="Calibri" w:cs="Calibri"/>
          <w:sz w:val="24"/>
        </w:rPr>
        <w:t>confidence</w:t>
      </w:r>
      <w:r w:rsidRPr="00B05924">
        <w:rPr>
          <w:rFonts w:ascii="Calibri" w:hAnsi="Calibri" w:cs="Calibri"/>
          <w:sz w:val="24"/>
        </w:rPr>
        <w:t xml:space="preserve"> of the second highest probability.</w:t>
      </w:r>
    </w:p>
    <w:p w14:paraId="71AED455" w14:textId="56B8AC63" w:rsidR="00B05924" w:rsidRPr="001844DB" w:rsidRDefault="00B05924" w:rsidP="003B479E">
      <w:pPr>
        <w:rPr>
          <w:rFonts w:ascii="Calibri" w:hAnsi="Calibri" w:cs="Calibri"/>
          <w:sz w:val="24"/>
        </w:rPr>
      </w:pPr>
      <w:r w:rsidRPr="00B05924">
        <w:rPr>
          <w:rFonts w:ascii="Calibri" w:hAnsi="Calibri" w:cs="Calibri"/>
          <w:sz w:val="24"/>
        </w:rPr>
        <w:t xml:space="preserve">The start button is a binary button used to start prediction and stop prediction. When start is pressed, the app starts predicting the </w:t>
      </w:r>
      <w:r>
        <w:rPr>
          <w:rFonts w:ascii="Calibri" w:hAnsi="Calibri" w:cs="Calibri"/>
          <w:sz w:val="24"/>
        </w:rPr>
        <w:t>motion</w:t>
      </w:r>
      <w:r w:rsidRPr="00B05924">
        <w:rPr>
          <w:rFonts w:ascii="Calibri" w:hAnsi="Calibri" w:cs="Calibri"/>
          <w:sz w:val="24"/>
        </w:rPr>
        <w:t xml:space="preserve"> and the button changes to stop and vice versa.</w:t>
      </w:r>
    </w:p>
    <w:p w14:paraId="12574C49" w14:textId="5D30308F" w:rsidR="003B479E" w:rsidRDefault="003B479E" w:rsidP="001844DB">
      <w:pPr>
        <w:jc w:val="center"/>
        <w:rPr>
          <w:rFonts w:ascii="Calibri" w:hAnsi="Calibri" w:cs="Calibri"/>
          <w:sz w:val="24"/>
        </w:rPr>
      </w:pPr>
      <w:r>
        <w:rPr>
          <w:noProof/>
        </w:rPr>
        <w:drawing>
          <wp:inline distT="0" distB="0" distL="0" distR="0" wp14:anchorId="13E1552C" wp14:editId="0C7CDB0D">
            <wp:extent cx="1972101" cy="35306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3034" cy="35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BC23" w14:textId="77777777" w:rsidR="002A30EA" w:rsidRPr="003B2711" w:rsidRDefault="002A30EA" w:rsidP="001844DB">
      <w:pPr>
        <w:jc w:val="center"/>
        <w:rPr>
          <w:rFonts w:ascii="Calibri" w:hAnsi="Calibri" w:cs="Calibri"/>
          <w:sz w:val="24"/>
        </w:rPr>
      </w:pPr>
    </w:p>
    <w:p w14:paraId="3BD7636E" w14:textId="29BAD659" w:rsidR="00965983" w:rsidRPr="003B2711" w:rsidRDefault="003B2711" w:rsidP="003B2711">
      <w:pPr>
        <w:rPr>
          <w:rFonts w:ascii="Calibri" w:hAnsi="Calibri" w:cs="Calibri"/>
          <w:b/>
          <w:bCs/>
          <w:sz w:val="24"/>
        </w:rPr>
      </w:pPr>
      <w:r w:rsidRPr="003B2711">
        <w:rPr>
          <w:rFonts w:ascii="Calibri" w:hAnsi="Calibri" w:cs="Calibri"/>
          <w:b/>
          <w:bCs/>
          <w:sz w:val="24"/>
        </w:rPr>
        <w:t xml:space="preserve">d. </w:t>
      </w:r>
      <w:r w:rsidR="00D26B6F" w:rsidRPr="003B2711">
        <w:rPr>
          <w:rFonts w:ascii="Calibri" w:hAnsi="Calibri" w:cs="Calibri"/>
          <w:b/>
          <w:bCs/>
          <w:sz w:val="24"/>
        </w:rPr>
        <w:t>List of non-standard python packages:</w:t>
      </w:r>
    </w:p>
    <w:p w14:paraId="75AE767B" w14:textId="61F172F5" w:rsidR="003B2711" w:rsidRDefault="003B2711" w:rsidP="00D26B6F">
      <w:pPr>
        <w:rPr>
          <w:rFonts w:ascii="Calibri" w:hAnsi="Calibri" w:cs="Calibri"/>
          <w:sz w:val="24"/>
        </w:rPr>
      </w:pPr>
      <w:r w:rsidRPr="003B2711">
        <w:rPr>
          <w:rFonts w:ascii="Calibri" w:hAnsi="Calibri" w:cs="Calibri"/>
          <w:sz w:val="24"/>
        </w:rPr>
        <w:t>scipy, sklearn, numpy, pandas, tensorflow, seaborn, pylab, matplotlib</w:t>
      </w:r>
    </w:p>
    <w:p w14:paraId="333F9922" w14:textId="77777777" w:rsidR="003B2711" w:rsidRPr="003B2711" w:rsidRDefault="003B2711" w:rsidP="00D26B6F">
      <w:pPr>
        <w:rPr>
          <w:rFonts w:ascii="Calibri" w:hAnsi="Calibri" w:cs="Calibri"/>
          <w:sz w:val="24"/>
        </w:rPr>
      </w:pPr>
    </w:p>
    <w:sectPr w:rsidR="003B2711" w:rsidRPr="003B2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E1E34"/>
    <w:multiLevelType w:val="hybridMultilevel"/>
    <w:tmpl w:val="A90A4F1E"/>
    <w:lvl w:ilvl="0" w:tplc="CECE6D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8939F3"/>
    <w:multiLevelType w:val="hybridMultilevel"/>
    <w:tmpl w:val="FF54EF5A"/>
    <w:lvl w:ilvl="0" w:tplc="39468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09538875">
    <w:abstractNumId w:val="0"/>
  </w:num>
  <w:num w:numId="2" w16cid:durableId="850728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3tzA0MjA2NDW2NDJT0lEKTi0uzszPAykwrAUA94utDCwAAAA="/>
  </w:docVars>
  <w:rsids>
    <w:rsidRoot w:val="00AE2056"/>
    <w:rsid w:val="00095AF5"/>
    <w:rsid w:val="001844DB"/>
    <w:rsid w:val="002A29C9"/>
    <w:rsid w:val="002A30EA"/>
    <w:rsid w:val="002B185D"/>
    <w:rsid w:val="003B2711"/>
    <w:rsid w:val="003B479E"/>
    <w:rsid w:val="004E5393"/>
    <w:rsid w:val="006E5038"/>
    <w:rsid w:val="00884C3A"/>
    <w:rsid w:val="00953891"/>
    <w:rsid w:val="00965983"/>
    <w:rsid w:val="00AE2056"/>
    <w:rsid w:val="00B05924"/>
    <w:rsid w:val="00D26B6F"/>
    <w:rsid w:val="00E8406D"/>
    <w:rsid w:val="00FC0147"/>
    <w:rsid w:val="00FD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F9DB"/>
  <w15:docId w15:val="{3F526858-8983-426B-A707-D1C88509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C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9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Peicheng Gao</dc:creator>
  <cp:keywords/>
  <dc:description/>
  <cp:lastModifiedBy>Gan Yudi</cp:lastModifiedBy>
  <cp:revision>5</cp:revision>
  <dcterms:created xsi:type="dcterms:W3CDTF">2022-11-24T13:07:00Z</dcterms:created>
  <dcterms:modified xsi:type="dcterms:W3CDTF">2022-11-24T18:37:00Z</dcterms:modified>
</cp:coreProperties>
</file>