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6"/>
          <w:szCs w:val="36"/>
        </w:rPr>
      </w:pPr>
      <w:r>
        <w:rPr>
          <w:rFonts w:ascii="Times New Roman" w:hAnsi="Times New Roman" w:eastAsia="宋体" w:cs="Times New Roman"/>
          <w:kern w:val="2"/>
          <w:sz w:val="21"/>
          <w:szCs w:val="24"/>
          <w:lang w:val="en-US" w:eastAsia="zh-CN" w:bidi="ar-SA"/>
        </w:rPr>
        <w:drawing>
          <wp:anchor distT="0" distB="0" distL="114300" distR="114300" simplePos="0" relativeHeight="251658240" behindDoc="0" locked="0" layoutInCell="1" allowOverlap="1">
            <wp:simplePos x="0" y="0"/>
            <wp:positionH relativeFrom="column">
              <wp:posOffset>1036955</wp:posOffset>
            </wp:positionH>
            <wp:positionV relativeFrom="paragraph">
              <wp:posOffset>-655955</wp:posOffset>
            </wp:positionV>
            <wp:extent cx="3200400" cy="1123950"/>
            <wp:effectExtent l="0" t="0" r="0" b="0"/>
            <wp:wrapNone/>
            <wp:docPr id="1" name="Picture 4" descr="福建师范大学校标透明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福建师范大学校标透明版"/>
                    <pic:cNvPicPr>
                      <a:picLocks noChangeAspect="1"/>
                    </pic:cNvPicPr>
                  </pic:nvPicPr>
                  <pic:blipFill>
                    <a:blip r:embed="rId4">
                      <a:lum/>
                    </a:blip>
                    <a:stretch>
                      <a:fillRect/>
                    </a:stretch>
                  </pic:blipFill>
                  <pic:spPr>
                    <a:xfrm>
                      <a:off x="0" y="0"/>
                      <a:ext cx="3200400" cy="1123950"/>
                    </a:xfrm>
                    <a:prstGeom prst="rect">
                      <a:avLst/>
                    </a:prstGeom>
                    <a:noFill/>
                    <a:ln w="9525">
                      <a:noFill/>
                    </a:ln>
                  </pic:spPr>
                </pic:pic>
              </a:graphicData>
            </a:graphic>
          </wp:anchor>
        </w:drawing>
      </w:r>
    </w:p>
    <w:p>
      <w:pPr>
        <w:jc w:val="center"/>
        <w:rPr>
          <w:rFonts w:ascii="宋体"/>
          <w:b/>
          <w:sz w:val="36"/>
          <w:szCs w:val="36"/>
        </w:rPr>
      </w:pPr>
      <w:r>
        <w:rPr>
          <w:rFonts w:ascii="宋体" w:hAnsi="宋体"/>
          <w:sz w:val="36"/>
          <w:szCs w:val="36"/>
        </w:rPr>
        <w:t xml:space="preserve">  </w:t>
      </w:r>
      <w:r>
        <w:rPr>
          <w:rFonts w:hint="eastAsia" w:ascii="宋体" w:hAnsi="宋体"/>
          <w:b/>
          <w:sz w:val="36"/>
          <w:szCs w:val="36"/>
        </w:rPr>
        <w:t>软件学院学生实验报告</w:t>
      </w:r>
    </w:p>
    <w:p>
      <w:pPr>
        <w:spacing w:line="240" w:lineRule="atLeast"/>
        <w:ind w:left="-2"/>
        <w:rPr>
          <w:rFonts w:ascii="宋体"/>
          <w:b/>
          <w:sz w:val="24"/>
          <w:u w:val="thick"/>
        </w:rPr>
      </w:pPr>
      <w:r>
        <w:rPr>
          <w:rFonts w:hint="eastAsia" w:ascii="宋体" w:hAnsi="宋体"/>
          <w:b/>
          <w:sz w:val="24"/>
        </w:rPr>
        <w:t>实验课程名称：</w:t>
      </w:r>
      <w:r>
        <w:rPr>
          <w:rFonts w:ascii="宋体" w:hAnsi="宋体"/>
          <w:sz w:val="24"/>
          <w:u w:val="thick"/>
        </w:rPr>
        <w:t xml:space="preserve">     </w:t>
      </w:r>
      <w:r>
        <w:rPr>
          <w:rFonts w:hint="eastAsia" w:ascii="宋体" w:hAnsi="宋体"/>
          <w:sz w:val="24"/>
          <w:u w:val="thick"/>
          <w:lang w:val="en-US" w:eastAsia="zh-CN"/>
        </w:rPr>
        <w:t>智能算法设计</w:t>
      </w:r>
      <w:r>
        <w:rPr>
          <w:rFonts w:ascii="宋体" w:hAnsi="宋体"/>
          <w:sz w:val="24"/>
          <w:u w:val="thick"/>
        </w:rPr>
        <w:t xml:space="preserve">            </w:t>
      </w:r>
      <w:r>
        <w:rPr>
          <w:rFonts w:hint="eastAsia" w:ascii="宋体" w:hAnsi="宋体"/>
          <w:b/>
          <w:sz w:val="24"/>
        </w:rPr>
        <w:t>教师：</w:t>
      </w:r>
      <w:r>
        <w:rPr>
          <w:rFonts w:ascii="宋体" w:hAnsi="宋体"/>
          <w:b/>
          <w:sz w:val="24"/>
          <w:u w:val="thick"/>
        </w:rPr>
        <w:t xml:space="preserve">    </w:t>
      </w:r>
      <w:r>
        <w:rPr>
          <w:rFonts w:hint="eastAsia" w:ascii="宋体" w:hAnsi="宋体"/>
          <w:b/>
          <w:sz w:val="24"/>
          <w:u w:val="thick"/>
          <w:lang w:val="en-US" w:eastAsia="zh-CN"/>
        </w:rPr>
        <w:t>肖如良</w:t>
      </w:r>
      <w:r>
        <w:rPr>
          <w:rFonts w:ascii="宋体" w:hAnsi="宋体"/>
          <w:b/>
          <w:sz w:val="24"/>
          <w:u w:val="thick"/>
        </w:rPr>
        <w:t xml:space="preserve">    </w:t>
      </w:r>
    </w:p>
    <w:p>
      <w:pPr>
        <w:spacing w:line="240" w:lineRule="atLeast"/>
        <w:ind w:left="-2"/>
        <w:rPr>
          <w:rFonts w:ascii="宋体"/>
          <w:b/>
          <w:sz w:val="24"/>
        </w:rPr>
      </w:pPr>
    </w:p>
    <w:tbl>
      <w:tblPr>
        <w:tblStyle w:val="10"/>
        <w:tblW w:w="9000" w:type="dxa"/>
        <w:tblInd w:w="-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20"/>
        <w:gridCol w:w="1395"/>
        <w:gridCol w:w="851"/>
        <w:gridCol w:w="1681"/>
        <w:gridCol w:w="1579"/>
        <w:gridCol w:w="187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1" w:hRule="atLeast"/>
        </w:trPr>
        <w:tc>
          <w:tcPr>
            <w:tcW w:w="1620" w:type="dxa"/>
            <w:vAlign w:val="top"/>
          </w:tcPr>
          <w:p>
            <w:pPr>
              <w:spacing w:line="440" w:lineRule="exact"/>
              <w:rPr>
                <w:b/>
                <w:bCs/>
                <w:spacing w:val="-8"/>
                <w:sz w:val="24"/>
              </w:rPr>
            </w:pPr>
            <w:r>
              <w:rPr>
                <w:rFonts w:hint="eastAsia"/>
                <w:b/>
                <w:bCs/>
                <w:spacing w:val="-8"/>
                <w:sz w:val="24"/>
              </w:rPr>
              <w:t>实验项目名称</w:t>
            </w:r>
          </w:p>
        </w:tc>
        <w:tc>
          <w:tcPr>
            <w:tcW w:w="3927" w:type="dxa"/>
            <w:gridSpan w:val="3"/>
            <w:vAlign w:val="top"/>
          </w:tcPr>
          <w:p>
            <w:pPr>
              <w:spacing w:line="440" w:lineRule="exact"/>
              <w:rPr>
                <w:rFonts w:hint="eastAsia" w:eastAsia="宋体"/>
                <w:b/>
                <w:bCs/>
                <w:sz w:val="24"/>
                <w:lang w:val="en-US" w:eastAsia="zh-CN"/>
              </w:rPr>
            </w:pPr>
            <w:r>
              <w:rPr>
                <w:rFonts w:hint="eastAsia"/>
                <w:b/>
                <w:bCs/>
                <w:sz w:val="24"/>
                <w:lang w:val="en-US" w:eastAsia="zh-CN"/>
              </w:rPr>
              <w:t>背包问题的分布估计算法</w:t>
            </w:r>
          </w:p>
        </w:tc>
        <w:tc>
          <w:tcPr>
            <w:tcW w:w="1579" w:type="dxa"/>
            <w:vAlign w:val="center"/>
          </w:tcPr>
          <w:p>
            <w:pPr>
              <w:spacing w:line="440" w:lineRule="exact"/>
              <w:jc w:val="center"/>
              <w:rPr>
                <w:rFonts w:ascii="宋体"/>
                <w:b/>
                <w:bCs/>
                <w:sz w:val="24"/>
              </w:rPr>
            </w:pPr>
            <w:r>
              <w:rPr>
                <w:rFonts w:hint="eastAsia" w:ascii="宋体"/>
                <w:b/>
                <w:bCs/>
                <w:spacing w:val="-8"/>
                <w:sz w:val="24"/>
              </w:rPr>
              <w:t>实验</w:t>
            </w:r>
            <w:r>
              <w:rPr>
                <w:rFonts w:hint="eastAsia" w:ascii="宋体"/>
                <w:b/>
                <w:bCs/>
                <w:sz w:val="24"/>
              </w:rPr>
              <w:t>成绩</w:t>
            </w:r>
          </w:p>
        </w:tc>
        <w:tc>
          <w:tcPr>
            <w:tcW w:w="1874" w:type="dxa"/>
            <w:vAlign w:val="top"/>
          </w:tcPr>
          <w:p>
            <w:pPr>
              <w:spacing w:line="440" w:lineRule="exact"/>
              <w:rPr>
                <w:b/>
                <w:bCs/>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20" w:type="dxa"/>
            <w:vAlign w:val="top"/>
          </w:tcPr>
          <w:p>
            <w:pPr>
              <w:spacing w:line="440" w:lineRule="exact"/>
              <w:jc w:val="center"/>
              <w:rPr>
                <w:b/>
                <w:bCs/>
                <w:sz w:val="24"/>
              </w:rPr>
            </w:pPr>
            <w:r>
              <w:rPr>
                <w:rFonts w:hint="eastAsia"/>
                <w:b/>
                <w:bCs/>
                <w:sz w:val="24"/>
              </w:rPr>
              <w:t>学生姓名</w:t>
            </w:r>
          </w:p>
        </w:tc>
        <w:tc>
          <w:tcPr>
            <w:tcW w:w="1395" w:type="dxa"/>
            <w:vAlign w:val="top"/>
          </w:tcPr>
          <w:p>
            <w:pPr>
              <w:spacing w:line="440" w:lineRule="exact"/>
              <w:rPr>
                <w:rFonts w:hint="eastAsia" w:eastAsia="宋体"/>
                <w:b/>
                <w:bCs/>
                <w:sz w:val="24"/>
                <w:lang w:val="en-US" w:eastAsia="zh-CN"/>
              </w:rPr>
            </w:pPr>
            <w:r>
              <w:rPr>
                <w:rFonts w:hint="eastAsia"/>
                <w:b/>
                <w:bCs/>
                <w:sz w:val="24"/>
                <w:lang w:val="en-US" w:eastAsia="zh-CN"/>
              </w:rPr>
              <w:t>高强</w:t>
            </w:r>
          </w:p>
        </w:tc>
        <w:tc>
          <w:tcPr>
            <w:tcW w:w="851" w:type="dxa"/>
            <w:vAlign w:val="top"/>
          </w:tcPr>
          <w:p>
            <w:pPr>
              <w:spacing w:line="440" w:lineRule="exact"/>
              <w:jc w:val="center"/>
              <w:rPr>
                <w:b/>
                <w:bCs/>
                <w:sz w:val="24"/>
              </w:rPr>
            </w:pPr>
            <w:r>
              <w:rPr>
                <w:rFonts w:hint="eastAsia"/>
                <w:b/>
                <w:bCs/>
                <w:sz w:val="24"/>
              </w:rPr>
              <w:t>学</w:t>
            </w:r>
            <w:r>
              <w:rPr>
                <w:b/>
                <w:bCs/>
                <w:sz w:val="24"/>
              </w:rPr>
              <w:t xml:space="preserve"> </w:t>
            </w:r>
            <w:r>
              <w:rPr>
                <w:rFonts w:hint="eastAsia"/>
                <w:b/>
                <w:bCs/>
                <w:sz w:val="24"/>
              </w:rPr>
              <w:t>号</w:t>
            </w:r>
          </w:p>
        </w:tc>
        <w:tc>
          <w:tcPr>
            <w:tcW w:w="1681" w:type="dxa"/>
            <w:vAlign w:val="top"/>
          </w:tcPr>
          <w:p>
            <w:pPr>
              <w:spacing w:line="440" w:lineRule="exact"/>
              <w:rPr>
                <w:rFonts w:hint="eastAsia" w:eastAsia="宋体"/>
                <w:b/>
                <w:bCs/>
                <w:sz w:val="24"/>
                <w:lang w:val="en-US" w:eastAsia="zh-CN"/>
              </w:rPr>
            </w:pPr>
            <w:r>
              <w:rPr>
                <w:rFonts w:hint="eastAsia"/>
                <w:b/>
                <w:bCs/>
                <w:sz w:val="24"/>
                <w:lang w:val="en-US" w:eastAsia="zh-CN"/>
              </w:rPr>
              <w:t>123032014010</w:t>
            </w:r>
          </w:p>
        </w:tc>
        <w:tc>
          <w:tcPr>
            <w:tcW w:w="1579" w:type="dxa"/>
            <w:vAlign w:val="top"/>
          </w:tcPr>
          <w:p>
            <w:pPr>
              <w:spacing w:line="440" w:lineRule="exact"/>
              <w:jc w:val="center"/>
              <w:rPr>
                <w:b/>
                <w:bCs/>
                <w:sz w:val="24"/>
              </w:rPr>
            </w:pPr>
            <w:r>
              <w:rPr>
                <w:rFonts w:hint="eastAsia"/>
                <w:b/>
                <w:bCs/>
                <w:sz w:val="24"/>
              </w:rPr>
              <w:t>年级专业班级</w:t>
            </w:r>
          </w:p>
        </w:tc>
        <w:tc>
          <w:tcPr>
            <w:tcW w:w="1874" w:type="dxa"/>
            <w:vAlign w:val="top"/>
          </w:tcPr>
          <w:p>
            <w:pPr>
              <w:spacing w:line="440" w:lineRule="exact"/>
              <w:rPr>
                <w:rFonts w:hint="eastAsia" w:eastAsia="宋体"/>
                <w:b/>
                <w:bCs/>
                <w:sz w:val="24"/>
                <w:lang w:val="en-US" w:eastAsia="zh-CN"/>
              </w:rPr>
            </w:pPr>
            <w:r>
              <w:rPr>
                <w:rFonts w:hint="eastAsia"/>
                <w:b/>
                <w:bCs/>
                <w:sz w:val="24"/>
                <w:lang w:val="en-US" w:eastAsia="zh-CN"/>
              </w:rPr>
              <w:t>软三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1" w:hRule="atLeast"/>
        </w:trPr>
        <w:tc>
          <w:tcPr>
            <w:tcW w:w="1620" w:type="dxa"/>
            <w:vAlign w:val="top"/>
          </w:tcPr>
          <w:p>
            <w:pPr>
              <w:spacing w:line="440" w:lineRule="exact"/>
              <w:jc w:val="center"/>
              <w:rPr>
                <w:b/>
                <w:bCs/>
                <w:sz w:val="24"/>
              </w:rPr>
            </w:pPr>
            <w:r>
              <w:rPr>
                <w:rFonts w:hint="eastAsia"/>
                <w:b/>
                <w:bCs/>
                <w:sz w:val="24"/>
              </w:rPr>
              <w:t>小组成员</w:t>
            </w:r>
          </w:p>
        </w:tc>
        <w:tc>
          <w:tcPr>
            <w:tcW w:w="3927" w:type="dxa"/>
            <w:gridSpan w:val="3"/>
            <w:vAlign w:val="top"/>
          </w:tcPr>
          <w:p>
            <w:pPr>
              <w:spacing w:line="440" w:lineRule="exact"/>
              <w:rPr>
                <w:b/>
                <w:bCs/>
                <w:sz w:val="24"/>
              </w:rPr>
            </w:pPr>
          </w:p>
        </w:tc>
        <w:tc>
          <w:tcPr>
            <w:tcW w:w="1579" w:type="dxa"/>
            <w:vAlign w:val="top"/>
          </w:tcPr>
          <w:p>
            <w:pPr>
              <w:spacing w:line="440" w:lineRule="exact"/>
              <w:jc w:val="center"/>
              <w:rPr>
                <w:b/>
                <w:bCs/>
                <w:sz w:val="24"/>
              </w:rPr>
            </w:pPr>
            <w:r>
              <w:rPr>
                <w:rFonts w:hint="eastAsia"/>
                <w:b/>
                <w:bCs/>
                <w:sz w:val="24"/>
              </w:rPr>
              <w:t>实验日期</w:t>
            </w:r>
          </w:p>
        </w:tc>
        <w:tc>
          <w:tcPr>
            <w:tcW w:w="1874" w:type="dxa"/>
            <w:vAlign w:val="top"/>
          </w:tcPr>
          <w:p>
            <w:pPr>
              <w:spacing w:line="440" w:lineRule="exact"/>
              <w:jc w:val="center"/>
              <w:rPr>
                <w:rFonts w:hint="eastAsia" w:eastAsia="宋体"/>
                <w:b/>
                <w:bCs/>
                <w:sz w:val="24"/>
                <w:lang w:val="en-US" w:eastAsia="zh-CN"/>
              </w:rPr>
            </w:pPr>
            <w:r>
              <w:rPr>
                <w:rFonts w:hint="eastAsia"/>
                <w:b/>
                <w:bCs/>
                <w:sz w:val="24"/>
                <w:lang w:val="en-US" w:eastAsia="zh-CN"/>
              </w:rPr>
              <w:t>2016.11.22</w:t>
            </w:r>
          </w:p>
        </w:tc>
      </w:tr>
    </w:tbl>
    <w:p/>
    <w:p>
      <w:pPr>
        <w:numPr>
          <w:ilvl w:val="0"/>
          <w:numId w:val="1"/>
        </w:numPr>
        <w:spacing w:line="440" w:lineRule="exact"/>
        <w:jc w:val="left"/>
        <w:rPr>
          <w:rFonts w:hint="eastAsia" w:ascii="宋体" w:hAnsi="宋体"/>
          <w:b/>
          <w:bCs/>
          <w:sz w:val="24"/>
        </w:rPr>
      </w:pPr>
      <w:r>
        <w:rPr>
          <w:rFonts w:hint="eastAsia" w:ascii="宋体" w:hAnsi="宋体"/>
          <w:b/>
          <w:bCs/>
          <w:sz w:val="24"/>
        </w:rPr>
        <w:t>实验目的</w:t>
      </w:r>
    </w:p>
    <w:p>
      <w:pPr>
        <w:numPr>
          <w:ilvl w:val="0"/>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旅行商问题的解决的模拟退火算法：</w:t>
      </w:r>
    </w:p>
    <w:p>
      <w:pPr>
        <w:numPr>
          <w:ilvl w:val="0"/>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TSP 问题描述为：设有n个城市的集合city={C1, C2，…，Cn}，对于城市Ci，Cj∈city，从 Ci 到 Cj 的距离记为 dij∈R+，这里假设 dij=dji，即考虑对称 TSP 问题。 TSP 问 题的解， 就是在集合 city 中找到一个不重复的全排列 Ck1，Ck2，…，Ckn，使其之间距离最短,也就是要确定一条经过每个城市的当且仅当一次并返回出发点的最短路线。</w:t>
      </w:r>
    </w:p>
    <w:p>
      <w:pPr>
        <w:numPr>
          <w:ilvl w:val="0"/>
          <w:numId w:val="1"/>
        </w:numPr>
        <w:spacing w:line="440" w:lineRule="exact"/>
        <w:jc w:val="left"/>
        <w:rPr>
          <w:rFonts w:hint="eastAsia" w:ascii="宋体" w:hAnsi="宋体"/>
          <w:b/>
          <w:bCs/>
          <w:sz w:val="24"/>
        </w:rPr>
      </w:pPr>
      <w:r>
        <w:rPr>
          <w:rFonts w:hint="eastAsia" w:ascii="宋体" w:hAnsi="宋体"/>
          <w:b/>
          <w:bCs/>
          <w:sz w:val="24"/>
        </w:rPr>
        <w:t>实验软硬件环境</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Windows,PyCharm,python</w:t>
      </w:r>
    </w:p>
    <w:p>
      <w:pPr>
        <w:numPr>
          <w:ilvl w:val="0"/>
          <w:numId w:val="1"/>
        </w:numPr>
        <w:spacing w:line="440" w:lineRule="exact"/>
        <w:jc w:val="left"/>
        <w:rPr>
          <w:rFonts w:hint="eastAsia" w:ascii="宋体" w:hAnsi="宋体"/>
          <w:b/>
          <w:bCs/>
          <w:sz w:val="24"/>
        </w:rPr>
      </w:pPr>
      <w:r>
        <w:rPr>
          <w:rFonts w:hint="eastAsia" w:ascii="宋体" w:hAnsi="宋体"/>
          <w:b/>
          <w:bCs/>
          <w:sz w:val="24"/>
        </w:rPr>
        <w:t>实验内容及要求</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选择一种熟悉的语言实现解决关于旅行商问题算法。实验过程要记录其最终结果，并将结果可视化。实验有代码部分。</w:t>
      </w:r>
    </w:p>
    <w:p>
      <w:pPr>
        <w:numPr>
          <w:ilvl w:val="0"/>
          <w:numId w:val="1"/>
        </w:numPr>
        <w:spacing w:line="440" w:lineRule="exact"/>
        <w:jc w:val="left"/>
        <w:rPr>
          <w:rFonts w:hint="eastAsia" w:ascii="宋体" w:hAnsi="宋体"/>
          <w:b/>
          <w:bCs/>
          <w:sz w:val="24"/>
        </w:rPr>
      </w:pPr>
      <w:r>
        <w:rPr>
          <w:rFonts w:hint="eastAsia" w:ascii="宋体" w:hAnsi="宋体"/>
          <w:b/>
          <w:bCs/>
          <w:sz w:val="24"/>
        </w:rPr>
        <w:t>实验记录</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1.模拟退火算法（SA）实现</w:t>
      </w:r>
    </w:p>
    <w:p>
      <w:pPr>
        <w:numPr>
          <w:ilvl w:val="0"/>
          <w:numId w:val="2"/>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给定初始温度 T0，及初始点向量，计算该点的函数值f（x)；</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初始化温度为200，利用多次试验之后总结得到相应结果。f（x）为按照相应书序访问各个城市之后的总路径长度之和。 </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（2）随机产生扰动 Δx，得到新点 x′=x+Δx，计算新 点函数值 f（x′），及函数值差 Δ f=f（x′）-f（x）； </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（3）若Δf≤0，则接受新点，作为下一次模拟的初始点;</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（4）若 Δf&gt;0，则计算新点接受概率:p（Δf）=exp（-Δf K·T）,产生[0,1] 区间上均匀分布的伪随机数 r, r∈[0,1], 如果 p（Δf）≥r,则接受新点作为下一次模拟的初始点; 否则放弃新点, 仍取原来的点作为下一次模拟的初始点。 </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2.实现代码</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import numpy as np</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import matplotlib.pyplot as plot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import math</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coordinates = np.array([[565.0, 575.0], [25.0, 185.0], [345.0, 750.0], [945.0, 685.0], [845.0, 655.0],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[880.0, 660.0], [25.0, 230.0], [525.0, 1000.0], [580.0, 1175.0], [650.0, 1130.0],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[1605.0, 620.0], [1220.0, 580.0], [1465.0, 200.0], [1530.0, 5.0], [845.0, 680.0],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[725.0, 370.0], [145.0, 665.0], [415.0, 635.0], [510.0, 875.0], [560.0, 365.0],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[300.0, 465.0], [520.0, 585.0], [480.0, 415.0], [835.0, 625.0], [975.0, 580.0],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[1215.0, 245.0], [1320.0, 315.0], [1250.0, 400.0], [660.0, 180.0], [410.0, 250.0],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[420.0, 555.0], [575.0, 665.0], [1150.0, 1160.0], [700.0, 580.0], [685.0, 595.0],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[685.0, 610.0], [770.0, 610.0], [795.0, 645.0], [720.0, 635.0], [760.0, 650.0],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[475.0, 960.0], [95.0, 260.0], [875.0, 920.0], [700.0, 500.0], [555.0, 815.0],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[830.0, 485.0], [1170.0, 65.0], [830.0, 610.0], [605.0, 625.0], [595.0, 360.0],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[1340.0, 725.0], [1740.0, 245.0]])</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def getdistmat(coordinates):</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num = coordinates.shape[0]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distmat = np.zeros((52, 52))</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for i in range(num):</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for j in range(i, num):</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distmat[i][j] = distmat[j][i] = np.linalg.norm(coordinates[i] - coordinates[j])#求矩阵的范数例如：</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#（（3,4）的范数为5）</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return distmat</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def initpara()：</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t = (1, 200)  #初始化温度状态，开始为200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markovlen = 10000  </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return alpha, t, markovlen</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num = coordinates.shape[0] #求矩阵的第一纬空间的长度</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distmat = getdistmat(coordinates) #求各点之间的距离</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solutionnew = np.arange(num)  #记录了各个城市的访问顺序</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valuenew = np.max(100000000)  #开始取值为一个足够大的数值</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solutioncurrent = solutionnew.copy()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valuecurrent = np.max(100000000)</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solutionbest = solutionnew.copy()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valuebest = np.max(100000000)</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alpha, t2, markovlen = initpara()</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t = t2[1]</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result = []  # 记录迭代过程中的最优解</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index = 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while t &gt; t2[0]: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for i in np.arange(markovlen):</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 下面的两交换和三角换是两种扰动方式，用于产生新解</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np.random.rand() &gt; 0.5:  # 两交换</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 np.random.rand()产生[0, 1)区间的均匀随机数</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while True:  # 产生两个不同的随机数</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loc1 = np.int(np.ceil(np.random.rand() * (num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loc2 = np.int(np.ceil(np.random.rand() * (num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loc1 != loc2:</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break</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solutionnew[loc1], solutionnew[loc2] = solutionnew[loc2], solutionnew[loc1]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else:  # 三交换</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while True:</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loc1 = np.int(np.ceil(np.random.rand() * (num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loc2 = np.int(np.ceil(np.random.rand() * (num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loc3 = np.int(np.ceil(np.random.rand() * (num - 1)))</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((loc1 != loc2) &amp; (loc2 != loc3) &amp; (loc1 != loc3)):</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break</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 下面的三个判断语句使得loc1&lt;loc2&lt;loc3</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loc1 &gt; loc2:</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loc1, loc2 = loc2, loc1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loc2 &gt; loc3:</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loc2, loc3 = loc3, loc2</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loc1 &gt; loc2:</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loc1, loc2 = loc2, loc1</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 下面的三行代码将[loc1,loc2)区间的数据插入到loc3之后</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tmplist = solutionnew[loc1:loc2].copy()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solutionnew[loc1:loc3 - loc2 + 1 + loc1] = solutionnew[loc2:loc3 + 1].copy()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solutionnew[loc3 - loc2 + 1 + loc1:loc3 + 1] = tmplist.copy()</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valuenew = 0</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for j in range(num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valuenew += distmat[solutionnew[j]][solutionnew[j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valuenew += distmat[solutionnew[0]][solutionnew[51]]</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valuenew &lt; valuecurrent:  # 接受该解</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 更新solutioncurrent 和solutionbest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valuecurrent = valuenew</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solutioncurrent = solutionnew.copy()</w:t>
      </w:r>
    </w:p>
    <w:p>
      <w:pPr>
        <w:numPr>
          <w:ilvl w:val="0"/>
          <w:numId w:val="0"/>
        </w:numPr>
        <w:spacing w:line="440" w:lineRule="exact"/>
        <w:jc w:val="left"/>
        <w:rPr>
          <w:rFonts w:hint="eastAsia" w:ascii="宋体" w:hAnsi="宋体"/>
          <w:b/>
          <w:bCs/>
          <w:sz w:val="24"/>
          <w:lang w:val="en-US" w:eastAsia="zh-CN"/>
        </w:rPr>
      </w:pP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valuenew &lt; valuebest: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valuebest = valuenew</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solutionbest = solutionnew.copy()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else:  # 按一定的概率接受该解</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if np.random.rand() &lt; np.exp(-(valuenew - valuecurrent) / 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valuecurrent = valuenew</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solutioncurrent = solutionnew.copy()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else:</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solutionnew = solutioncurrent.copy()</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index += 1</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t /= math.log(1 + index)</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result.append(valuebest)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#print(t)  # 程序运行时间较长，打印t来监视程序进展速度</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print(result)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#可视化部分的代码</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print(valuebest)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x = np.linspace(1, len(result), len(result))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plot.plot(x, result)</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plot.ylabel("bestvalue")</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plot.xlabel("times")</w:t>
      </w:r>
    </w:p>
    <w:p>
      <w:pPr>
        <w:numPr>
          <w:ilvl w:val="0"/>
          <w:numId w:val="0"/>
        </w:numPr>
        <w:spacing w:line="440" w:lineRule="exact"/>
        <w:jc w:val="left"/>
        <w:rPr>
          <w:rFonts w:hint="eastAsia" w:ascii="宋体" w:hAnsi="宋体"/>
          <w:b w:val="0"/>
          <w:bCs w:val="0"/>
          <w:sz w:val="21"/>
          <w:szCs w:val="21"/>
          <w:lang w:val="en-US" w:eastAsia="zh-CN"/>
        </w:rPr>
      </w:pPr>
      <w:r>
        <w:rPr>
          <w:rFonts w:hint="eastAsia" w:ascii="宋体" w:hAnsi="宋体"/>
          <w:b/>
          <w:bCs/>
          <w:sz w:val="24"/>
          <w:lang w:val="en-US" w:eastAsia="zh-CN"/>
        </w:rPr>
        <w:t>plot.show()</w:t>
      </w:r>
    </w:p>
    <w:p>
      <w:pPr>
        <w:numPr>
          <w:ilvl w:val="0"/>
          <w:numId w:val="0"/>
        </w:numPr>
        <w:spacing w:line="440" w:lineRule="exact"/>
        <w:jc w:val="left"/>
        <w:rPr>
          <w:rFonts w:hint="eastAsia" w:ascii="宋体" w:hAnsi="宋体"/>
          <w:b/>
          <w:bCs/>
          <w:sz w:val="28"/>
          <w:szCs w:val="28"/>
          <w:lang w:val="en-US" w:eastAsia="zh-CN"/>
        </w:rPr>
      </w:pPr>
      <w:r>
        <w:rPr>
          <w:rFonts w:hint="eastAsia" w:ascii="宋体" w:hAnsi="宋体"/>
          <w:b/>
          <w:bCs/>
          <w:sz w:val="28"/>
          <w:szCs w:val="28"/>
          <w:lang w:val="en-US" w:eastAsia="zh-CN"/>
        </w:rPr>
        <w:t>3.过程总结</w:t>
      </w:r>
    </w:p>
    <w:p>
      <w:pPr>
        <w:numPr>
          <w:ilvl w:val="0"/>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冷却控制:指状态由高温向低温状态靠近，以达到最优解又称降温。降温手段可以有：</w:t>
      </w:r>
    </w:p>
    <w:p>
      <w:pPr>
        <w:numPr>
          <w:ilvl w:val="0"/>
          <w:numId w:val="3"/>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经典模拟退火算法的降温方式t = t / lg(1+k)</w:t>
      </w:r>
    </w:p>
    <w:p>
      <w:pPr>
        <w:numPr>
          <w:ilvl w:val="0"/>
          <w:numId w:val="3"/>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快速降温方式为 t = t / 1 + k</w:t>
      </w:r>
    </w:p>
    <w:p>
      <w:pPr>
        <w:numPr>
          <w:numId w:val="0"/>
        </w:numPr>
        <w:spacing w:line="440" w:lineRule="exact"/>
        <w:ind w:firstLine="42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内层平衡：又称Metropolis抽样稳定准则，用于决定在个温度下产生候选街的数目</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在该试验中采取内层的平衡条件为循环1000次，每次循环交换当前策略（访问城市的向量）的两个或三个位置并计算其适应函数的值，更新记录局部或全局最优接。</w:t>
      </w:r>
    </w:p>
    <w:p>
      <w:pPr>
        <w:numPr>
          <w:ilvl w:val="0"/>
          <w:numId w:val="3"/>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实验结果的展现</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用python自带的可视化模块画出实验的结果，代码如上面可视化代码的部分。</w:t>
      </w:r>
    </w:p>
    <w:p>
      <w:pPr>
        <w:numPr>
          <w:numId w:val="0"/>
        </w:numPr>
        <w:spacing w:line="440" w:lineRule="exact"/>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二维坐标图以退火的次数为x轴，以实验结果值为y轴。</w:t>
      </w:r>
    </w:p>
    <w:p>
      <w:pPr>
        <w:numPr>
          <w:numId w:val="0"/>
        </w:numPr>
        <w:spacing w:line="440" w:lineRule="exact"/>
        <w:jc w:val="left"/>
        <w:rPr>
          <w:rFonts w:hint="eastAsia" w:ascii="宋体" w:hAnsi="宋体"/>
          <w:b w:val="0"/>
          <w:bCs w:val="0"/>
          <w:sz w:val="21"/>
          <w:szCs w:val="21"/>
          <w:lang w:val="en-US" w:eastAsia="zh-CN"/>
        </w:rPr>
      </w:pPr>
    </w:p>
    <w:p>
      <w:pPr>
        <w:numPr>
          <w:numId w:val="0"/>
        </w:numPr>
        <w:spacing w:line="440" w:lineRule="exact"/>
        <w:jc w:val="left"/>
        <w:rPr>
          <w:rFonts w:hint="eastAsia" w:ascii="宋体" w:hAnsi="宋体"/>
          <w:b/>
          <w:bCs/>
          <w:sz w:val="28"/>
          <w:szCs w:val="28"/>
          <w:lang w:val="en-US" w:eastAsia="zh-CN"/>
        </w:rPr>
      </w:pPr>
      <w:r>
        <w:rPr>
          <w:rFonts w:hint="eastAsia" w:ascii="宋体" w:hAnsi="宋体"/>
          <w:b/>
          <w:bCs/>
          <w:sz w:val="28"/>
          <w:szCs w:val="28"/>
          <w:lang w:val="en-US" w:eastAsia="zh-CN"/>
        </w:rPr>
        <w:t>4.可视化部分</w:t>
      </w:r>
    </w:p>
    <w:p>
      <w:pPr>
        <w:numPr>
          <w:ilvl w:val="0"/>
          <w:numId w:val="0"/>
        </w:numPr>
        <w:spacing w:beforeLines="0" w:afterLines="0"/>
        <w:jc w:val="left"/>
        <w:rPr>
          <w:rFonts w:hint="eastAsia" w:ascii="Consolas" w:hAnsi="Consolas" w:eastAsia="宋体" w:cs="Consolas"/>
          <w:color w:val="A9B7C6"/>
          <w:sz w:val="24"/>
          <w:szCs w:val="24"/>
          <w:shd w:val="clear" w:color="auto" w:fill="auto"/>
          <w:lang w:val="en-US" w:eastAsia="zh-CN"/>
        </w:rPr>
      </w:pPr>
      <w:r>
        <w:rPr>
          <w:rFonts w:hint="eastAsia" w:ascii="Consolas" w:hAnsi="Consolas" w:cs="Consolas"/>
          <w:color w:val="A9B7C6"/>
          <w:sz w:val="24"/>
          <w:szCs w:val="24"/>
          <w:shd w:val="clear" w:color="auto" w:fill="auto"/>
          <w:lang w:val="en-US" w:eastAsia="zh-CN"/>
        </w:rPr>
        <w:t xml:space="preserve">                        </w:t>
      </w:r>
      <w:r>
        <w:rPr>
          <w:rFonts w:hint="eastAsia" w:ascii="Consolas" w:hAnsi="Consolas" w:cs="Consolas"/>
          <w:color w:val="000000" w:themeColor="text1"/>
          <w:sz w:val="24"/>
          <w:szCs w:val="24"/>
          <w:shd w:val="clear" w:color="auto" w:fill="auto"/>
          <w:lang w:val="en-US" w:eastAsia="zh-CN"/>
          <w14:textFill>
            <w14:solidFill>
              <w14:schemeClr w14:val="tx1"/>
            </w14:solidFill>
          </w14:textFill>
        </w:rPr>
        <w:t>退火次数对应的值</w:t>
      </w:r>
    </w:p>
    <w:p>
      <w:pPr>
        <w:numPr>
          <w:ilvl w:val="0"/>
          <w:numId w:val="0"/>
        </w:numPr>
        <w:spacing w:beforeLines="0" w:afterLines="0"/>
        <w:jc w:val="left"/>
        <w:rPr>
          <w:rFonts w:hint="eastAsia" w:ascii="宋体"/>
          <w:b w:val="0"/>
          <w:bCs/>
          <w:sz w:val="21"/>
          <w:szCs w:val="21"/>
          <w:lang w:val="en-US" w:eastAsia="zh-CN"/>
        </w:rPr>
      </w:pPr>
      <w:r>
        <w:rPr>
          <w:rFonts w:hint="default" w:ascii="Consolas" w:hAnsi="Consolas" w:eastAsia="Consolas" w:cs="Consolas"/>
          <w:color w:val="A9B7C6"/>
          <w:sz w:val="24"/>
          <w:szCs w:val="24"/>
          <w:shd w:val="clear" w:fill="2B2B2B"/>
        </w:rPr>
        <w:br w:type="textWrapping"/>
      </w:r>
      <w:r>
        <w:rPr>
          <w:rFonts w:hint="eastAsia" w:ascii="宋体" w:hAnsi="宋体"/>
          <w:b w:val="0"/>
          <w:bCs w:val="0"/>
          <w:sz w:val="21"/>
          <w:szCs w:val="21"/>
          <w:lang w:val="en-US" w:eastAsia="zh-CN"/>
        </w:rPr>
        <w:drawing>
          <wp:inline distT="0" distB="0" distL="114300" distR="114300">
            <wp:extent cx="5434965" cy="1233805"/>
            <wp:effectExtent l="0" t="0" r="13335" b="4445"/>
            <wp:docPr id="3" name="图片 3" descr="UFWJDEJSO%9}OG6(_F)0`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FWJDEJSO%9}OG6(_F)0`3K"/>
                    <pic:cNvPicPr>
                      <a:picLocks noChangeAspect="1"/>
                    </pic:cNvPicPr>
                  </pic:nvPicPr>
                  <pic:blipFill>
                    <a:blip r:embed="rId5"/>
                    <a:stretch>
                      <a:fillRect/>
                    </a:stretch>
                  </pic:blipFill>
                  <pic:spPr>
                    <a:xfrm>
                      <a:off x="0" y="0"/>
                      <a:ext cx="5434965" cy="1233805"/>
                    </a:xfrm>
                    <a:prstGeom prst="rect">
                      <a:avLst/>
                    </a:prstGeom>
                  </pic:spPr>
                </pic:pic>
              </a:graphicData>
            </a:graphic>
          </wp:inline>
        </w:drawing>
      </w: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图1</w:t>
      </w:r>
    </w:p>
    <w:p>
      <w:pPr>
        <w:numPr>
          <w:ilvl w:val="0"/>
          <w:numId w:val="0"/>
        </w:numPr>
        <w:spacing w:beforeLines="0" w:afterLines="0"/>
        <w:jc w:val="left"/>
        <w:rPr>
          <w:rFonts w:hint="eastAsia" w:ascii="宋体"/>
          <w:b w:val="0"/>
          <w:bCs/>
          <w:sz w:val="21"/>
          <w:szCs w:val="21"/>
          <w:lang w:val="en-US" w:eastAsia="zh-CN"/>
        </w:rPr>
      </w:pP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迭代退火求得最优解过程</w:t>
      </w:r>
    </w:p>
    <w:p>
      <w:pPr>
        <w:numPr>
          <w:ilvl w:val="0"/>
          <w:numId w:val="0"/>
        </w:numPr>
        <w:spacing w:beforeLines="0" w:afterLines="0"/>
        <w:jc w:val="left"/>
        <w:rPr>
          <w:rFonts w:hint="eastAsia" w:ascii="宋体"/>
          <w:b w:val="0"/>
          <w:bCs/>
          <w:sz w:val="21"/>
          <w:szCs w:val="21"/>
          <w:lang w:val="en-US" w:eastAsia="zh-CN"/>
        </w:rPr>
      </w:pPr>
      <w:bookmarkStart w:id="0" w:name="_GoBack"/>
      <w:r>
        <w:rPr>
          <w:rFonts w:hint="eastAsia" w:ascii="宋体"/>
          <w:b w:val="0"/>
          <w:bCs/>
          <w:sz w:val="21"/>
          <w:szCs w:val="21"/>
          <w:lang w:val="en-US" w:eastAsia="zh-CN"/>
        </w:rPr>
        <w:drawing>
          <wp:inline distT="0" distB="0" distL="114300" distR="114300">
            <wp:extent cx="5268595" cy="4051300"/>
            <wp:effectExtent l="0" t="0" r="8255" b="6350"/>
            <wp:docPr id="4" name="图片 4" descr="G2L6~`TACM]ZH3UAUF(]5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2L6~`TACM]ZH3UAUF(]5FI"/>
                    <pic:cNvPicPr>
                      <a:picLocks noChangeAspect="1"/>
                    </pic:cNvPicPr>
                  </pic:nvPicPr>
                  <pic:blipFill>
                    <a:blip r:embed="rId6"/>
                    <a:stretch>
                      <a:fillRect/>
                    </a:stretch>
                  </pic:blipFill>
                  <pic:spPr>
                    <a:xfrm>
                      <a:off x="0" y="0"/>
                      <a:ext cx="5268595" cy="4051300"/>
                    </a:xfrm>
                    <a:prstGeom prst="rect">
                      <a:avLst/>
                    </a:prstGeom>
                  </pic:spPr>
                </pic:pic>
              </a:graphicData>
            </a:graphic>
          </wp:inline>
        </w:drawing>
      </w:r>
      <w:bookmarkEnd w:id="0"/>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图2</w:t>
      </w: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264785" cy="2553335"/>
            <wp:effectExtent l="0" t="0" r="12065" b="18415"/>
            <wp:docPr id="5" name="图片 5" descr="Z2QJ%KD)BGO3ZKH{@RHIZ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2QJ%KD)BGO3ZKH{@RHIZK8"/>
                    <pic:cNvPicPr>
                      <a:picLocks noChangeAspect="1"/>
                    </pic:cNvPicPr>
                  </pic:nvPicPr>
                  <pic:blipFill>
                    <a:blip r:embed="rId7"/>
                    <a:stretch>
                      <a:fillRect/>
                    </a:stretch>
                  </pic:blipFill>
                  <pic:spPr>
                    <a:xfrm>
                      <a:off x="0" y="0"/>
                      <a:ext cx="5264785" cy="2553335"/>
                    </a:xfrm>
                    <a:prstGeom prst="rect">
                      <a:avLst/>
                    </a:prstGeom>
                  </pic:spPr>
                </pic:pic>
              </a:graphicData>
            </a:graphic>
          </wp:inline>
        </w:drawing>
      </w:r>
    </w:p>
    <w:p>
      <w:pPr>
        <w:numPr>
          <w:ilvl w:val="0"/>
          <w:numId w:val="4"/>
        </w:numPr>
        <w:spacing w:line="440" w:lineRule="exact"/>
        <w:jc w:val="left"/>
        <w:rPr>
          <w:rFonts w:hint="eastAsia" w:ascii="宋体" w:hAnsi="宋体"/>
          <w:b/>
          <w:bCs/>
          <w:sz w:val="24"/>
          <w:lang w:val="en-US" w:eastAsia="zh-CN"/>
        </w:rPr>
      </w:pPr>
      <w:r>
        <w:rPr>
          <w:rFonts w:hint="eastAsia" w:ascii="宋体" w:hAnsi="宋体"/>
          <w:b/>
          <w:bCs/>
          <w:sz w:val="24"/>
        </w:rPr>
        <w:t>实验小结（心得体会、遇到的问题及解决方式、未解决</w:t>
      </w:r>
      <w:r>
        <w:rPr>
          <w:rFonts w:ascii="宋体" w:hAnsi="宋体"/>
          <w:b/>
          <w:bCs/>
          <w:sz w:val="24"/>
        </w:rPr>
        <w:t>/</w:t>
      </w:r>
      <w:r>
        <w:rPr>
          <w:rFonts w:hint="eastAsia" w:ascii="宋体" w:hAnsi="宋体"/>
          <w:b/>
          <w:bCs/>
          <w:sz w:val="24"/>
        </w:rPr>
        <w:t>需进一步研讨的问题或建议新实验方法等）</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p>
    <w:p>
      <w:pPr>
        <w:rPr>
          <w:rFonts w:hint="eastAsia"/>
          <w:lang w:val="en-US" w:eastAsia="zh-CN"/>
        </w:rPr>
      </w:pPr>
      <w:r>
        <w:rPr>
          <w:rFonts w:hint="eastAsia"/>
          <w:lang w:val="en-US" w:eastAsia="zh-CN"/>
        </w:rPr>
        <w:t xml:space="preserve">  1.初始化温度的确定可以通过多次实验获取。</w:t>
      </w:r>
    </w:p>
    <w:p>
      <w:pPr>
        <w:rPr>
          <w:rFonts w:hint="eastAsia"/>
          <w:lang w:val="en-US" w:eastAsia="zh-CN"/>
        </w:rPr>
      </w:pPr>
    </w:p>
    <w:p>
      <w:pPr>
        <w:rPr>
          <w:rFonts w:hint="eastAsia"/>
          <w:lang w:val="en-US" w:eastAsia="zh-CN"/>
        </w:rPr>
      </w:pPr>
      <w:r>
        <w:rPr>
          <w:rFonts w:hint="eastAsia"/>
          <w:lang w:val="en-US" w:eastAsia="zh-CN"/>
        </w:rPr>
        <w:t xml:space="preserve">  2.模拟退火算法通过接受低能状态向高能状态的转移跳出局部解求得最优解。</w:t>
      </w:r>
    </w:p>
    <w:p>
      <w:pPr>
        <w:rPr>
          <w:rFonts w:hint="eastAsia"/>
          <w:lang w:val="en-US" w:eastAsia="zh-CN"/>
        </w:rPr>
      </w:pPr>
    </w:p>
    <w:p>
      <w:pPr>
        <w:rPr>
          <w:rFonts w:hint="eastAsia"/>
          <w:lang w:val="en-US" w:eastAsia="zh-CN"/>
        </w:rPr>
      </w:pPr>
      <w:r>
        <w:rPr>
          <w:rFonts w:hint="eastAsia"/>
          <w:lang w:val="en-US" w:eastAsia="zh-CN"/>
        </w:rPr>
        <w:t xml:space="preserve">  3.退火过程要设定一个较合适的初始温度以防止收敛次数不够，从而得不到最优解。</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00002FF" w:usb1="0000FCFF" w:usb2="00000001" w:usb3="00000000" w:csb0="6000019F" w:csb1="DFD7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7ADB"/>
    <w:multiLevelType w:val="singleLevel"/>
    <w:tmpl w:val="58047ADB"/>
    <w:lvl w:ilvl="0" w:tentative="0">
      <w:start w:val="1"/>
      <w:numFmt w:val="chineseCounting"/>
      <w:suff w:val="nothing"/>
      <w:lvlText w:val="%1、"/>
      <w:lvlJc w:val="left"/>
    </w:lvl>
  </w:abstractNum>
  <w:abstractNum w:abstractNumId="1">
    <w:nsid w:val="58047E71"/>
    <w:multiLevelType w:val="singleLevel"/>
    <w:tmpl w:val="58047E71"/>
    <w:lvl w:ilvl="0" w:tentative="0">
      <w:start w:val="5"/>
      <w:numFmt w:val="chineseCounting"/>
      <w:suff w:val="nothing"/>
      <w:lvlText w:val="%1、"/>
      <w:lvlJc w:val="left"/>
    </w:lvl>
  </w:abstractNum>
  <w:abstractNum w:abstractNumId="2">
    <w:nsid w:val="583C2AE9"/>
    <w:multiLevelType w:val="singleLevel"/>
    <w:tmpl w:val="583C2AE9"/>
    <w:lvl w:ilvl="0" w:tentative="0">
      <w:start w:val="1"/>
      <w:numFmt w:val="decimal"/>
      <w:suff w:val="nothing"/>
      <w:lvlText w:val="（%1）"/>
      <w:lvlJc w:val="left"/>
    </w:lvl>
  </w:abstractNum>
  <w:abstractNum w:abstractNumId="3">
    <w:nsid w:val="583C2F88"/>
    <w:multiLevelType w:val="singleLevel"/>
    <w:tmpl w:val="583C2F88"/>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321"/>
    <w:rsid w:val="0008439F"/>
    <w:rsid w:val="000A273F"/>
    <w:rsid w:val="00163F58"/>
    <w:rsid w:val="00185593"/>
    <w:rsid w:val="001B25AE"/>
    <w:rsid w:val="001E2B2E"/>
    <w:rsid w:val="00203C6E"/>
    <w:rsid w:val="00245689"/>
    <w:rsid w:val="002566CC"/>
    <w:rsid w:val="0031551D"/>
    <w:rsid w:val="00343547"/>
    <w:rsid w:val="004076D3"/>
    <w:rsid w:val="004A1107"/>
    <w:rsid w:val="004F1C46"/>
    <w:rsid w:val="00564091"/>
    <w:rsid w:val="00652051"/>
    <w:rsid w:val="006E32F2"/>
    <w:rsid w:val="007313FD"/>
    <w:rsid w:val="00874A39"/>
    <w:rsid w:val="008A5C4E"/>
    <w:rsid w:val="0093696F"/>
    <w:rsid w:val="00A5343E"/>
    <w:rsid w:val="00AB6837"/>
    <w:rsid w:val="00B13C54"/>
    <w:rsid w:val="00B63E1F"/>
    <w:rsid w:val="00BD457D"/>
    <w:rsid w:val="00BF3DD9"/>
    <w:rsid w:val="00C66F31"/>
    <w:rsid w:val="00C709EE"/>
    <w:rsid w:val="00CF6AA0"/>
    <w:rsid w:val="00CF7AD4"/>
    <w:rsid w:val="00DF5458"/>
    <w:rsid w:val="00F6318A"/>
    <w:rsid w:val="00FE7A90"/>
    <w:rsid w:val="13782045"/>
    <w:rsid w:val="14C329BB"/>
    <w:rsid w:val="1BBE5296"/>
    <w:rsid w:val="203850E1"/>
    <w:rsid w:val="226825A9"/>
    <w:rsid w:val="24622E03"/>
    <w:rsid w:val="4E1C21EA"/>
    <w:rsid w:val="4F9B18A2"/>
    <w:rsid w:val="65A95A34"/>
    <w:rsid w:val="66691E03"/>
    <w:rsid w:val="66E95B28"/>
    <w:rsid w:val="71254921"/>
    <w:rsid w:val="7B78465A"/>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alloon Text"/>
    <w:basedOn w:val="1"/>
    <w:link w:val="13"/>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
    </w:rPr>
  </w:style>
  <w:style w:type="character" w:styleId="8">
    <w:name w:val="Strong"/>
    <w:basedOn w:val="7"/>
    <w:qFormat/>
    <w:locked/>
    <w:uiPriority w:val="0"/>
    <w:rPr>
      <w:b/>
    </w:rPr>
  </w:style>
  <w:style w:type="character" w:styleId="9">
    <w:name w:val="HTML Code"/>
    <w:basedOn w:val="7"/>
    <w:unhideWhenUsed/>
    <w:qFormat/>
    <w:uiPriority w:val="0"/>
    <w:rPr>
      <w:rFonts w:ascii="Courier New" w:hAnsi="Courier New"/>
      <w:sz w:val="20"/>
    </w:rPr>
  </w:style>
  <w:style w:type="character" w:customStyle="1" w:styleId="11">
    <w:name w:val="页眉 Char"/>
    <w:link w:val="4"/>
    <w:qFormat/>
    <w:uiPriority w:val="99"/>
    <w:rPr>
      <w:rFonts w:ascii="Times New Roman" w:hAnsi="Times New Roman"/>
      <w:sz w:val="18"/>
      <w:szCs w:val="18"/>
    </w:rPr>
  </w:style>
  <w:style w:type="character" w:customStyle="1" w:styleId="12">
    <w:name w:val="页脚 Char"/>
    <w:link w:val="3"/>
    <w:uiPriority w:val="99"/>
    <w:rPr>
      <w:rFonts w:ascii="Times New Roman" w:hAnsi="Times New Roman"/>
      <w:sz w:val="18"/>
      <w:szCs w:val="18"/>
    </w:rPr>
  </w:style>
  <w:style w:type="character" w:customStyle="1" w:styleId="13">
    <w:name w:val="批注框文本 Char"/>
    <w:link w:val="2"/>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福建师范大学软件学院</Company>
  <Pages>2</Pages>
  <Words>206</Words>
  <Characters>1177</Characters>
  <Lines>9</Lines>
  <Paragraphs>2</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2015-10-15T07:24:00Z</dcterms:created>
  <dc:creator>凌杰</dc:creator>
  <cp:lastModifiedBy>gq</cp:lastModifiedBy>
  <cp:lastPrinted>2015-10-21T03:00:00Z</cp:lastPrinted>
  <dcterms:modified xsi:type="dcterms:W3CDTF">2016-11-28T13:40:00Z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