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240" w:line="276" w:lineRule="auto"/>
        <w:ind w:left="420" w:firstLine="0" w:firstLineChars="0"/>
        <w:jc w:val="center"/>
        <w:rPr>
          <w:sz w:val="22"/>
        </w:rPr>
      </w:pPr>
      <w:bookmarkStart w:id="0" w:name="OLE_LINK9"/>
      <w:r>
        <w:rPr>
          <w:rFonts w:hint="eastAsia"/>
          <w:sz w:val="22"/>
        </w:rPr>
        <w:t>Python高级-</w:t>
      </w:r>
      <w:r>
        <w:rPr>
          <w:sz w:val="22"/>
        </w:rPr>
        <w:t>Matplotlib</w:t>
      </w:r>
      <w:r>
        <w:rPr>
          <w:rFonts w:hint="eastAsia"/>
          <w:sz w:val="22"/>
        </w:rPr>
        <w:t>模块作业</w:t>
      </w:r>
    </w:p>
    <w:bookmarkEnd w:id="0"/>
    <w:p>
      <w:pPr>
        <w:pStyle w:val="6"/>
        <w:widowControl/>
        <w:numPr>
          <w:ilvl w:val="0"/>
          <w:numId w:val="1"/>
        </w:numPr>
        <w:shd w:val="clear" w:color="auto" w:fill="FFFFFF"/>
        <w:spacing w:before="120" w:after="240" w:line="276" w:lineRule="auto"/>
        <w:ind w:firstLineChars="0"/>
        <w:jc w:val="left"/>
        <w:outlineLvl w:val="1"/>
        <w:rPr>
          <w:rFonts w:cs="宋体" w:asciiTheme="minorEastAsia" w:hAnsiTheme="minorEastAsia"/>
          <w:kern w:val="0"/>
          <w:sz w:val="20"/>
          <w:szCs w:val="18"/>
        </w:rPr>
      </w:pPr>
      <w:bookmarkStart w:id="1" w:name="OLE_LINK4"/>
      <w:r>
        <w:rPr>
          <w:rFonts w:hint="eastAsia" w:cs="宋体" w:asciiTheme="minorEastAsia" w:hAnsiTheme="minorEastAsia"/>
          <w:b/>
          <w:bCs/>
          <w:kern w:val="0"/>
          <w:sz w:val="20"/>
          <w:szCs w:val="18"/>
        </w:rPr>
        <w:t>航班乘客变化分析:</w:t>
      </w:r>
      <w:bookmarkEnd w:id="1"/>
      <w:r>
        <w:rPr>
          <w:rFonts w:hint="eastAsia" w:cs="宋体" w:asciiTheme="minorEastAsia" w:hAnsiTheme="minorEastAsia"/>
          <w:kern w:val="0"/>
          <w:sz w:val="20"/>
          <w:szCs w:val="18"/>
        </w:rPr>
        <w:t>分析年度乘客总量变化情况（折线图）</w:t>
      </w:r>
    </w:p>
    <w:p>
      <w:pPr>
        <w:widowControl/>
        <w:shd w:val="clear" w:color="auto" w:fill="FFFFFF"/>
        <w:spacing w:before="120" w:after="240" w:line="276" w:lineRule="auto"/>
        <w:ind w:left="360"/>
        <w:jc w:val="left"/>
        <w:outlineLvl w:val="1"/>
        <w:rPr>
          <w:rFonts w:hint="eastAsia" w:cs="宋体" w:asciiTheme="minorEastAsia" w:hAnsiTheme="minorEastAsia"/>
          <w:b/>
          <w:bCs/>
          <w:kern w:val="0"/>
          <w:sz w:val="20"/>
          <w:szCs w:val="18"/>
        </w:rPr>
      </w:pPr>
      <w:r>
        <w:rPr>
          <w:rFonts w:cs="宋体" w:asciiTheme="minorEastAsia" w:hAnsiTheme="minorEastAsia"/>
          <w:b/>
          <w:bCs/>
          <w:kern w:val="0"/>
          <w:sz w:val="20"/>
          <w:szCs w:val="18"/>
        </w:rPr>
        <w:t xml:space="preserve">data = </w:t>
      </w:r>
      <w:bookmarkStart w:id="6" w:name="_GoBack"/>
      <w:r>
        <w:rPr>
          <w:rFonts w:cs="宋体" w:asciiTheme="minorEastAsia" w:hAnsiTheme="minorEastAsia"/>
          <w:b/>
          <w:bCs/>
          <w:kern w:val="0"/>
          <w:sz w:val="20"/>
          <w:szCs w:val="18"/>
        </w:rPr>
        <w:t>sns</w:t>
      </w:r>
      <w:bookmarkEnd w:id="6"/>
      <w:r>
        <w:rPr>
          <w:rFonts w:cs="宋体" w:asciiTheme="minorEastAsia" w:hAnsiTheme="minorEastAsia"/>
          <w:b/>
          <w:bCs/>
          <w:kern w:val="0"/>
          <w:sz w:val="20"/>
          <w:szCs w:val="18"/>
        </w:rPr>
        <w:t>.load_dataset("flights")</w:t>
      </w:r>
    </w:p>
    <w:p>
      <w:pPr>
        <w:pStyle w:val="6"/>
        <w:widowControl/>
        <w:numPr>
          <w:ilvl w:val="0"/>
          <w:numId w:val="1"/>
        </w:numPr>
        <w:shd w:val="clear" w:color="auto" w:fill="FFFFFF"/>
        <w:spacing w:before="120" w:after="240" w:line="276" w:lineRule="auto"/>
        <w:ind w:firstLineChars="0"/>
        <w:jc w:val="left"/>
        <w:rPr>
          <w:rFonts w:hint="eastAsia" w:cs="宋体" w:asciiTheme="minorEastAsia" w:hAnsiTheme="minorEastAsia"/>
          <w:kern w:val="0"/>
          <w:sz w:val="20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20"/>
          <w:szCs w:val="18"/>
        </w:rPr>
        <w:t>航班乘客变化分析:</w:t>
      </w:r>
      <w:r>
        <w:rPr>
          <w:rFonts w:hint="eastAsia" w:cs="宋体" w:asciiTheme="minorEastAsia" w:hAnsiTheme="minorEastAsia"/>
          <w:kern w:val="0"/>
          <w:sz w:val="20"/>
          <w:szCs w:val="18"/>
        </w:rPr>
        <w:t xml:space="preserve"> 分析乘客在一年中各月份的分布（柱状图）</w:t>
      </w:r>
    </w:p>
    <w:p>
      <w:pPr>
        <w:widowControl/>
        <w:shd w:val="clear" w:color="auto" w:fill="FFFFFF"/>
        <w:spacing w:before="120" w:after="240" w:line="276" w:lineRule="auto"/>
        <w:ind w:left="360"/>
        <w:jc w:val="left"/>
        <w:outlineLvl w:val="1"/>
        <w:rPr>
          <w:rFonts w:hint="eastAsia" w:cs="宋体" w:asciiTheme="minorEastAsia" w:hAnsiTheme="minorEastAsia"/>
          <w:b/>
          <w:bCs/>
          <w:kern w:val="0"/>
          <w:sz w:val="20"/>
          <w:szCs w:val="18"/>
        </w:rPr>
      </w:pPr>
      <w:r>
        <w:rPr>
          <w:rFonts w:cs="宋体" w:asciiTheme="minorEastAsia" w:hAnsiTheme="minorEastAsia"/>
          <w:b/>
          <w:bCs/>
          <w:kern w:val="0"/>
          <w:sz w:val="20"/>
          <w:szCs w:val="18"/>
        </w:rPr>
        <w:t>data = sns.load_dataset("flights")</w:t>
      </w:r>
    </w:p>
    <w:p>
      <w:pPr>
        <w:pStyle w:val="6"/>
        <w:widowControl/>
        <w:numPr>
          <w:ilvl w:val="0"/>
          <w:numId w:val="1"/>
        </w:numPr>
        <w:shd w:val="clear" w:color="auto" w:fill="FFFFFF"/>
        <w:spacing w:before="120" w:after="240" w:line="276" w:lineRule="auto"/>
        <w:ind w:firstLineChars="0"/>
        <w:jc w:val="left"/>
        <w:outlineLvl w:val="1"/>
        <w:rPr>
          <w:rFonts w:cs="宋体" w:asciiTheme="minorEastAsia" w:hAnsiTheme="minorEastAsia"/>
          <w:kern w:val="0"/>
          <w:sz w:val="20"/>
          <w:szCs w:val="18"/>
        </w:rPr>
      </w:pPr>
      <w:bookmarkStart w:id="2" w:name="OLE_LINK5"/>
      <w:r>
        <w:rPr>
          <w:rFonts w:hint="eastAsia" w:cs="宋体" w:asciiTheme="minorEastAsia" w:hAnsiTheme="minorEastAsia"/>
          <w:b/>
          <w:bCs/>
          <w:kern w:val="0"/>
          <w:sz w:val="20"/>
          <w:szCs w:val="18"/>
        </w:rPr>
        <w:t>鸢尾花花型尺寸分析：</w:t>
      </w:r>
      <w:bookmarkEnd w:id="2"/>
      <w:r>
        <w:rPr>
          <w:rFonts w:hint="eastAsia" w:cs="宋体" w:asciiTheme="minorEastAsia" w:hAnsiTheme="minorEastAsia"/>
          <w:kern w:val="0"/>
          <w:sz w:val="20"/>
          <w:szCs w:val="18"/>
        </w:rPr>
        <w:t>萼片（sepal）和花瓣（petal）的大小关系（散点图）</w:t>
      </w:r>
    </w:p>
    <w:p>
      <w:pPr>
        <w:widowControl/>
        <w:shd w:val="clear" w:color="auto" w:fill="FFFFFF"/>
        <w:spacing w:before="120" w:after="240" w:line="276" w:lineRule="auto"/>
        <w:ind w:left="360"/>
        <w:jc w:val="left"/>
        <w:outlineLvl w:val="1"/>
        <w:rPr>
          <w:rFonts w:hint="eastAsia" w:cs="宋体" w:asciiTheme="minorEastAsia" w:hAnsiTheme="minorEastAsia"/>
          <w:b/>
          <w:bCs/>
          <w:kern w:val="0"/>
          <w:sz w:val="20"/>
          <w:szCs w:val="18"/>
        </w:rPr>
      </w:pPr>
      <w:r>
        <w:rPr>
          <w:rFonts w:cs="宋体" w:asciiTheme="minorEastAsia" w:hAnsiTheme="minorEastAsia"/>
          <w:b/>
          <w:bCs/>
          <w:kern w:val="0"/>
          <w:sz w:val="20"/>
          <w:szCs w:val="18"/>
        </w:rPr>
        <w:t>data = sns.load_dataset("iris")</w:t>
      </w:r>
    </w:p>
    <w:p>
      <w:pPr>
        <w:pStyle w:val="6"/>
        <w:widowControl/>
        <w:numPr>
          <w:ilvl w:val="0"/>
          <w:numId w:val="1"/>
        </w:numPr>
        <w:shd w:val="clear" w:color="auto" w:fill="FFFFFF"/>
        <w:spacing w:before="120" w:after="240" w:line="276" w:lineRule="auto"/>
        <w:ind w:firstLineChars="0"/>
        <w:jc w:val="left"/>
        <w:rPr>
          <w:rFonts w:cs="宋体" w:asciiTheme="minorEastAsia" w:hAnsiTheme="minorEastAsia"/>
          <w:kern w:val="0"/>
          <w:sz w:val="20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20"/>
          <w:szCs w:val="18"/>
        </w:rPr>
        <w:t>鸢尾花花型尺寸分析：</w:t>
      </w:r>
      <w:r>
        <w:rPr>
          <w:rFonts w:hint="eastAsia" w:cs="宋体" w:asciiTheme="minorEastAsia" w:hAnsiTheme="minorEastAsia"/>
          <w:kern w:val="0"/>
          <w:sz w:val="20"/>
          <w:szCs w:val="18"/>
        </w:rPr>
        <w:t>不同种类（species）鸢尾花萼片和花瓣的大小关系（分类散点子图）</w:t>
      </w:r>
    </w:p>
    <w:p>
      <w:pPr>
        <w:widowControl/>
        <w:shd w:val="clear" w:color="auto" w:fill="FFFFFF"/>
        <w:spacing w:before="120" w:after="240" w:line="276" w:lineRule="auto"/>
        <w:ind w:left="360"/>
        <w:jc w:val="left"/>
        <w:outlineLvl w:val="1"/>
        <w:rPr>
          <w:rFonts w:hint="eastAsia" w:cs="宋体" w:asciiTheme="minorEastAsia" w:hAnsiTheme="minorEastAsia"/>
          <w:kern w:val="0"/>
          <w:sz w:val="20"/>
          <w:szCs w:val="18"/>
        </w:rPr>
      </w:pPr>
      <w:r>
        <w:rPr>
          <w:rFonts w:cs="宋体" w:asciiTheme="minorEastAsia" w:hAnsiTheme="minorEastAsia"/>
          <w:b/>
          <w:bCs/>
          <w:kern w:val="0"/>
          <w:sz w:val="20"/>
          <w:szCs w:val="18"/>
        </w:rPr>
        <w:t>data = sns.load_dataset("iris")</w:t>
      </w:r>
    </w:p>
    <w:p>
      <w:pPr>
        <w:pStyle w:val="6"/>
        <w:widowControl/>
        <w:numPr>
          <w:ilvl w:val="0"/>
          <w:numId w:val="1"/>
        </w:numPr>
        <w:shd w:val="clear" w:color="auto" w:fill="FFFFFF"/>
        <w:spacing w:before="120" w:after="240" w:line="276" w:lineRule="auto"/>
        <w:ind w:firstLineChars="0"/>
        <w:jc w:val="left"/>
        <w:rPr>
          <w:rFonts w:cs="宋体" w:asciiTheme="minorEastAsia" w:hAnsiTheme="minorEastAsia"/>
          <w:kern w:val="0"/>
          <w:sz w:val="20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20"/>
          <w:szCs w:val="18"/>
        </w:rPr>
        <w:t>鸢尾花花型尺寸分析：</w:t>
      </w:r>
      <w:r>
        <w:rPr>
          <w:rFonts w:hint="eastAsia" w:cs="宋体" w:asciiTheme="minorEastAsia" w:hAnsiTheme="minorEastAsia"/>
          <w:kern w:val="0"/>
          <w:sz w:val="20"/>
          <w:szCs w:val="18"/>
        </w:rPr>
        <w:t>不同种类鸢尾花萼片和花瓣大小的分布情况（柱状图或者箱式图）</w:t>
      </w:r>
    </w:p>
    <w:p>
      <w:pPr>
        <w:widowControl/>
        <w:shd w:val="clear" w:color="auto" w:fill="FFFFFF"/>
        <w:spacing w:before="120" w:after="240" w:line="276" w:lineRule="auto"/>
        <w:ind w:left="360"/>
        <w:jc w:val="left"/>
        <w:outlineLvl w:val="1"/>
        <w:rPr>
          <w:rFonts w:hint="eastAsia" w:cs="宋体" w:asciiTheme="minorEastAsia" w:hAnsiTheme="minorEastAsia"/>
          <w:kern w:val="0"/>
          <w:sz w:val="20"/>
          <w:szCs w:val="18"/>
        </w:rPr>
      </w:pPr>
      <w:r>
        <w:rPr>
          <w:rFonts w:cs="宋体" w:asciiTheme="minorEastAsia" w:hAnsiTheme="minorEastAsia"/>
          <w:b/>
          <w:bCs/>
          <w:kern w:val="0"/>
          <w:sz w:val="20"/>
          <w:szCs w:val="18"/>
        </w:rPr>
        <w:t>data = sns.load_dataset("iris")</w:t>
      </w:r>
    </w:p>
    <w:p>
      <w:pPr>
        <w:pStyle w:val="6"/>
        <w:numPr>
          <w:ilvl w:val="0"/>
          <w:numId w:val="1"/>
        </w:numPr>
        <w:spacing w:after="240" w:line="276" w:lineRule="auto"/>
        <w:ind w:firstLineChars="0"/>
        <w:rPr>
          <w:rFonts w:asciiTheme="minorEastAsia" w:hAnsiTheme="minorEastAsia"/>
          <w:sz w:val="20"/>
          <w:szCs w:val="18"/>
        </w:rPr>
      </w:pPr>
      <w:bookmarkStart w:id="3" w:name="OLE_LINK6"/>
      <w:bookmarkStart w:id="4" w:name="OLE_LINK7"/>
      <w:bookmarkStart w:id="5" w:name="OLE_LINK8"/>
      <w:r>
        <w:rPr>
          <w:rFonts w:cs="宋体" w:asciiTheme="minorEastAsia" w:hAnsiTheme="minorEastAsia" w:eastAsiaTheme="minorEastAsia"/>
          <w:b/>
          <w:bCs/>
          <w:kern w:val="0"/>
          <w:sz w:val="20"/>
          <w:szCs w:val="18"/>
          <w:lang w:val="en-US" w:eastAsia="zh-CN" w:bidi="ar-SA"/>
        </w:rPr>
        <w:t>餐厅小费情况分析</w:t>
      </w:r>
      <w:r>
        <w:rPr>
          <w:rFonts w:hint="eastAsia" w:cs="宋体" w:asciiTheme="minorEastAsia" w:hAnsiTheme="minorEastAsia" w:eastAsiaTheme="minorEastAsia"/>
          <w:b/>
          <w:bCs/>
          <w:kern w:val="0"/>
          <w:sz w:val="20"/>
          <w:szCs w:val="18"/>
          <w:lang w:val="en-US" w:eastAsia="zh-CN" w:bidi="ar-SA"/>
        </w:rPr>
        <w:t>：</w:t>
      </w:r>
      <w:bookmarkEnd w:id="3"/>
      <w:bookmarkEnd w:id="4"/>
      <w:bookmarkEnd w:id="5"/>
      <w:r>
        <w:rPr>
          <w:rFonts w:hint="eastAsia" w:asciiTheme="minorEastAsia" w:hAnsiTheme="minorEastAsia"/>
          <w:sz w:val="20"/>
          <w:szCs w:val="18"/>
        </w:rPr>
        <w:t>小费和总消费之间的关系（散点图）</w:t>
      </w:r>
    </w:p>
    <w:p>
      <w:pPr>
        <w:widowControl/>
        <w:shd w:val="clear" w:color="auto" w:fill="FFFFFF"/>
        <w:spacing w:before="120" w:after="240" w:line="276" w:lineRule="auto"/>
        <w:ind w:left="360"/>
        <w:jc w:val="left"/>
        <w:outlineLvl w:val="1"/>
        <w:rPr>
          <w:rFonts w:hint="eastAsia" w:asciiTheme="minorEastAsia" w:hAnsiTheme="minorEastAsia"/>
          <w:sz w:val="20"/>
          <w:szCs w:val="18"/>
        </w:rPr>
      </w:pPr>
      <w:r>
        <w:rPr>
          <w:rFonts w:cs="宋体" w:asciiTheme="minorEastAsia" w:hAnsiTheme="minorEastAsia"/>
          <w:b/>
          <w:bCs/>
          <w:kern w:val="0"/>
          <w:sz w:val="20"/>
          <w:szCs w:val="18"/>
        </w:rPr>
        <w:t>data = sns.load_dataset("tips")</w:t>
      </w:r>
    </w:p>
    <w:p>
      <w:pPr>
        <w:pStyle w:val="6"/>
        <w:numPr>
          <w:ilvl w:val="0"/>
          <w:numId w:val="1"/>
        </w:numPr>
        <w:spacing w:after="240" w:line="276" w:lineRule="auto"/>
        <w:ind w:firstLineChars="0"/>
        <w:rPr>
          <w:rFonts w:asciiTheme="minorEastAsia" w:hAnsiTheme="minorEastAsia"/>
          <w:sz w:val="20"/>
          <w:szCs w:val="18"/>
        </w:rPr>
      </w:pPr>
      <w:r>
        <w:rPr>
          <w:rFonts w:cs="宋体" w:asciiTheme="minorEastAsia" w:hAnsiTheme="minorEastAsia" w:eastAsiaTheme="minorEastAsia"/>
          <w:b/>
          <w:bCs/>
          <w:kern w:val="0"/>
          <w:sz w:val="20"/>
          <w:szCs w:val="18"/>
          <w:lang w:val="en-US" w:eastAsia="zh-CN" w:bidi="ar-SA"/>
        </w:rPr>
        <w:t>餐厅小费情况分析</w:t>
      </w:r>
      <w:r>
        <w:rPr>
          <w:rFonts w:hint="eastAsia" w:cs="宋体" w:asciiTheme="minorEastAsia" w:hAnsiTheme="minorEastAsia" w:eastAsiaTheme="minorEastAsia"/>
          <w:b/>
          <w:bCs/>
          <w:kern w:val="0"/>
          <w:sz w:val="20"/>
          <w:szCs w:val="18"/>
          <w:lang w:val="en-US" w:eastAsia="zh-CN" w:bidi="ar-SA"/>
        </w:rPr>
        <w:t>：</w:t>
      </w:r>
      <w:r>
        <w:rPr>
          <w:rFonts w:hint="eastAsia" w:asciiTheme="minorEastAsia" w:hAnsiTheme="minorEastAsia"/>
          <w:sz w:val="20"/>
          <w:szCs w:val="18"/>
        </w:rPr>
        <w:t>性别</w:t>
      </w:r>
      <w:r>
        <w:rPr>
          <w:rFonts w:asciiTheme="minorEastAsia" w:hAnsiTheme="minorEastAsia"/>
          <w:sz w:val="20"/>
          <w:szCs w:val="18"/>
        </w:rPr>
        <w:t>+抽烟的组合因素对慷慨度的影响（分组柱状图）</w:t>
      </w:r>
    </w:p>
    <w:p>
      <w:pPr>
        <w:widowControl/>
        <w:shd w:val="clear" w:color="auto" w:fill="FFFFFF"/>
        <w:spacing w:before="120" w:after="240" w:line="276" w:lineRule="auto"/>
        <w:ind w:left="360"/>
        <w:jc w:val="left"/>
        <w:outlineLvl w:val="1"/>
        <w:rPr>
          <w:rFonts w:cs="宋体" w:asciiTheme="minorEastAsia" w:hAnsiTheme="minorEastAsia"/>
          <w:b/>
          <w:bCs/>
          <w:kern w:val="0"/>
          <w:sz w:val="20"/>
          <w:szCs w:val="18"/>
        </w:rPr>
      </w:pPr>
      <w:r>
        <w:rPr>
          <w:rFonts w:cs="宋体" w:asciiTheme="minorEastAsia" w:hAnsiTheme="minorEastAsia"/>
          <w:b/>
          <w:bCs/>
          <w:kern w:val="0"/>
          <w:sz w:val="20"/>
          <w:szCs w:val="18"/>
        </w:rPr>
        <w:t>data = sns.load_dataset("tips")</w:t>
      </w:r>
    </w:p>
    <w:p>
      <w:pPr>
        <w:spacing w:after="240" w:line="276" w:lineRule="auto"/>
        <w:ind w:left="360"/>
        <w:rPr>
          <w:rFonts w:hint="eastAsia" w:asciiTheme="minorEastAsia" w:hAnsiTheme="minorEastAsia"/>
          <w:sz w:val="20"/>
          <w:szCs w:val="18"/>
        </w:rPr>
      </w:pPr>
    </w:p>
    <w:p>
      <w:pPr>
        <w:spacing w:after="240" w:line="276" w:lineRule="auto"/>
        <w:rPr>
          <w:rFonts w:asciiTheme="minorEastAsia" w:hAnsiTheme="minorEastAsia"/>
          <w:sz w:val="20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33E"/>
    <w:multiLevelType w:val="multilevel"/>
    <w:tmpl w:val="0BD3533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8F"/>
    <w:rsid w:val="00177A8F"/>
    <w:rsid w:val="001B5C8E"/>
    <w:rsid w:val="0042078B"/>
    <w:rsid w:val="77F3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429</Characters>
  <Lines>3</Lines>
  <Paragraphs>1</Paragraphs>
  <TotalTime>12</TotalTime>
  <ScaleCrop>false</ScaleCrop>
  <LinksUpToDate>false</LinksUpToDate>
  <CharactersWithSpaces>503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2019-02-14T03:40:00Z</dcterms:created>
  <dc:creator>ibf</dc:creator>
  <cp:lastModifiedBy>ibf</cp:lastModifiedBy>
  <dcterms:modified xsi:type="dcterms:W3CDTF">2019-02-22T07:54:48Z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