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p>
      <w:pPr>
        <w:ind w:left="2100" w:leftChars="0" w:firstLine="420" w:firstLineChars="0"/>
        <w:rPr>
          <w:rFonts w:hint="eastAsia"/>
          <w:b/>
          <w:bCs/>
          <w:sz w:val="52"/>
          <w:szCs w:val="52"/>
          <w:lang w:eastAsia="zh-CN"/>
        </w:rPr>
      </w:pPr>
      <w:r>
        <w:rPr>
          <w:rFonts w:hint="eastAsia"/>
          <w:b/>
          <w:bCs/>
          <w:sz w:val="52"/>
          <w:szCs w:val="52"/>
          <w:lang w:eastAsia="zh-CN"/>
        </w:rPr>
        <w:t>毕业论文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tabs>
          <w:tab w:val="left" w:pos="2042"/>
        </w:tabs>
        <w:rPr>
          <w:rFonts w:hint="eastAsia"/>
          <w:sz w:val="44"/>
          <w:szCs w:val="44"/>
          <w:lang w:eastAsia="zh-CN"/>
        </w:rPr>
      </w:pPr>
      <w:r>
        <w:rPr>
          <w:rFonts w:hint="eastAsia"/>
          <w:sz w:val="44"/>
          <w:szCs w:val="44"/>
          <w:lang w:eastAsia="zh-CN"/>
        </w:rPr>
        <w:tab/>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_Toc5894 </w:instrText>
      </w:r>
      <w:r>
        <w:rPr>
          <w:rFonts w:hint="eastAsia"/>
          <w:szCs w:val="44"/>
          <w:lang w:eastAsia="zh-CN"/>
        </w:rPr>
        <w:fldChar w:fldCharType="separate"/>
      </w:r>
      <w:r>
        <w:rPr>
          <w:rFonts w:hint="eastAsia"/>
          <w:lang w:eastAsia="zh-CN"/>
        </w:rPr>
        <w:t>摘要</w:t>
      </w:r>
      <w:r>
        <w:tab/>
      </w:r>
      <w:r>
        <w:fldChar w:fldCharType="begin"/>
      </w:r>
      <w:r>
        <w:instrText xml:space="preserve"> PAGEREF _Toc5894 </w:instrText>
      </w:r>
      <w:r>
        <w:fldChar w:fldCharType="separate"/>
      </w:r>
      <w:r>
        <w:t>4</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_Toc15153 </w:instrText>
      </w:r>
      <w:r>
        <w:rPr>
          <w:rFonts w:hint="eastAsia"/>
          <w:szCs w:val="44"/>
          <w:lang w:eastAsia="zh-CN"/>
        </w:rPr>
        <w:fldChar w:fldCharType="separate"/>
      </w:r>
      <w:r>
        <w:rPr>
          <w:rFonts w:hint="eastAsia"/>
          <w:lang w:eastAsia="zh-CN"/>
        </w:rPr>
        <w:t>前言</w:t>
      </w:r>
      <w:r>
        <w:tab/>
      </w:r>
      <w:r>
        <w:fldChar w:fldCharType="begin"/>
      </w:r>
      <w:r>
        <w:instrText xml:space="preserve"> PAGEREF _Toc15153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_Toc9712 </w:instrText>
      </w:r>
      <w:r>
        <w:rPr>
          <w:rFonts w:hint="eastAsia"/>
          <w:szCs w:val="44"/>
          <w:lang w:eastAsia="zh-CN"/>
        </w:rPr>
        <w:fldChar w:fldCharType="separate"/>
      </w:r>
      <w:r>
        <w:rPr>
          <w:rFonts w:hint="eastAsia"/>
          <w:lang w:eastAsia="zh-CN"/>
        </w:rPr>
        <w:t>绪论</w:t>
      </w:r>
      <w:r>
        <w:tab/>
      </w:r>
      <w:r>
        <w:fldChar w:fldCharType="begin"/>
      </w:r>
      <w:r>
        <w:instrText xml:space="preserve"> PAGEREF _Toc9712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_Toc25892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_Toc25892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_Toc22947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_Toc22947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_Toc5249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_Toc5249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_Toc20164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_Toc20164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_Toc922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_Toc922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_Toc3501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_Toc3501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_Toc15201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_Toc15201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_Toc15722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_Toc15722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_Toc2326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_Toc2326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_Toc5931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_Toc5931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_Toc9802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_Toc9802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_Toc26308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_Toc26308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_Toc19971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_Toc19971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_Toc1972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_Toc1972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_Toc4105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_Toc4105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_Toc3007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_Toc3007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_Toc31659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_Toc31659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_Toc24368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_Toc24368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_Toc17776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_Toc17776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_Toc8243 </w:instrText>
      </w:r>
      <w:r>
        <w:rPr>
          <w:rFonts w:hint="eastAsia"/>
          <w:szCs w:val="44"/>
          <w:lang w:eastAsia="zh-CN"/>
        </w:rPr>
        <w:fldChar w:fldCharType="separate"/>
      </w:r>
      <w:r>
        <w:rPr>
          <w:rFonts w:hint="eastAsia"/>
          <w:lang w:eastAsia="zh-CN"/>
        </w:rPr>
        <w:t>系统测试</w:t>
      </w:r>
      <w:r>
        <w:tab/>
      </w:r>
      <w:r>
        <w:fldChar w:fldCharType="begin"/>
      </w:r>
      <w:r>
        <w:instrText xml:space="preserve"> PAGEREF _Toc8243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_Toc26517 </w:instrText>
      </w:r>
      <w:r>
        <w:rPr>
          <w:rFonts w:hint="eastAsia"/>
          <w:szCs w:val="44"/>
          <w:lang w:eastAsia="zh-CN"/>
        </w:rPr>
        <w:fldChar w:fldCharType="separate"/>
      </w:r>
      <w:r>
        <w:rPr>
          <w:rFonts w:hint="eastAsia"/>
          <w:lang w:eastAsia="zh-CN"/>
        </w:rPr>
        <w:t>结束语</w:t>
      </w:r>
      <w:r>
        <w:tab/>
      </w:r>
      <w:r>
        <w:fldChar w:fldCharType="begin"/>
      </w:r>
      <w:r>
        <w:instrText xml:space="preserve"> PAGEREF _Toc26517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_Toc18915 </w:instrText>
      </w:r>
      <w:r>
        <w:rPr>
          <w:rFonts w:hint="eastAsia"/>
          <w:szCs w:val="44"/>
          <w:lang w:eastAsia="zh-CN"/>
        </w:rPr>
        <w:fldChar w:fldCharType="separate"/>
      </w:r>
      <w:r>
        <w:rPr>
          <w:rFonts w:hint="eastAsia"/>
          <w:lang w:eastAsia="zh-CN"/>
        </w:rPr>
        <w:t>附录一</w:t>
      </w:r>
      <w:r>
        <w:tab/>
      </w:r>
      <w:r>
        <w:fldChar w:fldCharType="begin"/>
      </w:r>
      <w:r>
        <w:instrText xml:space="preserve"> PAGEREF _Toc18915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_Toc31564 </w:instrText>
      </w:r>
      <w:r>
        <w:rPr>
          <w:rFonts w:hint="eastAsia"/>
          <w:szCs w:val="44"/>
          <w:lang w:eastAsia="zh-CN"/>
        </w:rPr>
        <w:fldChar w:fldCharType="separate"/>
      </w:r>
      <w:r>
        <w:rPr>
          <w:rFonts w:hint="eastAsia"/>
          <w:lang w:eastAsia="zh-CN"/>
        </w:rPr>
        <w:t>附录二</w:t>
      </w:r>
      <w:r>
        <w:tab/>
      </w:r>
      <w:r>
        <w:fldChar w:fldCharType="begin"/>
      </w:r>
      <w:r>
        <w:instrText xml:space="preserve"> PAGEREF _Toc31564 </w:instrText>
      </w:r>
      <w:r>
        <w:fldChar w:fldCharType="separate"/>
      </w:r>
      <w:r>
        <w:t>7</w:t>
      </w:r>
      <w:r>
        <w:fldChar w:fldCharType="end"/>
      </w:r>
      <w:r>
        <w:rPr>
          <w:rFonts w:hint="eastAsia"/>
          <w:szCs w:val="44"/>
          <w:lang w:eastAsia="zh-CN"/>
        </w:rPr>
        <w:fldChar w:fldCharType="end"/>
      </w:r>
    </w:p>
    <w:p>
      <w:pPr>
        <w:rPr>
          <w:rFonts w:hint="eastAsia"/>
          <w:sz w:val="44"/>
          <w:szCs w:val="44"/>
          <w:lang w:eastAsia="zh-CN"/>
        </w:rPr>
      </w:pPr>
      <w:r>
        <w:rPr>
          <w:rFonts w:hint="eastAsia"/>
          <w:szCs w:val="44"/>
          <w:lang w:eastAsia="zh-CN"/>
        </w:rPr>
        <w:fldChar w:fldCharType="end"/>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r>
        <w:rPr>
          <w:rFonts w:hint="eastAsia"/>
          <w:lang w:eastAsia="zh-CN"/>
        </w:rPr>
        <w:t>、</w:t>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bookmarkStart w:id="0" w:name="_Toc5894"/>
      <w:bookmarkStart w:id="1" w:name="_Toc18124"/>
      <w:r>
        <w:rPr>
          <w:rFonts w:hint="eastAsia"/>
          <w:lang w:eastAsia="zh-CN"/>
        </w:rPr>
        <w:t>摘要</w:t>
      </w:r>
      <w:bookmarkEnd w:id="0"/>
      <w:bookmarkEnd w:id="1"/>
    </w:p>
    <w:p>
      <w:pPr>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关键词：网络商城、</w:t>
      </w:r>
      <w:r>
        <w:rPr>
          <w:rFonts w:hint="eastAsia"/>
          <w:b/>
          <w:bCs/>
          <w:sz w:val="28"/>
          <w:szCs w:val="28"/>
          <w:lang w:val="en-US" w:eastAsia="zh-CN"/>
        </w:rPr>
        <w:t>mysql、react</w:t>
      </w:r>
    </w:p>
    <w:p>
      <w:pPr>
        <w:ind w:left="2100" w:leftChars="0" w:firstLine="420" w:firstLineChars="0"/>
        <w:rPr>
          <w:rFonts w:hint="eastAsia"/>
          <w:b/>
          <w:bCs/>
          <w:sz w:val="44"/>
          <w:szCs w:val="44"/>
          <w:lang w:eastAsia="zh-CN"/>
        </w:rPr>
      </w:pPr>
    </w:p>
    <w:p>
      <w:pPr>
        <w:pStyle w:val="2"/>
        <w:rPr>
          <w:rFonts w:hint="eastAsia"/>
          <w:lang w:eastAsia="zh-CN"/>
        </w:rPr>
      </w:pPr>
      <w:bookmarkStart w:id="2" w:name="_Toc21389"/>
      <w:bookmarkStart w:id="3" w:name="_Toc15153"/>
      <w:r>
        <w:rPr>
          <w:rFonts w:hint="eastAsia"/>
          <w:lang w:eastAsia="zh-CN"/>
        </w:rPr>
        <w:t>前言</w:t>
      </w:r>
      <w:bookmarkEnd w:id="2"/>
      <w:bookmarkEnd w:id="3"/>
    </w:p>
    <w:p>
      <w:pPr>
        <w:pStyle w:val="2"/>
        <w:rPr>
          <w:rFonts w:hint="eastAsia"/>
          <w:lang w:eastAsia="zh-CN"/>
        </w:rPr>
      </w:pPr>
      <w:bookmarkStart w:id="4" w:name="_Toc9712"/>
      <w:r>
        <w:rPr>
          <w:rFonts w:hint="eastAsia"/>
          <w:lang w:eastAsia="zh-CN"/>
        </w:rPr>
        <w:t>绪论</w:t>
      </w:r>
      <w:bookmarkEnd w:id="4"/>
    </w:p>
    <w:p>
      <w:pPr>
        <w:pStyle w:val="2"/>
        <w:rPr>
          <w:rFonts w:hint="eastAsia"/>
          <w:lang w:eastAsia="zh-CN"/>
        </w:rPr>
      </w:pPr>
      <w:bookmarkStart w:id="5" w:name="_Toc25892"/>
      <w:r>
        <w:rPr>
          <w:rFonts w:hint="eastAsia"/>
          <w:lang w:eastAsia="zh-CN"/>
        </w:rPr>
        <w:t>一、可行性分析研究</w:t>
      </w:r>
      <w:bookmarkEnd w:id="5"/>
    </w:p>
    <w:p>
      <w:pPr>
        <w:pStyle w:val="3"/>
        <w:rPr>
          <w:rFonts w:hint="eastAsia"/>
          <w:lang w:eastAsia="zh-CN"/>
        </w:rPr>
      </w:pPr>
      <w:bookmarkStart w:id="6" w:name="_Toc22947"/>
      <w:r>
        <w:rPr>
          <w:rFonts w:hint="eastAsia"/>
          <w:lang w:val="en-US" w:eastAsia="zh-CN"/>
        </w:rPr>
        <w:t>1-1、</w:t>
      </w:r>
      <w:r>
        <w:rPr>
          <w:rFonts w:hint="eastAsia"/>
          <w:lang w:eastAsia="zh-CN"/>
        </w:rPr>
        <w:t>系统的研究目标</w:t>
      </w:r>
      <w:bookmarkEnd w:id="6"/>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7" w:name="_Toc5249"/>
      <w:r>
        <w:rPr>
          <w:rFonts w:hint="eastAsia"/>
          <w:lang w:val="en-US" w:eastAsia="zh-CN"/>
        </w:rPr>
        <w:t>1-2、</w:t>
      </w:r>
      <w:r>
        <w:rPr>
          <w:rFonts w:hint="eastAsia"/>
          <w:lang w:eastAsia="zh-CN"/>
        </w:rPr>
        <w:t>系统的研究内容</w:t>
      </w:r>
      <w:bookmarkEnd w:id="7"/>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8" w:name="_Toc20164"/>
      <w:r>
        <w:rPr>
          <w:rFonts w:hint="eastAsia"/>
          <w:lang w:val="en-US" w:eastAsia="zh-CN"/>
        </w:rPr>
        <w:t>1-3、</w:t>
      </w:r>
      <w:r>
        <w:rPr>
          <w:rFonts w:hint="eastAsia"/>
          <w:lang w:eastAsia="zh-CN"/>
        </w:rPr>
        <w:t>系统预期实现的内容</w:t>
      </w:r>
      <w:bookmarkEnd w:id="8"/>
    </w:p>
    <w:p>
      <w:pPr>
        <w:pStyle w:val="4"/>
        <w:rPr>
          <w:rFonts w:hint="eastAsia"/>
          <w:lang w:eastAsia="zh-CN"/>
        </w:rPr>
      </w:pPr>
      <w:bookmarkStart w:id="9" w:name="_Toc922"/>
      <w:r>
        <w:rPr>
          <w:rFonts w:hint="eastAsia"/>
          <w:lang w:val="en-US" w:eastAsia="zh-CN"/>
        </w:rPr>
        <w:t>1-3-1、</w:t>
      </w:r>
      <w:r>
        <w:rPr>
          <w:rFonts w:hint="eastAsia"/>
          <w:lang w:eastAsia="zh-CN"/>
        </w:rPr>
        <w:t>用户信息管理</w:t>
      </w:r>
      <w:bookmarkEnd w:id="9"/>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10" w:name="_Toc3501"/>
      <w:r>
        <w:rPr>
          <w:rFonts w:hint="eastAsia"/>
          <w:lang w:val="en-US" w:eastAsia="zh-CN"/>
        </w:rPr>
        <w:t>1-3-2、</w:t>
      </w:r>
      <w:r>
        <w:rPr>
          <w:rFonts w:hint="eastAsia"/>
          <w:lang w:eastAsia="zh-CN"/>
        </w:rPr>
        <w:t>客户信息管理</w:t>
      </w:r>
      <w:bookmarkEnd w:id="10"/>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11" w:name="_Toc15201"/>
      <w:r>
        <w:rPr>
          <w:rFonts w:hint="eastAsia"/>
          <w:lang w:val="en-US" w:eastAsia="zh-CN"/>
        </w:rPr>
        <w:t>1-3-3、</w:t>
      </w:r>
      <w:r>
        <w:rPr>
          <w:rFonts w:hint="eastAsia"/>
          <w:lang w:eastAsia="zh-CN"/>
        </w:rPr>
        <w:t>库存管理</w:t>
      </w:r>
      <w:bookmarkEnd w:id="11"/>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2" w:name="_Toc15722"/>
      <w:r>
        <w:rPr>
          <w:rFonts w:hint="eastAsia"/>
          <w:lang w:val="en-US" w:eastAsia="zh-CN"/>
        </w:rPr>
        <w:t>1-3-4、</w:t>
      </w:r>
      <w:r>
        <w:rPr>
          <w:rFonts w:hint="eastAsia"/>
          <w:lang w:eastAsia="zh-CN"/>
        </w:rPr>
        <w:t>商品管理</w:t>
      </w:r>
      <w:bookmarkEnd w:id="12"/>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3" w:name="_Toc2326"/>
      <w:r>
        <w:rPr>
          <w:rFonts w:hint="eastAsia"/>
          <w:lang w:val="en-US" w:eastAsia="zh-CN"/>
        </w:rPr>
        <w:t>1-3-5、</w:t>
      </w:r>
      <w:r>
        <w:rPr>
          <w:rFonts w:hint="eastAsia"/>
          <w:lang w:eastAsia="zh-CN"/>
        </w:rPr>
        <w:t>订单管理</w:t>
      </w:r>
      <w:bookmarkEnd w:id="13"/>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4" w:name="_Toc5931"/>
      <w:r>
        <w:rPr>
          <w:rFonts w:hint="eastAsia"/>
          <w:lang w:val="en-US" w:eastAsia="zh-CN"/>
        </w:rPr>
        <w:t>1-4、</w:t>
      </w:r>
      <w:r>
        <w:rPr>
          <w:rFonts w:hint="eastAsia"/>
          <w:lang w:eastAsia="zh-CN"/>
        </w:rPr>
        <w:t>研究的方法与手段</w:t>
      </w:r>
      <w:bookmarkEnd w:id="14"/>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若干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之，采用</w:t>
      </w:r>
      <w:r>
        <w:rPr>
          <w:rFonts w:hint="eastAsia"/>
          <w:lang w:val="en-US" w:eastAsia="zh-CN"/>
        </w:rPr>
        <w:t xml:space="preserve"> </w:t>
      </w:r>
      <w:r>
        <w:rPr>
          <w:rFonts w:hint="eastAsia"/>
          <w:lang w:val="en-US" w:eastAsia="zh-CN"/>
        </w:rPr>
        <w:tab/>
      </w:r>
      <w:r>
        <w:rPr>
          <w:rFonts w:hint="eastAsia"/>
          <w:lang w:val="en-US" w:eastAsia="zh-CN"/>
        </w:rPr>
        <w:t>生命周期方法学可以大大提高了软件开发的成功率，，软件开发的生产率也能明显提高。</w:t>
      </w:r>
    </w:p>
    <w:p>
      <w:pPr>
        <w:pStyle w:val="3"/>
        <w:rPr>
          <w:rFonts w:hint="eastAsia"/>
          <w:lang w:val="en-US" w:eastAsia="zh-CN"/>
        </w:rPr>
      </w:pPr>
      <w:r>
        <w:rPr>
          <w:rFonts w:hint="eastAsia"/>
          <w:lang w:val="en-US" w:eastAsia="zh-CN"/>
        </w:rPr>
        <w:t>1-5、可行性研究</w:t>
      </w:r>
    </w:p>
    <w:p>
      <w:pPr>
        <w:pStyle w:val="4"/>
        <w:rPr>
          <w:rFonts w:hint="eastAsia"/>
          <w:lang w:val="en-US" w:eastAsia="zh-CN"/>
        </w:rPr>
      </w:pPr>
      <w:r>
        <w:rPr>
          <w:rFonts w:hint="eastAsia"/>
          <w:lang w:val="en-US" w:eastAsia="zh-CN"/>
        </w:rPr>
        <w:t>1-5-1、经济可行性</w:t>
      </w:r>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r>
        <w:rPr>
          <w:rFonts w:hint="eastAsia"/>
          <w:lang w:val="en-US" w:eastAsia="zh-CN"/>
        </w:rPr>
        <w:t>1-5-2、技术可行性</w:t>
      </w:r>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5" w:name="_Toc9802"/>
      <w:r>
        <w:rPr>
          <w:rFonts w:hint="eastAsia"/>
          <w:lang w:eastAsia="zh-CN"/>
        </w:rPr>
        <w:t>二、需求分析</w:t>
      </w:r>
      <w:bookmarkEnd w:id="15"/>
    </w:p>
    <w:p>
      <w:pPr>
        <w:pStyle w:val="3"/>
        <w:rPr>
          <w:rFonts w:hint="eastAsia"/>
          <w:lang w:eastAsia="zh-CN"/>
        </w:rPr>
      </w:pPr>
      <w:r>
        <w:rPr>
          <w:rFonts w:hint="eastAsia"/>
          <w:lang w:val="en-US" w:eastAsia="zh-CN"/>
        </w:rPr>
        <w:t>2-1、</w:t>
      </w:r>
      <w:r>
        <w:rPr>
          <w:rFonts w:hint="eastAsia"/>
          <w:lang w:eastAsia="zh-CN"/>
        </w:rPr>
        <w:t>系统功能需求分析</w:t>
      </w:r>
    </w:p>
    <w:p>
      <w:pPr>
        <w:rPr>
          <w:rFonts w:hint="eastAsia"/>
          <w:lang w:eastAsia="zh-CN"/>
        </w:rPr>
      </w:pP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0"/>
        </w:numPr>
        <w:rPr>
          <w:rFonts w:hint="eastAsia"/>
          <w:lang w:eastAsia="zh-CN"/>
        </w:rPr>
      </w:pPr>
      <w:r>
        <w:rPr>
          <w:rFonts w:hint="eastAsia"/>
          <w:lang w:eastAsia="zh-CN"/>
        </w:rPr>
        <w:t>商品管理：商品管理模块要实现添加、删除、修改、查询功能，商品要能够进行分类管理；</w:t>
      </w:r>
    </w:p>
    <w:p>
      <w:pPr>
        <w:numPr>
          <w:ilvl w:val="0"/>
          <w:numId w:val="0"/>
        </w:numPr>
        <w:rPr>
          <w:rFonts w:hint="eastAsia"/>
          <w:lang w:eastAsia="zh-CN"/>
        </w:rPr>
      </w:pPr>
      <w:r>
        <w:rPr>
          <w:rFonts w:hint="eastAsia"/>
          <w:lang w:eastAsia="zh-CN"/>
        </w:rPr>
        <w:t>库存管理：库存管理模块要能够实现入库、出库操作，并且能够进行查询统计，要能生成完</w:t>
      </w:r>
      <w:r>
        <w:rPr>
          <w:rFonts w:hint="eastAsia"/>
          <w:lang w:val="en-US" w:eastAsia="zh-CN"/>
        </w:rPr>
        <w:tab/>
      </w:r>
      <w:r>
        <w:rPr>
          <w:rFonts w:hint="eastAsia"/>
          <w:lang w:val="en-US" w:eastAsia="zh-CN"/>
        </w:rPr>
        <w:tab/>
      </w:r>
      <w:r>
        <w:rPr>
          <w:rFonts w:hint="eastAsia"/>
          <w:lang w:val="en-US" w:eastAsia="zh-CN"/>
        </w:rPr>
        <w:t xml:space="preserve">  </w:t>
      </w:r>
      <w:r>
        <w:rPr>
          <w:rFonts w:hint="eastAsia"/>
          <w:lang w:eastAsia="zh-CN"/>
        </w:rPr>
        <w:t>善报表；</w:t>
      </w:r>
    </w:p>
    <w:p>
      <w:pPr>
        <w:numPr>
          <w:ilvl w:val="0"/>
          <w:numId w:val="0"/>
        </w:numPr>
        <w:rPr>
          <w:rFonts w:hint="eastAsia"/>
          <w:lang w:eastAsia="zh-CN"/>
        </w:rPr>
      </w:pPr>
      <w:r>
        <w:rPr>
          <w:rFonts w:hint="eastAsia"/>
          <w:lang w:eastAsia="zh-CN"/>
        </w:rPr>
        <w:t>订单管理：要能够查看客户订单，定期统计销量，并生成详细报表；</w:t>
      </w:r>
    </w:p>
    <w:p>
      <w:pPr>
        <w:numPr>
          <w:ilvl w:val="0"/>
          <w:numId w:val="0"/>
        </w:numPr>
        <w:rPr>
          <w:rFonts w:hint="eastAsia"/>
          <w:lang w:eastAsia="zh-CN"/>
        </w:rPr>
      </w:pPr>
      <w:r>
        <w:rPr>
          <w:rFonts w:hint="eastAsia"/>
          <w:lang w:eastAsia="zh-CN"/>
        </w:rPr>
        <w:t>客户管理：能够查询、添加、修改客户信息，查询客户购买记录，并分析出客户消费习惯。</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r>
        <w:rPr>
          <w:rFonts w:hint="eastAsia"/>
          <w:lang w:val="en-US" w:eastAsia="zh-CN"/>
        </w:rPr>
        <w:t>2-2、</w:t>
      </w:r>
      <w:r>
        <w:rPr>
          <w:rFonts w:hint="eastAsia"/>
          <w:lang w:eastAsia="zh-CN"/>
        </w:rPr>
        <w:t>系统数据库功能分析</w:t>
      </w:r>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6" w:name="_Toc26308"/>
      <w:r>
        <w:rPr>
          <w:rFonts w:hint="eastAsia"/>
          <w:lang w:eastAsia="zh-CN"/>
        </w:rPr>
        <w:t>三、概要设计</w:t>
      </w:r>
      <w:bookmarkEnd w:id="16"/>
    </w:p>
    <w:p>
      <w:pPr>
        <w:pStyle w:val="3"/>
        <w:rPr>
          <w:rFonts w:hint="eastAsia"/>
          <w:lang w:eastAsia="zh-CN"/>
        </w:rPr>
      </w:pPr>
      <w:r>
        <w:rPr>
          <w:rFonts w:hint="eastAsia"/>
          <w:lang w:val="en-US" w:eastAsia="zh-CN"/>
        </w:rPr>
        <w:t>3-1、</w:t>
      </w:r>
      <w:r>
        <w:rPr>
          <w:rFonts w:hint="eastAsia"/>
          <w:lang w:eastAsia="zh-CN"/>
        </w:rPr>
        <w:t>系统综述</w:t>
      </w:r>
    </w:p>
    <w:p>
      <w:pPr>
        <w:pStyle w:val="3"/>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val="0"/>
          <w:bCs/>
          <w:sz w:val="28"/>
          <w:szCs w:val="28"/>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r>
        <w:rPr>
          <w:rFonts w:hint="eastAsia"/>
          <w:lang w:val="en-US" w:eastAsia="zh-CN"/>
        </w:rPr>
        <w:t>3-2、</w:t>
      </w:r>
      <w:r>
        <w:rPr>
          <w:rFonts w:hint="eastAsia"/>
          <w:lang w:eastAsia="zh-CN"/>
        </w:rPr>
        <w:t>系统用例模型</w:t>
      </w:r>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14065"/>
                    </a:xfrm>
                    <a:prstGeom prst="rect">
                      <a:avLst/>
                    </a:prstGeom>
                    <a:noFill/>
                    <a:ln w="9525">
                      <a:noFill/>
                    </a:ln>
                  </pic:spPr>
                </pic:pic>
              </a:graphicData>
            </a:graphic>
          </wp:inline>
        </w:drawing>
      </w:r>
    </w:p>
    <w:p>
      <w:pPr>
        <w:pStyle w:val="3"/>
        <w:rPr>
          <w:rFonts w:hint="eastAsia"/>
          <w:lang w:val="en-US" w:eastAsia="zh-CN"/>
        </w:rPr>
      </w:pPr>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96155" cy="2773680"/>
                    </a:xfrm>
                    <a:prstGeom prst="rect">
                      <a:avLst/>
                    </a:prstGeom>
                    <a:noFill/>
                    <a:ln w="9525">
                      <a:noFill/>
                    </a:ln>
                  </pic:spPr>
                </pic:pic>
              </a:graphicData>
            </a:graphic>
          </wp:inline>
        </w:drawing>
      </w:r>
    </w:p>
    <w:p>
      <w:pPr>
        <w:pStyle w:val="3"/>
        <w:rPr>
          <w:rFonts w:hint="eastAsia"/>
          <w:lang w:eastAsia="zh-CN"/>
        </w:rPr>
      </w:pPr>
      <w:r>
        <w:rPr>
          <w:rFonts w:hint="eastAsia"/>
          <w:lang w:val="en-US" w:eastAsia="zh-CN"/>
        </w:rPr>
        <w:t>3-3、</w:t>
      </w:r>
      <w:r>
        <w:rPr>
          <w:rFonts w:hint="eastAsia"/>
          <w:lang w:eastAsia="zh-CN"/>
        </w:rPr>
        <w:t>数据库概要设计</w:t>
      </w:r>
    </w:p>
    <w:p>
      <w:pPr>
        <w:rPr>
          <w:rFonts w:hint="eastAsia"/>
          <w:lang w:eastAsia="zh-CN"/>
        </w:rPr>
      </w:pPr>
    </w:p>
    <w:p>
      <w:pPr>
        <w:pStyle w:val="3"/>
        <w:rPr>
          <w:rFonts w:hint="eastAsia"/>
          <w:lang w:eastAsia="zh-CN"/>
        </w:rPr>
      </w:pPr>
      <w:r>
        <w:rPr>
          <w:rFonts w:hint="eastAsia"/>
          <w:lang w:val="en-US" w:eastAsia="zh-CN"/>
        </w:rPr>
        <w:t>3-4、</w:t>
      </w:r>
      <w:r>
        <w:rPr>
          <w:rFonts w:hint="eastAsia"/>
          <w:lang w:eastAsia="zh-CN"/>
        </w:rPr>
        <w:t>逻辑结构设计</w:t>
      </w:r>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用户地址</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出生日期</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手机</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性别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真实姓名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售价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进价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订单id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价格</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下单者id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下单日期</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创建时间</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2"/>
        </w:numPr>
        <w:rPr>
          <w:rFonts w:hint="eastAsia"/>
          <w:lang w:eastAsia="zh-CN"/>
        </w:rPr>
      </w:pPr>
      <w:bookmarkStart w:id="17" w:name="_Toc19971"/>
      <w:r>
        <w:rPr>
          <w:rFonts w:hint="eastAsia"/>
          <w:lang w:eastAsia="zh-CN"/>
        </w:rPr>
        <w:t>详细设计</w:t>
      </w:r>
      <w:bookmarkEnd w:id="17"/>
    </w:p>
    <w:p>
      <w:pPr>
        <w:pStyle w:val="3"/>
        <w:rPr>
          <w:rFonts w:hint="eastAsia"/>
          <w:lang w:val="en-US" w:eastAsia="zh-CN"/>
        </w:rPr>
      </w:pPr>
      <w:bookmarkStart w:id="18" w:name="_Toc1972"/>
      <w:r>
        <w:rPr>
          <w:rFonts w:hint="eastAsia"/>
          <w:lang w:val="en-US" w:eastAsia="zh-CN"/>
        </w:rPr>
        <w:t>4-1、品牌管理</w:t>
      </w:r>
      <w:bookmarkEnd w:id="18"/>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19" w:name="_Toc4105"/>
      <w:r>
        <w:rPr>
          <w:rFonts w:hint="eastAsia"/>
          <w:lang w:val="en-US" w:eastAsia="zh-CN"/>
        </w:rPr>
        <w:t>4-2、商品管理</w:t>
      </w:r>
      <w:bookmarkEnd w:id="19"/>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3"/>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分类：任何一件商品都必须拥有一种分类，后台中不允许一个无类别的商品，所以当添加一种全新的商品时首先要定义一种分类；</w:t>
      </w:r>
    </w:p>
    <w:p>
      <w:pPr>
        <w:numPr>
          <w:ilvl w:val="0"/>
          <w:numId w:val="3"/>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3"/>
        </w:numPr>
        <w:ind w:left="420" w:leftChars="0" w:firstLine="420" w:firstLineChars="0"/>
        <w:rPr>
          <w:rFonts w:hint="eastAsia"/>
          <w:lang w:val="en-US" w:eastAsia="zh-CN"/>
        </w:rPr>
      </w:pPr>
      <w:r>
        <w:rPr>
          <w:rFonts w:hint="eastAsia"/>
          <w:lang w:val="en-US" w:eastAsia="zh-CN"/>
        </w:rPr>
        <w:t xml:space="preserve"> 网络店铺中的商品都应该有自己的图片，以让顾客对商品有一个直观的了解，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3"/>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4"/>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val="en-US"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457065" cy="2666365"/>
                    </a:xfrm>
                    <a:prstGeom prst="rect">
                      <a:avLst/>
                    </a:prstGeom>
                    <a:noFill/>
                    <a:ln w="9525">
                      <a:noFill/>
                    </a:ln>
                  </pic:spPr>
                </pic:pic>
              </a:graphicData>
            </a:graphic>
          </wp:inline>
        </w:drawing>
      </w:r>
    </w:p>
    <w:p>
      <w:pPr>
        <w:pStyle w:val="3"/>
        <w:ind w:firstLine="420" w:firstLineChars="0"/>
        <w:rPr>
          <w:rFonts w:hint="eastAsia" w:asciiTheme="minorHAnsi" w:hAnsiTheme="minorHAnsi" w:eastAsiaTheme="minorEastAsia" w:cstheme="minorBidi"/>
          <w:b w:val="0"/>
          <w:kern w:val="2"/>
          <w:sz w:val="21"/>
          <w:szCs w:val="24"/>
          <w:lang w:val="en-US" w:eastAsia="zh-CN" w:bidi="ar-SA"/>
        </w:rPr>
      </w:pPr>
      <w:bookmarkStart w:id="20" w:name="_Toc3007"/>
      <w:r>
        <w:rPr>
          <w:rFonts w:hint="eastAsia" w:asciiTheme="minorHAnsi" w:hAnsiTheme="minorHAnsi" w:eastAsiaTheme="minorEastAsia" w:cstheme="minorBidi"/>
          <w:b w:val="0"/>
          <w:kern w:val="2"/>
          <w:sz w:val="21"/>
          <w:szCs w:val="24"/>
          <w:lang w:val="en-US" w:eastAsia="zh-CN" w:bidi="ar-SA"/>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71770" cy="139001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当商品数量足够多时，维护工作将变得复杂，因此系统支持对商品设置标签进行管理。这样店主可将不同品牌、类型、分类的商品自定义分组。如果想在热卖排行榜上显示某一项商品，就可以将该商品打上“热卖排行的标签”，显示在“推荐商品”列表中也可打上“推荐商品”的标签。在商品信息填写时可选择商品会被打上哪些标签。</w:t>
      </w:r>
    </w:p>
    <w:p>
      <w:pPr>
        <w:pStyle w:val="3"/>
        <w:rPr>
          <w:rFonts w:hint="eastAsia"/>
          <w:lang w:val="en-US" w:eastAsia="zh-CN"/>
        </w:rPr>
      </w:pPr>
      <w:r>
        <w:rPr>
          <w:rFonts w:hint="eastAsia"/>
          <w:lang w:val="en-US" w:eastAsia="zh-CN"/>
        </w:rPr>
        <w:t>4-3、库存管理</w:t>
      </w:r>
      <w:bookmarkEnd w:id="20"/>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3"/>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4"/>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pStyle w:val="3"/>
        <w:rPr>
          <w:rFonts w:hint="eastAsia"/>
          <w:lang w:val="en-US" w:eastAsia="zh-CN"/>
        </w:rPr>
      </w:pPr>
      <w:bookmarkStart w:id="21" w:name="_Toc31659"/>
      <w:r>
        <w:rPr>
          <w:rFonts w:hint="eastAsia"/>
          <w:lang w:val="en-US" w:eastAsia="zh-CN"/>
        </w:rPr>
        <w:t>4-4、支付方式</w:t>
      </w:r>
      <w:bookmarkEnd w:id="21"/>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5"/>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6"/>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7"/>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22" w:name="_Toc24368"/>
      <w:r>
        <w:rPr>
          <w:rFonts w:hint="eastAsia"/>
          <w:lang w:val="en-US" w:eastAsia="zh-CN"/>
        </w:rPr>
        <w:t>4-5、会员管理</w:t>
      </w:r>
      <w:bookmarkEnd w:id="22"/>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8"/>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9"/>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0"/>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1"/>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pPr>
        <w:rPr>
          <w:rFonts w:hint="eastAsia"/>
          <w:lang w:val="en-US" w:eastAsia="zh-CN"/>
        </w:rPr>
      </w:pPr>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2"/>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3"/>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4"/>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bookmarkStart w:id="28" w:name="_GoBack"/>
      <w:bookmarkEnd w:id="28"/>
    </w:p>
    <w:p>
      <w:pPr>
        <w:rPr>
          <w:rFonts w:hint="eastAsia"/>
          <w:lang w:val="en-US" w:eastAsia="zh-CN"/>
        </w:rPr>
      </w:pPr>
    </w:p>
    <w:p>
      <w:pPr>
        <w:rPr>
          <w:rFonts w:hint="eastAsia"/>
          <w:lang w:val="en-US" w:eastAsia="zh-CN"/>
        </w:rPr>
      </w:pPr>
      <w:r>
        <w:rPr>
          <w:rFonts w:hint="eastAsia"/>
          <w:lang w:val="en-US" w:eastAsia="zh-CN"/>
        </w:rPr>
        <w:t>4-5-3、商品评论</w:t>
      </w:r>
    </w:p>
    <w:p>
      <w:pPr>
        <w:rPr>
          <w:rFonts w:hint="eastAsia"/>
          <w:lang w:val="en-US" w:eastAsia="zh-CN"/>
        </w:rPr>
      </w:pPr>
      <w:r>
        <w:rPr>
          <w:rFonts w:hint="eastAsia"/>
          <w:lang w:val="en-US" w:eastAsia="zh-CN"/>
        </w:rPr>
        <w:t>4-5-4、商品咨询</w:t>
      </w:r>
    </w:p>
    <w:p>
      <w:pPr>
        <w:pStyle w:val="3"/>
        <w:rPr>
          <w:rFonts w:hint="eastAsia"/>
          <w:lang w:val="en-US" w:eastAsia="zh-CN"/>
        </w:rPr>
      </w:pPr>
      <w:bookmarkStart w:id="23" w:name="_Toc17776"/>
      <w:r>
        <w:rPr>
          <w:rFonts w:hint="eastAsia"/>
          <w:lang w:val="en-US" w:eastAsia="zh-CN"/>
        </w:rPr>
        <w:t>4-6、订单管理</w:t>
      </w:r>
      <w:bookmarkEnd w:id="23"/>
    </w:p>
    <w:p>
      <w:pPr>
        <w:rPr>
          <w:rFonts w:hint="eastAsia"/>
          <w:lang w:val="en-US" w:eastAsia="zh-CN"/>
        </w:rPr>
      </w:pPr>
      <w:r>
        <w:rPr>
          <w:rFonts w:hint="eastAsia"/>
          <w:lang w:val="en-US" w:eastAsia="zh-CN"/>
        </w:rPr>
        <w:t>4-6-1、订单查看</w:t>
      </w:r>
    </w:p>
    <w:p>
      <w:pPr>
        <w:rPr>
          <w:rFonts w:hint="eastAsia"/>
          <w:lang w:val="en-US" w:eastAsia="zh-CN"/>
        </w:rPr>
      </w:pPr>
      <w:r>
        <w:rPr>
          <w:rFonts w:hint="eastAsia"/>
          <w:lang w:val="en-US" w:eastAsia="zh-CN"/>
        </w:rPr>
        <w:t>4-6-2、前台订单操作</w:t>
      </w:r>
    </w:p>
    <w:p>
      <w:pPr>
        <w:rPr>
          <w:rFonts w:hint="eastAsia"/>
          <w:lang w:val="en-US" w:eastAsia="zh-CN"/>
        </w:rPr>
      </w:pPr>
      <w:r>
        <w:rPr>
          <w:rFonts w:hint="eastAsia"/>
          <w:lang w:val="en-US" w:eastAsia="zh-CN"/>
        </w:rPr>
        <w:t>4-6-3、后台订单流程操作</w:t>
      </w:r>
    </w:p>
    <w:p>
      <w:pPr>
        <w:rPr>
          <w:rFonts w:hint="eastAsia"/>
          <w:lang w:val="en-US" w:eastAsia="zh-CN"/>
        </w:rPr>
      </w:pPr>
      <w:r>
        <w:rPr>
          <w:rFonts w:hint="eastAsia"/>
          <w:lang w:val="en-US" w:eastAsia="zh-CN"/>
        </w:rPr>
        <w:t>4-6-4、订单打印</w:t>
      </w:r>
    </w:p>
    <w:p>
      <w:pPr>
        <w:pStyle w:val="2"/>
        <w:rPr>
          <w:rFonts w:hint="eastAsia"/>
          <w:lang w:eastAsia="zh-CN"/>
        </w:rPr>
      </w:pPr>
      <w:bookmarkStart w:id="24" w:name="_Toc8243"/>
      <w:r>
        <w:rPr>
          <w:rFonts w:hint="eastAsia"/>
          <w:lang w:eastAsia="zh-CN"/>
        </w:rPr>
        <w:t>系统测试</w:t>
      </w:r>
      <w:bookmarkEnd w:id="24"/>
    </w:p>
    <w:p>
      <w:pPr>
        <w:pStyle w:val="2"/>
        <w:rPr>
          <w:rFonts w:hint="eastAsia"/>
          <w:lang w:eastAsia="zh-CN"/>
        </w:rPr>
      </w:pPr>
      <w:bookmarkStart w:id="25" w:name="_Toc26517"/>
      <w:r>
        <w:rPr>
          <w:rFonts w:hint="eastAsia"/>
          <w:lang w:eastAsia="zh-CN"/>
        </w:rPr>
        <w:t>结束语</w:t>
      </w:r>
      <w:bookmarkEnd w:id="25"/>
    </w:p>
    <w:p>
      <w:pPr>
        <w:pStyle w:val="2"/>
        <w:rPr>
          <w:rFonts w:hint="eastAsia"/>
          <w:lang w:eastAsia="zh-CN"/>
        </w:rPr>
      </w:pPr>
      <w:bookmarkStart w:id="26" w:name="_Toc18915"/>
      <w:r>
        <w:rPr>
          <w:rFonts w:hint="eastAsia"/>
          <w:lang w:eastAsia="zh-CN"/>
        </w:rPr>
        <w:t>附录一</w:t>
      </w:r>
      <w:bookmarkEnd w:id="26"/>
    </w:p>
    <w:p>
      <w:pPr>
        <w:pStyle w:val="2"/>
        <w:rPr>
          <w:rFonts w:hint="eastAsia" w:asciiTheme="majorEastAsia" w:hAnsiTheme="majorEastAsia" w:eastAsiaTheme="majorEastAsia" w:cstheme="majorEastAsia"/>
          <w:lang w:eastAsia="zh-CN"/>
        </w:rPr>
      </w:pPr>
      <w:bookmarkStart w:id="27" w:name="_Toc31564"/>
      <w:r>
        <w:rPr>
          <w:rFonts w:hint="eastAsia"/>
          <w:lang w:eastAsia="zh-CN"/>
        </w:rPr>
        <w:t>附录二</w:t>
      </w:r>
      <w:bookmarkEnd w:id="27"/>
    </w:p>
    <w:p>
      <w:pPr>
        <w:rPr>
          <w:rFonts w:hint="eastAsia"/>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520" w:leftChars="0" w:firstLine="420" w:firstLineChars="0"/>
        <w:rPr>
          <w:rFonts w:hint="eastAsia"/>
          <w:sz w:val="44"/>
          <w:szCs w:val="44"/>
          <w:lang w:eastAsia="zh-CN"/>
        </w:rPr>
      </w:pPr>
      <w:r>
        <w:rPr>
          <w:rFonts w:hint="eastAsia"/>
          <w:b/>
          <w:bCs/>
          <w:sz w:val="44"/>
          <w:szCs w:val="44"/>
          <w:lang w:eastAsia="zh-CN"/>
        </w:rPr>
        <w:t>目录</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940" w:leftChars="0" w:firstLine="420" w:firstLineChars="0"/>
        <w:rPr>
          <w:rFonts w:hint="eastAsia"/>
          <w:sz w:val="44"/>
          <w:szCs w:val="44"/>
          <w:lang w:eastAsia="zh-CN"/>
        </w:rPr>
      </w:pPr>
      <w:r>
        <w:rPr>
          <w:rFonts w:hint="eastAsia"/>
          <w:b/>
          <w:bCs/>
          <w:sz w:val="44"/>
          <w:szCs w:val="44"/>
          <w:lang w:eastAsia="zh-CN"/>
        </w:rPr>
        <w:t>正文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9462296"/>
    <w:rsid w:val="09757CED"/>
    <w:rsid w:val="13235DCC"/>
    <w:rsid w:val="175A08BA"/>
    <w:rsid w:val="1F066A0B"/>
    <w:rsid w:val="214765D8"/>
    <w:rsid w:val="2D1F67B8"/>
    <w:rsid w:val="38B872C4"/>
    <w:rsid w:val="45A716AC"/>
    <w:rsid w:val="5EEC39B4"/>
    <w:rsid w:val="6C702FD8"/>
    <w:rsid w:val="7BED0B5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2">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2017-04-16T17:56:13Z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