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css3动画效果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t>小结</w:t>
      </w:r>
      <w:bookmarkStart w:id="0" w:name="_GoBack"/>
      <w:bookmarkEnd w:id="0"/>
    </w:p>
    <w:p>
      <w:p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Css3的动画功能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Transition(过度属性)</w:t>
      </w:r>
    </w:p>
    <w:p>
      <w:pPr>
        <w:numPr>
          <w:numId w:val="0"/>
        </w:numPr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2、Animation(动画属性)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3、Transform(2D/3D转换属性)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1、Transition:&lt;过渡属性名称&gt; &lt;过渡时间&gt; &lt;过渡模式&gt;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如-webkit-transition:color 1s;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等同于: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-webkit-transition-property:color;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-webkit-transition-duration:1s;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多个属性的过渡效果：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方法1：-webkit-transition:&lt;属性1&gt; &lt;时间1&gt; ,&lt;属性2&gt; &lt;时间2&gt; ,。。。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方法2：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-webkit-transition:&lt;属性1&gt; &lt;时间1&gt;;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-webkit-transition:&lt;属性2&gt; &lt;时间2&gt;;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Transition-timing-function: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Ease:缓慢开始，缓慢结束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Liner:匀速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Ease-in:缓慢开始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Ease-out:缓慢结束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Ease-in-out:缓慢开始，缓慢结束（和ease稍有区别）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实例：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动画属性animation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animation: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timing-function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delay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iteration-count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;</w:t>
      </w:r>
    </w:p>
    <w:tbl>
      <w:tblPr>
        <w:tblW w:w="10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0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"http://www.w3school.com.cn/cssref/pr_animation-name.asp" \o "CSS3 animation-name 属性" </w:instrTex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  <w:bdr w:val="none" w:color="auto" w:sz="0" w:space="0"/>
              </w:rPr>
              <w:t>animation-name</w: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规定需要绑定到选择器的 keyframe 名称。。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"http://www.w3school.com.cn/cssref/pr_animation-duration.asp" \o "CSS3 animation-duration 属性" </w:instrTex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  <w:bdr w:val="none" w:color="auto" w:sz="0" w:space="0"/>
              </w:rPr>
              <w:t>animation-duration</w: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规定完成动画所花费的时间，以秒或毫秒计。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"http://www.w3school.com.cn/cssref/pr_animation-timing-function.asp" \o "CSS3 animation-timing-function 属性" </w:instrTex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  <w:bdr w:val="none" w:color="auto" w:sz="0" w:space="0"/>
              </w:rPr>
              <w:t>animation-timing-function</w: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规定动画的速度曲线。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"http://www.w3school.com.cn/cssref/pr_animation-delay.asp" \o "CSS3 animation-delay 属性" </w:instrTex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  <w:bdr w:val="none" w:color="auto" w:sz="0" w:space="0"/>
              </w:rPr>
              <w:t>animation-delay</w: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规定在动画开始之前的延迟。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"http://www.w3school.com.cn/cssref/pr_animation-iteration-count.asp" \o "CSS3 animation-iteration-count 属性" </w:instrTex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  <w:bdr w:val="none" w:color="auto" w:sz="0" w:space="0"/>
              </w:rPr>
              <w:t>animation-iteration-count</w: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规定动画应该播放的次数。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"http://www.w3school.com.cn/cssref/pr_animation-direction.asp" \o "CSS3 animation-direction 属性" </w:instrTex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  <w:bdr w:val="none" w:color="auto" w:sz="0" w:space="0"/>
              </w:rPr>
              <w:t>animation-direction</w: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规定是否应该轮流反向播放动画。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注释：</w:t>
      </w:r>
      <w:r>
        <w:rPr>
          <w:rFonts w:hint="default" w:ascii="楷体" w:hAnsi="楷体" w:eastAsia="楷体" w:cs="楷体"/>
          <w:sz w:val="28"/>
          <w:szCs w:val="28"/>
          <w:lang w:val="en-US" w:eastAsia="zh-CN"/>
        </w:rPr>
        <w:t>Internet Explorer 9 以及更早的版本不支持 animation 属性。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@keyframes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animationname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{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keyframes-selector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{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css-styles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;}}</w:t>
      </w:r>
    </w:p>
    <w:tbl>
      <w:tblPr>
        <w:tblW w:w="10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5"/>
        <w:gridCol w:w="8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8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animationname</w:t>
            </w:r>
          </w:p>
        </w:tc>
        <w:tc>
          <w:tcPr>
            <w:tcW w:w="8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必需。定义动画的名称。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keyframes-selector</w:t>
            </w:r>
          </w:p>
        </w:tc>
        <w:tc>
          <w:tcPr>
            <w:tcW w:w="8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必需。动画时长的百分比。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合法的值：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300" w:right="0" w:hanging="36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0-100%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300" w:right="0" w:hanging="36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from（与 0% 相同）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300" w:right="0" w:hanging="36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to（与 100% 相同）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css-styles</w:t>
            </w:r>
          </w:p>
        </w:tc>
        <w:tc>
          <w:tcPr>
            <w:tcW w:w="8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必需。一个或多个合法的 CSS 样式属性。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8"/>
          <w:szCs w:val="28"/>
          <w:lang w:val="en-US" w:eastAsia="zh-CN" w:bidi="ar-SA"/>
        </w:rPr>
        <w:t>以百分比来规定改变发生的时间，或者通过关键词 "from" 和 "to"，等价于 0% 和 100%。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8"/>
          <w:szCs w:val="28"/>
          <w:lang w:val="en-US" w:eastAsia="zh-CN" w:bidi="ar-SA"/>
        </w:rPr>
        <w:t>0% 是动画的开始时间，100% 动画的结束时间。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Animation:mymove 5s infinite;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@keyframes mymove{</w:t>
      </w:r>
    </w:p>
    <w:p>
      <w:pPr>
        <w:numPr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from{ top:0px;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to{ top:200px; }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还可以这么写：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@keyframes mymove{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0%{ top:0px;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25%{ top:200px;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50%{ top:100px;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75%{ top:200px;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100%{ top:0px; 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3、设置3D场景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-webkit-perspective:800;(单位为像素)--即三维物体距离屏幕的距离。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-webkit-perspective-origin:50% 50%;(这个属性代表了人眼观察的视野。50% 50%为X轴、Y轴相应的位置，即屏幕的正中央。)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199326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使用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transform属性调整元素：-webkit-transform-style:-webkit-perserve-3d;(这个属性是告诉浏览器我们是在一个三维空间中对元素进行操作)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Translate(移动距离)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translateX（x px）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translateY（y px）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translateZ（z px）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Rotate(旋转角度)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rotateX(x deg)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rotateY(y deg)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rotateZ(z deg)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306514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Transform：rotate（45deg）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rotateX:向屏幕上边沿向内旋转为正方向。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rotateY:向屏幕竖直向下为正方向。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rotateZ:向屏幕外为正方向。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一个div块，右边沿向屏幕内旋转45deg,即应设置为：Transform：rotateY（45deg）。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实例：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使用transform-origin属性调整旋转中心。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默认旋转中心点为div盒子的正中心。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这个旋转中心是可以改变的：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X轴：left、center、right.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Y轴：top、center、bottom.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Z轴：length px(一个长度值)。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E12B"/>
    <w:multiLevelType w:val="singleLevel"/>
    <w:tmpl w:val="5790E1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90E755"/>
    <w:multiLevelType w:val="singleLevel"/>
    <w:tmpl w:val="5790E75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94762F"/>
    <w:multiLevelType w:val="multilevel"/>
    <w:tmpl w:val="579476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659E"/>
    <w:rsid w:val="0B583B8E"/>
    <w:rsid w:val="0CD1402A"/>
    <w:rsid w:val="14196736"/>
    <w:rsid w:val="171A7EC1"/>
    <w:rsid w:val="24E66FD1"/>
    <w:rsid w:val="25A735B9"/>
    <w:rsid w:val="279C0825"/>
    <w:rsid w:val="297547CE"/>
    <w:rsid w:val="2D424BE2"/>
    <w:rsid w:val="30C70E84"/>
    <w:rsid w:val="32457B6C"/>
    <w:rsid w:val="3C270EB0"/>
    <w:rsid w:val="42AD51B3"/>
    <w:rsid w:val="43AD3B0C"/>
    <w:rsid w:val="44161DBE"/>
    <w:rsid w:val="489C6C50"/>
    <w:rsid w:val="49982068"/>
    <w:rsid w:val="4ED437A8"/>
    <w:rsid w:val="501A0EBC"/>
    <w:rsid w:val="6E6D280A"/>
    <w:rsid w:val="78EF66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</dc:creator>
  <cp:lastModifiedBy>gao</cp:lastModifiedBy>
  <dcterms:modified xsi:type="dcterms:W3CDTF">2016-07-24T08:06:45Z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