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260D05"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5C432D81"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23238F85"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w:t>
      </w:r>
      <w:r w:rsidR="002E2BB2">
        <w:rPr>
          <w:rFonts w:ascii="Times New Roman" w:hAnsi="Times New Roman"/>
          <w:sz w:val="24"/>
        </w:rPr>
        <w:lastRenderedPageBreak/>
        <w:t xml:space="preserve">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algorithm </w:t>
      </w:r>
      <w:r w:rsidRPr="000433E1">
        <w:rPr>
          <w:rFonts w:ascii="Times New Roman" w:hAnsi="Times New Roman"/>
          <w:sz w:val="24"/>
        </w:rPr>
        <w:lastRenderedPageBreak/>
        <w:t>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1058DC5E"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14:paraId="0D468AD0" w14:textId="658EE49D"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21.75pt" o:ole="">
            <v:imagedata r:id="rId9" o:title=""/>
          </v:shape>
          <o:OLEObject Type="Embed" ProgID="Equation.DSMT4" ShapeID="_x0000_i1025" DrawAspect="Content" ObjectID="_1483383283"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75pt;height:14.25pt" o:ole="">
            <v:imagedata r:id="rId11" o:title=""/>
          </v:shape>
          <o:OLEObject Type="Embed" ProgID="Equation.DSMT4" ShapeID="_x0000_i1026" DrawAspect="Content" ObjectID="_1483383284"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55pt;height:14.25pt" o:ole="">
            <v:imagedata r:id="rId13" o:title=""/>
          </v:shape>
          <o:OLEObject Type="Embed" ProgID="Equation.DSMT4" ShapeID="_x0000_i1027" DrawAspect="Content" ObjectID="_1483383285"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25pt;height:14.25pt" o:ole="">
            <v:imagedata r:id="rId15" o:title=""/>
          </v:shape>
          <o:OLEObject Type="Embed" ProgID="Equation.DSMT4" ShapeID="_x0000_i1028" DrawAspect="Content" ObjectID="_1483383286"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25pt;height:21.75pt" o:ole="">
            <v:imagedata r:id="rId17" o:title=""/>
          </v:shape>
          <o:OLEObject Type="Embed" ProgID="Equation.DSMT4" ShapeID="_x0000_i1029" DrawAspect="Content" ObjectID="_1483383287"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6.8pt;height:21.75pt" o:ole="">
            <v:imagedata r:id="rId19" o:title=""/>
          </v:shape>
          <o:OLEObject Type="Embed" ProgID="Equation.DSMT4" ShapeID="_x0000_i1030" DrawAspect="Content" ObjectID="_1483383288"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25pt;height:21.75pt" o:ole="">
            <v:imagedata r:id="rId21" o:title=""/>
          </v:shape>
          <o:OLEObject Type="Embed" ProgID="Equation.DSMT4" ShapeID="_x0000_i1031" DrawAspect="Content" ObjectID="_1483383289"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25pt;height:14.25pt" o:ole="">
            <v:imagedata r:id="rId23" o:title=""/>
          </v:shape>
          <o:OLEObject Type="Embed" ProgID="Equation.DSMT4" ShapeID="_x0000_i1032" DrawAspect="Content" ObjectID="_1483383290"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25pt;height:14.25pt" o:ole="">
            <v:imagedata r:id="rId25" o:title=""/>
          </v:shape>
          <o:OLEObject Type="Embed" ProgID="Equation.DSMT4" ShapeID="_x0000_i1033" DrawAspect="Content" ObjectID="_1483383291"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25pt" o:ole="">
            <v:imagedata r:id="rId27" o:title=""/>
          </v:shape>
          <o:OLEObject Type="Embed" ProgID="Equation.DSMT4" ShapeID="_x0000_i1034" DrawAspect="Content" ObjectID="_1483383292"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75pt" o:ole="">
            <v:imagedata r:id="rId29" o:title=""/>
          </v:shape>
          <o:OLEObject Type="Embed" ProgID="Equation.DSMT4" ShapeID="_x0000_i1035" DrawAspect="Content" ObjectID="_1483383293"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25pt;height:21.75pt" o:ole="">
            <v:imagedata r:id="rId31" o:title=""/>
          </v:shape>
          <o:OLEObject Type="Embed" ProgID="Equation.DSMT4" ShapeID="_x0000_i1036" DrawAspect="Content" ObjectID="_1483383294"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 xml:space="preserve">3 to 8 offspring in the </w:t>
      </w:r>
      <w:r w:rsidR="002E14F8">
        <w:rPr>
          <w:rFonts w:ascii="Times New Roman" w:hAnsi="Times New Roman"/>
          <w:sz w:val="24"/>
          <w:szCs w:val="24"/>
        </w:rPr>
        <w:lastRenderedPageBreak/>
        <w:t>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del w:id="0" w:author="Gao Wang" w:date="2015-01-14T15:18:00Z">
        <w:r w:rsidR="00EF4EC2" w:rsidDel="0016402B">
          <w:rPr>
            <w:rFonts w:ascii="Times New Roman" w:hAnsi="Times New Roman"/>
            <w:sz w:val="24"/>
            <w:szCs w:val="24"/>
          </w:rPr>
          <w:delText xml:space="preserve"> (Table S</w:delText>
        </w:r>
        <w:r w:rsidR="007E7563" w:rsidDel="0016402B">
          <w:rPr>
            <w:rFonts w:ascii="Times New Roman" w:hAnsi="Times New Roman"/>
            <w:sz w:val="24"/>
            <w:szCs w:val="24"/>
          </w:rPr>
          <w:delText>1</w:delText>
        </w:r>
        <w:r w:rsidR="009064B5" w:rsidDel="0016402B">
          <w:rPr>
            <w:rFonts w:ascii="Times New Roman" w:hAnsi="Times New Roman"/>
            <w:sz w:val="24"/>
            <w:szCs w:val="24"/>
          </w:rPr>
          <w:delText>)</w:delText>
        </w:r>
      </w:del>
      <w:r w:rsidR="002E14F8">
        <w:rPr>
          <w:rFonts w:ascii="Times New Roman" w:hAnsi="Times New Roman"/>
          <w:sz w:val="24"/>
          <w:szCs w:val="24"/>
        </w:rPr>
        <w:t xml:space="preserve">. </w:t>
      </w:r>
    </w:p>
    <w:p w14:paraId="3559CA50" w14:textId="5315DA83" w:rsidR="00A458DF" w:rsidRDefault="00A458DF" w:rsidP="00A458DF">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ins w:id="1" w:author="Gao Wang" w:date="2015-01-14T15:16:00Z">
        <w:r w:rsidR="00175105">
          <w:rPr>
            <w:rFonts w:ascii="Times New Roman" w:hAnsi="Times New Roman"/>
            <w:sz w:val="24"/>
            <w:szCs w:val="24"/>
          </w:rPr>
          <w:t xml:space="preserve"> there exist</w:t>
        </w:r>
      </w:ins>
      <w:ins w:id="2" w:author="Gao Wang" w:date="2015-01-14T15:17:00Z">
        <w:r w:rsidR="00AE70A4">
          <w:rPr>
            <w:rFonts w:ascii="Times New Roman" w:hAnsi="Times New Roman"/>
            <w:sz w:val="24"/>
            <w:szCs w:val="24"/>
          </w:rPr>
          <w:t xml:space="preserve"> within gene</w:t>
        </w:r>
      </w:ins>
      <w:ins w:id="3" w:author="Gao Wang" w:date="2015-01-14T15:16:00Z">
        <w:r w:rsidR="00175105">
          <w:rPr>
            <w:rFonts w:ascii="Times New Roman" w:hAnsi="Times New Roman"/>
            <w:sz w:val="24"/>
            <w:szCs w:val="24"/>
          </w:rPr>
          <w:t xml:space="preserve"> recombination events</w:t>
        </w:r>
      </w:ins>
      <w:ins w:id="4" w:author="Gao Wang" w:date="2015-01-14T15:20:00Z">
        <w:r w:rsidR="00954FB2">
          <w:rPr>
            <w:rFonts w:ascii="Times New Roman" w:hAnsi="Times New Roman"/>
            <w:sz w:val="24"/>
            <w:szCs w:val="24"/>
          </w:rPr>
          <w:t xml:space="preserve"> in the generated </w:t>
        </w:r>
      </w:ins>
      <w:ins w:id="5" w:author="Gao Wang" w:date="2015-01-14T15:23:00Z">
        <w:r w:rsidR="00954FB2">
          <w:rPr>
            <w:rFonts w:ascii="Times New Roman" w:hAnsi="Times New Roman"/>
            <w:sz w:val="24"/>
            <w:szCs w:val="24"/>
          </w:rPr>
          <w:t>families</w:t>
        </w:r>
      </w:ins>
      <w:ins w:id="6" w:author="Gao Wang" w:date="2015-01-14T15:20:00Z">
        <w:r w:rsidR="00954FB2">
          <w:rPr>
            <w:rFonts w:ascii="Times New Roman" w:hAnsi="Times New Roman"/>
            <w:sz w:val="24"/>
            <w:szCs w:val="24"/>
          </w:rPr>
          <w:t>. R</w:t>
        </w:r>
        <w:r w:rsidR="00352794">
          <w:rPr>
            <w:rFonts w:ascii="Times New Roman" w:hAnsi="Times New Roman"/>
            <w:sz w:val="24"/>
            <w:szCs w:val="24"/>
          </w:rPr>
          <w:t xml:space="preserve">ecombination </w:t>
        </w:r>
      </w:ins>
      <w:ins w:id="7" w:author="Gao Wang" w:date="2015-01-14T15:21:00Z">
        <w:r w:rsidR="0097375A">
          <w:rPr>
            <w:rFonts w:ascii="Times New Roman" w:hAnsi="Times New Roman"/>
            <w:sz w:val="24"/>
            <w:szCs w:val="24"/>
          </w:rPr>
          <w:t>events</w:t>
        </w:r>
      </w:ins>
      <w:ins w:id="8" w:author="Gao Wang" w:date="2015-01-14T15:20:00Z">
        <w:r w:rsidR="00954FB2">
          <w:rPr>
            <w:rFonts w:ascii="Times New Roman" w:hAnsi="Times New Roman"/>
            <w:sz w:val="24"/>
            <w:szCs w:val="24"/>
          </w:rPr>
          <w:t xml:space="preserve"> </w:t>
        </w:r>
      </w:ins>
      <w:ins w:id="9" w:author="Gao Wang" w:date="2015-01-14T15:22:00Z">
        <w:r w:rsidR="00AE2F7B">
          <w:rPr>
            <w:rFonts w:ascii="Times New Roman" w:hAnsi="Times New Roman"/>
            <w:sz w:val="24"/>
            <w:szCs w:val="24"/>
          </w:rPr>
          <w:t xml:space="preserve">between variants </w:t>
        </w:r>
      </w:ins>
      <w:ins w:id="10" w:author="Gao Wang" w:date="2015-01-14T15:23:00Z">
        <w:r w:rsidR="00954FB2">
          <w:rPr>
            <w:rFonts w:ascii="Times New Roman" w:hAnsi="Times New Roman"/>
            <w:sz w:val="24"/>
            <w:szCs w:val="24"/>
          </w:rPr>
          <w:t>are simulated</w:t>
        </w:r>
      </w:ins>
      <w:ins w:id="11" w:author="Gao Wang" w:date="2015-01-14T15:20:00Z">
        <w:r w:rsidR="00352794">
          <w:rPr>
            <w:rFonts w:ascii="Times New Roman" w:hAnsi="Times New Roman"/>
            <w:sz w:val="24"/>
            <w:szCs w:val="24"/>
          </w:rPr>
          <w:t xml:space="preserve"> based on </w:t>
        </w:r>
      </w:ins>
      <w:ins w:id="12" w:author="Gao Wang" w:date="2015-01-14T15:22:00Z">
        <w:r w:rsidR="00675780">
          <w:rPr>
            <w:rFonts w:ascii="Times New Roman" w:hAnsi="Times New Roman"/>
            <w:sz w:val="24"/>
            <w:szCs w:val="24"/>
          </w:rPr>
          <w:t>rates obtained from</w:t>
        </w:r>
      </w:ins>
      <w:ins w:id="13" w:author="Gao Wang" w:date="2015-01-14T15:20:00Z">
        <w:r w:rsidR="00352794">
          <w:rPr>
            <w:rFonts w:ascii="Times New Roman" w:hAnsi="Times New Roman"/>
            <w:sz w:val="24"/>
            <w:szCs w:val="24"/>
          </w:rPr>
          <w:t xml:space="preserve"> Hapmap </w:t>
        </w:r>
      </w:ins>
      <w:ins w:id="14" w:author="Gao Wang" w:date="2015-01-14T15:17:00Z">
        <w:r w:rsidR="00352794">
          <w:rPr>
            <w:rFonts w:ascii="Times New Roman" w:hAnsi="Times New Roman"/>
            <w:sz w:val="24"/>
            <w:szCs w:val="24"/>
          </w:rPr>
          <w:t>Recombination R</w:t>
        </w:r>
        <w:r w:rsidR="00912A83">
          <w:rPr>
            <w:rFonts w:ascii="Times New Roman" w:hAnsi="Times New Roman"/>
            <w:sz w:val="24"/>
            <w:szCs w:val="24"/>
          </w:rPr>
          <w:t>ates</w:t>
        </w:r>
      </w:ins>
      <w:ins w:id="15" w:author="Gao Wang" w:date="2015-01-14T15:21:00Z">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352794">
          <w:rPr>
            <w:rFonts w:ascii="Times New Roman" w:hAnsi="Times New Roman"/>
            <w:sz w:val="24"/>
            <w:szCs w:val="24"/>
          </w:rPr>
          <w:t xml:space="preserve">. </w:t>
        </w:r>
      </w:ins>
      <w:del w:id="16" w:author="Gao Wang" w:date="2015-01-14T15:15:00Z">
        <w:r w:rsidRPr="00E261D4" w:rsidDel="00175105">
          <w:rPr>
            <w:rFonts w:ascii="Times New Roman" w:hAnsi="Times New Roman"/>
            <w:sz w:val="24"/>
            <w:szCs w:val="24"/>
          </w:rPr>
          <w:delText xml:space="preserve"> </w:delText>
        </w:r>
        <w:r w:rsidDel="00175105">
          <w:rPr>
            <w:rFonts w:ascii="Times New Roman" w:hAnsi="Times New Roman"/>
            <w:sz w:val="24"/>
            <w:szCs w:val="24"/>
          </w:rPr>
          <w:delText xml:space="preserve">under the extreme case where </w:delText>
        </w:r>
        <w:r w:rsidRPr="00E261D4" w:rsidDel="00175105">
          <w:rPr>
            <w:rFonts w:ascii="Times New Roman" w:hAnsi="Times New Roman"/>
            <w:sz w:val="24"/>
            <w:szCs w:val="24"/>
          </w:rPr>
          <w:delText>there are recombi</w:delText>
        </w:r>
        <w:r w:rsidDel="00175105">
          <w:rPr>
            <w:rFonts w:ascii="Times New Roman" w:hAnsi="Times New Roman"/>
            <w:sz w:val="24"/>
            <w:szCs w:val="24"/>
          </w:rPr>
          <w:delText>nation events within a gene for each meiosis and recombination breakpoints are different across “ascertained” families</w:delText>
        </w:r>
        <w:r w:rsidRPr="00E261D4" w:rsidDel="00175105">
          <w:rPr>
            <w:rFonts w:ascii="Times New Roman" w:hAnsi="Times New Roman"/>
            <w:sz w:val="24"/>
            <w:szCs w:val="24"/>
          </w:rPr>
          <w:delText>.</w:delText>
        </w:r>
        <w:r w:rsidDel="00175105">
          <w:rPr>
            <w:rFonts w:ascii="Times New Roman" w:hAnsi="Times New Roman"/>
            <w:sz w:val="24"/>
            <w:szCs w:val="24"/>
          </w:rPr>
          <w:delText xml:space="preserve"> Simulating data based upon a small realistic θ value within a gene region will introduce few or no recombination events within the generated families, therefore this extreme scenario is used to evaluate the effect of recombination events on type I error</w:delText>
        </w:r>
      </w:del>
      <w:r>
        <w:rPr>
          <w:rFonts w:ascii="Times New Roman" w:hAnsi="Times New Roman"/>
          <w:sz w:val="24"/>
          <w:szCs w:val="24"/>
        </w:rPr>
        <w:t xml:space="preserve">.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del w:id="17" w:author="Gao Wang" w:date="2015-01-14T15:14:00Z">
        <w:r w:rsidDel="002F053E">
          <w:rPr>
            <w:rFonts w:ascii="Times New Roman" w:hAnsi="Times New Roman"/>
            <w:sz w:val="24"/>
            <w:szCs w:val="24"/>
          </w:rPr>
          <w:delText xml:space="preserve">500 </w:delText>
        </w:r>
      </w:del>
      <w:ins w:id="18" w:author="Gao Wang" w:date="2015-01-14T15:14:00Z">
        <w:r w:rsidR="002F053E">
          <w:rPr>
            <w:rFonts w:ascii="Times New Roman" w:hAnsi="Times New Roman"/>
            <w:sz w:val="24"/>
            <w:szCs w:val="24"/>
          </w:rPr>
          <w:t xml:space="preserve">20,000 </w:t>
        </w:r>
      </w:ins>
      <w:r>
        <w:rPr>
          <w:rFonts w:ascii="Times New Roman" w:hAnsi="Times New Roman"/>
          <w:sz w:val="24"/>
          <w:szCs w:val="24"/>
        </w:rPr>
        <w:t xml:space="preserve">replicates. </w:t>
      </w:r>
    </w:p>
    <w:p w14:paraId="04C36ACE" w14:textId="5FC01B77" w:rsidR="000758AF" w:rsidRDefault="0009388F" w:rsidP="007C1BB5">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 xml:space="preserve">using Deafness Variation </w:t>
      </w:r>
      <w:r w:rsidR="002E14F8">
        <w:rPr>
          <w:rFonts w:ascii="Times New Roman" w:hAnsi="Times New Roman"/>
          <w:sz w:val="24"/>
          <w:szCs w:val="24"/>
        </w:rPr>
        <w:lastRenderedPageBreak/>
        <w:t>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del w:id="19" w:author="Gao Wang" w:date="2015-01-14T15:19:00Z">
        <w:r w:rsidR="00A458DF" w:rsidDel="006377DE">
          <w:rPr>
            <w:rFonts w:ascii="Times New Roman" w:hAnsi="Times New Roman"/>
            <w:sz w:val="24"/>
            <w:szCs w:val="24"/>
          </w:rPr>
          <w:delText xml:space="preserve"> (</w:delText>
        </w:r>
      </w:del>
      <w:del w:id="20" w:author="Gao Wang" w:date="2015-01-14T15:18:00Z">
        <w:r w:rsidR="00A458DF" w:rsidDel="007024DB">
          <w:rPr>
            <w:rFonts w:ascii="Times New Roman" w:hAnsi="Times New Roman"/>
            <w:sz w:val="24"/>
            <w:szCs w:val="24"/>
          </w:rPr>
          <w:delText>Table S1</w:delText>
        </w:r>
      </w:del>
      <w:del w:id="21" w:author="Gao Wang" w:date="2015-01-14T15:19:00Z">
        <w:r w:rsidR="00A458DF" w:rsidDel="006377DE">
          <w:rPr>
            <w:rFonts w:ascii="Times New Roman" w:hAnsi="Times New Roman"/>
            <w:sz w:val="24"/>
            <w:szCs w:val="24"/>
          </w:rPr>
          <w:delText>)</w:delText>
        </w:r>
      </w:del>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25pt;height:28.55pt" o:ole="">
            <v:imagedata r:id="rId33" o:title=""/>
          </v:shape>
          <o:OLEObject Type="Embed" ProgID="Equation.DSMT4" ShapeID="_x0000_i1037" DrawAspect="Content" ObjectID="_1483383295"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3A7C9FEF" w:rsidR="000758AF" w:rsidRDefault="0081766F" w:rsidP="007C1BB5">
      <w:pPr>
        <w:spacing w:afterLines="280" w:after="672" w:line="480" w:lineRule="auto"/>
        <w:jc w:val="both"/>
        <w:rPr>
          <w:rFonts w:ascii="Times New Roman" w:hAnsi="Times New Roman"/>
          <w:sz w:val="24"/>
        </w:rPr>
      </w:pPr>
      <w:ins w:id="22" w:author="Gao Wang" w:date="2015-01-21T22:01:00Z">
        <w:r>
          <w:rPr>
            <w:rFonts w:ascii="Times New Roman" w:hAnsi="Times New Roman"/>
            <w:sz w:val="24"/>
          </w:rPr>
          <w:t>In the 20,000 replicates under the null hypothesis, n</w:t>
        </w:r>
      </w:ins>
      <w:ins w:id="23" w:author="Gao Wang" w:date="2015-01-21T22:02:00Z">
        <w:r>
          <w:rPr>
            <w:rFonts w:ascii="Times New Roman" w:hAnsi="Times New Roman"/>
            <w:sz w:val="24"/>
          </w:rPr>
          <w:t>ot a single significant test is observed</w:t>
        </w:r>
      </w:ins>
      <w:ins w:id="24" w:author="Gao Wang" w:date="2015-01-21T22:04:00Z">
        <w:r w:rsidR="00A50867">
          <w:rPr>
            <w:rFonts w:ascii="Times New Roman" w:hAnsi="Times New Roman"/>
            <w:sz w:val="24"/>
          </w:rPr>
          <w:t xml:space="preserve"> (Figure S1A)</w:t>
        </w:r>
      </w:ins>
      <w:ins w:id="25" w:author="Gao Wang" w:date="2015-01-21T22:02:00Z">
        <w:r>
          <w:rPr>
            <w:rFonts w:ascii="Times New Roman" w:hAnsi="Times New Roman"/>
            <w:sz w:val="24"/>
          </w:rPr>
          <w:t>, resulting in an empirical type I error estimate</w:t>
        </w:r>
      </w:ins>
      <w:del w:id="26" w:author="Gao Wang" w:date="2015-01-21T22:02:00Z">
        <w:r w:rsidR="00006A31" w:rsidDel="0081766F">
          <w:rPr>
            <w:rFonts w:ascii="Times New Roman" w:hAnsi="Times New Roman"/>
            <w:sz w:val="24"/>
          </w:rPr>
          <w:delText>Empirical type I error</w:delText>
        </w:r>
        <w:r w:rsidR="008E5DE3" w:rsidDel="0081766F">
          <w:rPr>
            <w:rFonts w:ascii="Times New Roman" w:hAnsi="Times New Roman"/>
            <w:sz w:val="24"/>
          </w:rPr>
          <w:delText xml:space="preserve"> </w:delText>
        </w:r>
      </w:del>
      <w:ins w:id="27" w:author="Gao Wang" w:date="2015-01-14T15:26:00Z">
        <w:r w:rsidR="00711FF0" w:rsidRPr="00711FF0">
          <w:rPr>
            <w:rFonts w:ascii="Times New Roman" w:hAnsi="Times New Roman"/>
            <w:position w:val="-6"/>
            <w:sz w:val="24"/>
          </w:rPr>
          <w:object w:dxaOrig="600" w:dyaOrig="300" w14:anchorId="1E4F6606">
            <v:shape id="_x0000_i1041" type="#_x0000_t75" style="width:30.55pt;height:14.25pt" o:ole="">
              <v:imagedata r:id="rId35" o:title=""/>
            </v:shape>
            <o:OLEObject Type="Embed" ProgID="Equation.DSMT4" ShapeID="_x0000_i1041" DrawAspect="Content" ObjectID="_1483383296" r:id="rId36"/>
          </w:object>
        </w:r>
      </w:ins>
      <w:ins w:id="28" w:author="Gao Wang" w:date="2015-01-14T15:39:00Z">
        <w:r w:rsidR="00B434C6">
          <w:rPr>
            <w:rFonts w:ascii="Times New Roman" w:hAnsi="Times New Roman"/>
            <w:sz w:val="24"/>
          </w:rPr>
          <w:t xml:space="preserve">. This </w:t>
        </w:r>
      </w:ins>
      <w:ins w:id="29" w:author="Gao Wang" w:date="2015-01-21T22:02:00Z">
        <w:r w:rsidR="00B434C6">
          <w:rPr>
            <w:rFonts w:ascii="Times New Roman" w:hAnsi="Times New Roman"/>
            <w:sz w:val="24"/>
          </w:rPr>
          <w:t xml:space="preserve">suggests </w:t>
        </w:r>
        <w:r w:rsidR="00B434C6">
          <w:rPr>
            <w:rFonts w:ascii="Times New Roman" w:hAnsi="Times New Roman"/>
            <w:sz w:val="24"/>
          </w:rPr>
          <w:lastRenderedPageBreak/>
          <w:t xml:space="preserve">that </w:t>
        </w:r>
      </w:ins>
      <w:ins w:id="30" w:author="Gao Wang" w:date="2015-01-21T22:03:00Z">
        <w:r w:rsidR="00B434C6">
          <w:rPr>
            <w:rFonts w:ascii="Times New Roman" w:hAnsi="Times New Roman"/>
            <w:sz w:val="24"/>
          </w:rPr>
          <w:t xml:space="preserve">type I error of CHP method is controlled although </w:t>
        </w:r>
      </w:ins>
      <w:ins w:id="31" w:author="Gao Wang" w:date="2015-01-21T22:04:00Z">
        <w:r w:rsidR="00B434C6">
          <w:rPr>
            <w:rFonts w:ascii="Times New Roman" w:hAnsi="Times New Roman"/>
            <w:sz w:val="24"/>
          </w:rPr>
          <w:t xml:space="preserve">it means not that there is no type I error. </w:t>
        </w:r>
      </w:ins>
      <w:del w:id="32" w:author="Gao Wang" w:date="2015-01-14T15:26:00Z">
        <w:r w:rsidR="008E5DE3" w:rsidDel="00925BCB">
          <w:rPr>
            <w:rFonts w:ascii="Times New Roman" w:hAnsi="Times New Roman"/>
            <w:sz w:val="24"/>
          </w:rPr>
          <w:delText>esti</w:delText>
        </w:r>
      </w:del>
      <w:ins w:id="33" w:author="Gao Wang" w:date="2015-01-14T15:26:00Z">
        <w:r w:rsidR="00925BCB">
          <w:rPr>
            <w:rFonts w:ascii="Times New Roman" w:hAnsi="Times New Roman"/>
            <w:sz w:val="24"/>
          </w:rPr>
          <w:t>Quantile-Quantile (QQ</w:t>
        </w:r>
        <w:r w:rsidR="0034658D">
          <w:rPr>
            <w:rFonts w:ascii="Times New Roman" w:hAnsi="Times New Roman"/>
            <w:sz w:val="24"/>
          </w:rPr>
          <w:t>) plots are generated to evaluate</w:t>
        </w:r>
        <w:r w:rsidR="00925BCB">
          <w:rPr>
            <w:rFonts w:ascii="Times New Roman" w:hAnsi="Times New Roman"/>
            <w:sz w:val="24"/>
          </w:rPr>
          <w:t xml:space="preserve"> </w:t>
        </w:r>
      </w:ins>
      <w:ins w:id="34" w:author="Gao Wang" w:date="2015-01-14T15:28:00Z">
        <w:r w:rsidR="00F2733D">
          <w:rPr>
            <w:rFonts w:ascii="Times New Roman" w:hAnsi="Times New Roman"/>
            <w:sz w:val="24"/>
          </w:rPr>
          <w:t xml:space="preserve">the </w:t>
        </w:r>
      </w:ins>
      <w:ins w:id="35" w:author="Gao Wang" w:date="2015-01-21T22:04:00Z">
        <w:r w:rsidR="0034658D">
          <w:rPr>
            <w:rFonts w:ascii="Times New Roman" w:hAnsi="Times New Roman"/>
            <w:sz w:val="24"/>
          </w:rPr>
          <w:t xml:space="preserve">null </w:t>
        </w:r>
      </w:ins>
      <w:ins w:id="36" w:author="Gao Wang" w:date="2015-01-14T15:28:00Z">
        <w:r w:rsidR="00F2733D">
          <w:rPr>
            <w:rFonts w:ascii="Times New Roman" w:hAnsi="Times New Roman"/>
            <w:sz w:val="24"/>
          </w:rPr>
          <w:t xml:space="preserve">distribution of </w:t>
        </w:r>
      </w:ins>
      <w:ins w:id="37" w:author="Gao Wang" w:date="2015-01-14T15:37:00Z">
        <w:r w:rsidR="00665759">
          <w:rPr>
            <w:rFonts w:ascii="Times New Roman" w:hAnsi="Times New Roman"/>
            <w:sz w:val="24"/>
          </w:rPr>
          <w:t xml:space="preserve">test statistic </w:t>
        </w:r>
      </w:ins>
      <w:del w:id="38" w:author="Gao Wang" w:date="2015-01-14T15:26:00Z">
        <w:r w:rsidR="008E5DE3" w:rsidDel="00925BCB">
          <w:rPr>
            <w:rFonts w:ascii="Times New Roman" w:hAnsi="Times New Roman"/>
            <w:sz w:val="24"/>
          </w:rPr>
          <w:delText>mates</w:delText>
        </w:r>
        <w:r w:rsidR="00006A31" w:rsidDel="00925BCB">
          <w:rPr>
            <w:rFonts w:ascii="Times New Roman" w:hAnsi="Times New Roman"/>
            <w:sz w:val="24"/>
          </w:rPr>
          <w:delText xml:space="preserve"> </w:delText>
        </w:r>
        <w:r w:rsidR="001841D4" w:rsidDel="00925BCB">
          <w:rPr>
            <w:rFonts w:ascii="Times New Roman" w:hAnsi="Times New Roman"/>
            <w:sz w:val="24"/>
          </w:rPr>
          <w:delText xml:space="preserve">are </w:delText>
        </w:r>
        <w:r w:rsidR="00046042" w:rsidDel="00925BCB">
          <w:rPr>
            <w:rFonts w:ascii="Times New Roman" w:hAnsi="Times New Roman"/>
            <w:sz w:val="24"/>
          </w:rPr>
          <w:delText>constantly</w:delText>
        </w:r>
        <w:r w:rsidR="001841D4" w:rsidDel="00925BCB">
          <w:rPr>
            <w:rFonts w:ascii="Times New Roman" w:hAnsi="Times New Roman"/>
            <w:sz w:val="24"/>
          </w:rPr>
          <w:delText xml:space="preserve"> zero </w:delText>
        </w:r>
        <w:r w:rsidR="008E5DE3" w:rsidDel="00925BCB">
          <w:rPr>
            <w:rFonts w:ascii="Times New Roman" w:hAnsi="Times New Roman"/>
            <w:sz w:val="24"/>
          </w:rPr>
          <w:delText xml:space="preserve">for all </w:delText>
        </w:r>
        <w:r w:rsidR="005276FA" w:rsidDel="00925BCB">
          <w:rPr>
            <w:rFonts w:ascii="Times New Roman" w:hAnsi="Times New Roman"/>
            <w:sz w:val="24"/>
          </w:rPr>
          <w:delText>test</w:delText>
        </w:r>
        <w:r w:rsidR="00E93EE9" w:rsidDel="00925BCB">
          <w:rPr>
            <w:rFonts w:ascii="Times New Roman" w:hAnsi="Times New Roman"/>
            <w:sz w:val="24"/>
          </w:rPr>
          <w:delText>ed</w:delText>
        </w:r>
        <w:r w:rsidR="005276FA" w:rsidDel="00925BCB">
          <w:rPr>
            <w:rFonts w:ascii="Times New Roman" w:hAnsi="Times New Roman"/>
            <w:sz w:val="24"/>
          </w:rPr>
          <w:delText xml:space="preserve"> </w:delText>
        </w:r>
        <w:r w:rsidR="008E5DE3" w:rsidDel="00925BCB">
          <w:rPr>
            <w:rFonts w:ascii="Times New Roman" w:hAnsi="Times New Roman"/>
            <w:sz w:val="24"/>
          </w:rPr>
          <w:delText>scenarios,</w:delText>
        </w:r>
      </w:del>
      <w:del w:id="39" w:author="Gao Wang" w:date="2015-01-14T15:37:00Z">
        <w:r w:rsidR="00006A31" w:rsidDel="00665759">
          <w:rPr>
            <w:rFonts w:ascii="Times New Roman" w:hAnsi="Times New Roman"/>
            <w:sz w:val="24"/>
          </w:rPr>
          <w:delText xml:space="preserve"> </w:delText>
        </w:r>
        <w:r w:rsidR="005276FA" w:rsidDel="00665759">
          <w:rPr>
            <w:rFonts w:ascii="Times New Roman" w:hAnsi="Times New Roman"/>
            <w:sz w:val="24"/>
          </w:rPr>
          <w:delText>assuring</w:delText>
        </w:r>
        <w:r w:rsidR="00006A31" w:rsidDel="00665759">
          <w:rPr>
            <w:rFonts w:ascii="Times New Roman" w:hAnsi="Times New Roman"/>
            <w:sz w:val="24"/>
          </w:rPr>
          <w:delText xml:space="preserve"> </w:delText>
        </w:r>
        <w:r w:rsidR="000B6E50" w:rsidDel="00665759">
          <w:rPr>
            <w:rFonts w:ascii="Times New Roman" w:hAnsi="Times New Roman"/>
            <w:sz w:val="24"/>
          </w:rPr>
          <w:delText xml:space="preserve">that </w:delText>
        </w:r>
        <w:r w:rsidR="00C454DF" w:rsidDel="00665759">
          <w:rPr>
            <w:rFonts w:ascii="Times New Roman" w:hAnsi="Times New Roman"/>
            <w:sz w:val="24"/>
          </w:rPr>
          <w:delText xml:space="preserve">there is </w:delText>
        </w:r>
        <w:r w:rsidR="00006A31" w:rsidDel="00665759">
          <w:rPr>
            <w:rFonts w:ascii="Times New Roman" w:hAnsi="Times New Roman"/>
            <w:sz w:val="24"/>
          </w:rPr>
          <w:delText>no in</w:delText>
        </w:r>
        <w:r w:rsidR="00495B33" w:rsidDel="00665759">
          <w:rPr>
            <w:rFonts w:ascii="Times New Roman" w:hAnsi="Times New Roman"/>
            <w:sz w:val="24"/>
          </w:rPr>
          <w:delText xml:space="preserve">flation of </w:delText>
        </w:r>
        <w:r w:rsidR="005276FA" w:rsidDel="00665759">
          <w:rPr>
            <w:rFonts w:ascii="Times New Roman" w:hAnsi="Times New Roman"/>
            <w:sz w:val="24"/>
          </w:rPr>
          <w:delText xml:space="preserve">the </w:delText>
        </w:r>
        <w:r w:rsidR="00495B33" w:rsidDel="00665759">
          <w:rPr>
            <w:rFonts w:ascii="Times New Roman" w:hAnsi="Times New Roman"/>
            <w:sz w:val="24"/>
          </w:rPr>
          <w:delText xml:space="preserve">test statistic </w:delText>
        </w:r>
      </w:del>
      <w:r w:rsidR="00495B33">
        <w:rPr>
          <w:rFonts w:ascii="Times New Roman" w:hAnsi="Times New Roman"/>
          <w:sz w:val="24"/>
        </w:rPr>
        <w:t xml:space="preserve">in the presence of within-gene </w:t>
      </w:r>
      <w:r w:rsidR="00006A31">
        <w:rPr>
          <w:rFonts w:ascii="Times New Roman" w:hAnsi="Times New Roman"/>
          <w:sz w:val="24"/>
        </w:rPr>
        <w:t>recombination</w:t>
      </w:r>
      <w:r w:rsidR="00495B33">
        <w:rPr>
          <w:rFonts w:ascii="Times New Roman" w:hAnsi="Times New Roman"/>
          <w:sz w:val="24"/>
        </w:rPr>
        <w:t xml:space="preserve">, strong inter-marker LD </w:t>
      </w:r>
      <w:r w:rsidR="00DF4C4F">
        <w:rPr>
          <w:rFonts w:ascii="Times New Roman" w:hAnsi="Times New Roman"/>
          <w:sz w:val="24"/>
        </w:rPr>
        <w:t>and</w:t>
      </w:r>
      <w:r w:rsidR="00495B33">
        <w:rPr>
          <w:rFonts w:ascii="Times New Roman" w:hAnsi="Times New Roman"/>
          <w:sz w:val="24"/>
        </w:rPr>
        <w:t xml:space="preserve">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d="40" w:author="Gao Wang" w:date="2015-01-14T15:37:00Z">
        <w:r w:rsidR="009F4C72">
          <w:rPr>
            <w:rFonts w:ascii="Times New Roman" w:hAnsi="Times New Roman"/>
            <w:sz w:val="24"/>
          </w:rPr>
          <w:t>; no sign of inflation is observed</w:t>
        </w:r>
      </w:ins>
      <w:ins w:id="41" w:author="Gao Wang" w:date="2015-01-21T22:06:00Z">
        <w:r w:rsidR="009F4C72">
          <w:rPr>
            <w:rFonts w:ascii="Times New Roman" w:hAnsi="Times New Roman"/>
            <w:sz w:val="24"/>
          </w:rPr>
          <w:t xml:space="preserve"> </w:t>
        </w:r>
      </w:ins>
      <w:ins w:id="42" w:author="Gao Wang" w:date="2015-01-14T15:40:00Z">
        <w:r w:rsidR="00B76545">
          <w:rPr>
            <w:rFonts w:ascii="Times New Roman" w:hAnsi="Times New Roman"/>
            <w:sz w:val="24"/>
          </w:rPr>
          <w:t>(Figure S1</w:t>
        </w:r>
      </w:ins>
      <w:ins w:id="43" w:author="Gao Wang" w:date="2015-01-21T22:05:00Z">
        <w:r w:rsidR="00B83162">
          <w:rPr>
            <w:rFonts w:ascii="Times New Roman" w:hAnsi="Times New Roman"/>
            <w:sz w:val="24"/>
          </w:rPr>
          <w:t xml:space="preserve">B </w:t>
        </w:r>
      </w:ins>
      <w:ins w:id="44" w:author="Gao Wang" w:date="2015-01-21T22:06:00Z">
        <w:r w:rsidR="00260D05">
          <w:rPr>
            <w:rFonts w:ascii="Times New Roman" w:hAnsi="Times New Roman"/>
            <w:sz w:val="24"/>
          </w:rPr>
          <w:t>&amp;</w:t>
        </w:r>
      </w:ins>
      <w:bookmarkStart w:id="45" w:name="_GoBack"/>
      <w:bookmarkEnd w:id="45"/>
      <w:ins w:id="46" w:author="Gao Wang" w:date="2015-01-21T22:05:00Z">
        <w:r w:rsidR="00B83162">
          <w:rPr>
            <w:rFonts w:ascii="Times New Roman" w:hAnsi="Times New Roman"/>
            <w:sz w:val="24"/>
          </w:rPr>
          <w:t xml:space="preserve"> S1C</w:t>
        </w:r>
      </w:ins>
      <w:ins w:id="47" w:author="Gao Wang" w:date="2015-01-14T15:40:00Z">
        <w:r w:rsidR="00B76545">
          <w:rPr>
            <w:rFonts w:ascii="Times New Roman" w:hAnsi="Times New Roman"/>
            <w:sz w:val="24"/>
          </w:rPr>
          <w:t>)</w:t>
        </w:r>
      </w:ins>
      <w:r w:rsidR="00006A31">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ins w:id="48" w:author="Gao Wang" w:date="2015-01-14T15:46:00Z">
        <w:r w:rsidR="001C2CC1">
          <w:rPr>
            <w:rFonts w:ascii="Times New Roman" w:hAnsi="Times New Roman"/>
            <w:sz w:val="24"/>
          </w:rPr>
          <w:t>1</w:t>
        </w:r>
      </w:ins>
      <w:del w:id="49" w:author="Gao Wang" w:date="2015-01-14T15:46:00Z">
        <w:r w:rsidR="00063DF2" w:rsidDel="001C2CC1">
          <w:rPr>
            <w:rFonts w:ascii="Times New Roman" w:hAnsi="Times New Roman"/>
            <w:sz w:val="24"/>
          </w:rPr>
          <w:delText>2</w:delText>
        </w:r>
      </w:del>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95246ED"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lastRenderedPageBreak/>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14:paraId="4D91B446" w14:textId="3F80EB41"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2E49B7F3"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w:t>
      </w:r>
      <w:r w:rsidR="00594716">
        <w:rPr>
          <w:rFonts w:ascii="Times New Roman" w:hAnsi="Times New Roman"/>
          <w:sz w:val="24"/>
        </w:rPr>
        <w:lastRenderedPageBreak/>
        <w:t xml:space="preserve">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2801220E"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37"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w:t>
      </w:r>
      <w:r w:rsidR="00BF16FA" w:rsidRPr="00BF16FA">
        <w:rPr>
          <w:rFonts w:ascii="Times New Roman" w:hAnsi="Times New Roman"/>
          <w:sz w:val="24"/>
        </w:rPr>
        <w:lastRenderedPageBreak/>
        <w:t xml:space="preserve">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2DBEA48B" w14:textId="5DCAAD21"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lastRenderedPageBreak/>
        <w:t xml:space="preserve">NCBI ClinVar, </w:t>
      </w:r>
      <w:r w:rsidR="00E46978" w:rsidRPr="00E46978">
        <w:rPr>
          <w:rFonts w:ascii="Times New Roman" w:hAnsi="Times New Roman"/>
          <w:sz w:val="24"/>
          <w:szCs w:val="24"/>
        </w:rPr>
        <w:t>https://www.ncbi.nlm.nih.gov/clinvar</w:t>
      </w:r>
    </w:p>
    <w:p w14:paraId="33402858" w14:textId="3D4583DA"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t xml:space="preserve">http://hapmap.ncbi.nlm.nih.gov/downloads/recombination/latest/rates/ </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3DFF22A7"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8242C" w14:textId="77777777" w:rsidR="0072311F" w:rsidRDefault="0072311F">
      <w:pPr>
        <w:spacing w:after="0" w:line="240" w:lineRule="auto"/>
      </w:pPr>
      <w:r>
        <w:separator/>
      </w:r>
    </w:p>
  </w:endnote>
  <w:endnote w:type="continuationSeparator" w:id="0">
    <w:p w14:paraId="11C722DD" w14:textId="77777777" w:rsidR="0072311F" w:rsidRDefault="007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7917" w14:textId="77777777" w:rsidR="0072311F" w:rsidRDefault="0072311F">
      <w:pPr>
        <w:spacing w:after="0" w:line="240" w:lineRule="auto"/>
      </w:pPr>
      <w:r>
        <w:separator/>
      </w:r>
    </w:p>
  </w:footnote>
  <w:footnote w:type="continuationSeparator" w:id="0">
    <w:p w14:paraId="110F1F97" w14:textId="77777777" w:rsidR="0072311F" w:rsidRDefault="00723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0BF3"/>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0D05"/>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658D"/>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65759"/>
    <w:rsid w:val="0067376B"/>
    <w:rsid w:val="0067435B"/>
    <w:rsid w:val="00675780"/>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1FF0"/>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66F"/>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4C7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867"/>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34C6"/>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AF5"/>
    <w:rsid w:val="00B74F66"/>
    <w:rsid w:val="00B76545"/>
    <w:rsid w:val="00B80CEE"/>
    <w:rsid w:val="00B81189"/>
    <w:rsid w:val="00B812DF"/>
    <w:rsid w:val="00B8142D"/>
    <w:rsid w:val="00B81D1A"/>
    <w:rsid w:val="00B83162"/>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1D9B"/>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153"/>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03F3EBCA"/>
  <w15:docId w15:val="{0CD89630-1927-4727-9CA1-D5E09D5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microsoft.com/office/2011/relationships/people" Target="people.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http://bioinformatics.org/seqlin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8" Type="http://schemas.openxmlformats.org/officeDocument/2006/relationships/hyperlink" Target="mailto:sleal@bcm.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35886-D367-4295-A271-FFDDD69B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9555</Words>
  <Characters>54469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63897</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Wang</dc:creator>
  <cp:lastModifiedBy>Gao Wang</cp:lastModifiedBy>
  <cp:revision>188</cp:revision>
  <cp:lastPrinted>2014-11-07T18:18:00Z</cp:lastPrinted>
  <dcterms:created xsi:type="dcterms:W3CDTF">2014-11-07T18:02:00Z</dcterms:created>
  <dcterms:modified xsi:type="dcterms:W3CDTF">2015-01-22T06:06:00Z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