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9266552"/>
        <w:docPartObj>
          <w:docPartGallery w:val="Cover Pages"/>
          <w:docPartUnique/>
        </w:docPartObj>
      </w:sdtPr>
      <w:sdtEndPr>
        <w:rPr>
          <w:rFonts w:ascii="华文中宋" w:eastAsia="华文中宋" w:hAnsi="华文中宋"/>
          <w:sz w:val="44"/>
          <w:szCs w:val="44"/>
        </w:rPr>
      </w:sdtEndPr>
      <w:sdtContent>
        <w:p w:rsidR="000D669F" w:rsidRDefault="000D669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0D669F">
            <w:sdt>
              <w:sdtPr>
                <w:rPr>
                  <w:rFonts w:hint="eastAsia"/>
                  <w:color w:val="2E74B5" w:themeColor="accent1" w:themeShade="BF"/>
                  <w:sz w:val="24"/>
                </w:rPr>
                <w:alias w:val="公司"/>
                <w:id w:val="13406915"/>
                <w:placeholder>
                  <w:docPart w:val="E3A898185E6C42EAB0A4E5FE7C2F5CD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D669F" w:rsidRDefault="000D669F">
                    <w:pPr>
                      <w:pStyle w:val="a8"/>
                      <w:rPr>
                        <w:color w:val="2E74B5" w:themeColor="accent1" w:themeShade="BF"/>
                        <w:sz w:val="24"/>
                      </w:rPr>
                    </w:pPr>
                    <w:r>
                      <w:rPr>
                        <w:rFonts w:hint="eastAsia"/>
                        <w:color w:val="2E74B5" w:themeColor="accent1" w:themeShade="BF"/>
                        <w:sz w:val="24"/>
                      </w:rPr>
                      <w:t>南街村调研团队</w:t>
                    </w:r>
                  </w:p>
                </w:tc>
              </w:sdtContent>
            </w:sdt>
          </w:tr>
          <w:tr w:rsidR="000D669F">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F21B8DF8C0E34C6E84C3A263C275B1AC"/>
                  </w:placeholder>
                  <w:dataBinding w:prefixMappings="xmlns:ns0='http://schemas.openxmlformats.org/package/2006/metadata/core-properties' xmlns:ns1='http://purl.org/dc/elements/1.1/'" w:xpath="/ns0:coreProperties[1]/ns1:title[1]" w:storeItemID="{6C3C8BC8-F283-45AE-878A-BAB7291924A1}"/>
                  <w:text/>
                </w:sdtPr>
                <w:sdtEndPr/>
                <w:sdtContent>
                  <w:p w:rsidR="000D669F" w:rsidRDefault="000D669F">
                    <w:pPr>
                      <w:pStyle w:val="a8"/>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南街村调研报告</w:t>
                    </w:r>
                  </w:p>
                </w:sdtContent>
              </w:sdt>
            </w:tc>
          </w:tr>
          <w:tr w:rsidR="000D669F">
            <w:tc>
              <w:tcPr>
                <w:tcW w:w="7672" w:type="dxa"/>
                <w:tcMar>
                  <w:top w:w="216" w:type="dxa"/>
                  <w:left w:w="115" w:type="dxa"/>
                  <w:bottom w:w="216" w:type="dxa"/>
                  <w:right w:w="115" w:type="dxa"/>
                </w:tcMar>
              </w:tcPr>
              <w:p w:rsidR="000D669F" w:rsidRDefault="000D669F" w:rsidP="00251009">
                <w:pPr>
                  <w:pStyle w:val="a8"/>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0D669F">
            <w:tc>
              <w:tcPr>
                <w:tcW w:w="7221" w:type="dxa"/>
                <w:tcMar>
                  <w:top w:w="216" w:type="dxa"/>
                  <w:left w:w="115" w:type="dxa"/>
                  <w:bottom w:w="216" w:type="dxa"/>
                  <w:right w:w="115" w:type="dxa"/>
                </w:tcMar>
              </w:tcPr>
              <w:sdt>
                <w:sdtPr>
                  <w:rPr>
                    <w:color w:val="5B9BD5" w:themeColor="accent1"/>
                    <w:szCs w:val="28"/>
                  </w:rPr>
                  <w:alias w:val="作者"/>
                  <w:id w:val="13406928"/>
                  <w:placeholder>
                    <w:docPart w:val="E7B3925D670345CC8EC7ED90691089D6"/>
                  </w:placeholder>
                  <w:dataBinding w:prefixMappings="xmlns:ns0='http://schemas.openxmlformats.org/package/2006/metadata/core-properties' xmlns:ns1='http://purl.org/dc/elements/1.1/'" w:xpath="/ns0:coreProperties[1]/ns1:creator[1]" w:storeItemID="{6C3C8BC8-F283-45AE-878A-BAB7291924A1}"/>
                  <w:text/>
                </w:sdtPr>
                <w:sdtEndPr/>
                <w:sdtContent>
                  <w:p w:rsidR="000D669F" w:rsidRDefault="000D669F">
                    <w:pPr>
                      <w:pStyle w:val="a8"/>
                      <w:rPr>
                        <w:color w:val="5B9BD5" w:themeColor="accent1"/>
                        <w:szCs w:val="28"/>
                      </w:rPr>
                    </w:pPr>
                    <w:r>
                      <w:rPr>
                        <w:rFonts w:hint="eastAsia"/>
                        <w:color w:val="5B9BD5" w:themeColor="accent1"/>
                        <w:szCs w:val="28"/>
                      </w:rPr>
                      <w:t>xiang gao</w:t>
                    </w:r>
                  </w:p>
                </w:sdtContent>
              </w:sdt>
              <w:sdt>
                <w:sdtPr>
                  <w:rPr>
                    <w:rFonts w:hint="eastAsia"/>
                    <w:color w:val="5B9BD5" w:themeColor="accent1"/>
                    <w:szCs w:val="28"/>
                  </w:rPr>
                  <w:alias w:val="日期"/>
                  <w:tag w:val="日期"/>
                  <w:id w:val="13406932"/>
                  <w:placeholder>
                    <w:docPart w:val="4219A3AEEC7842AF80FED9F1177B5764"/>
                  </w:placeholder>
                  <w:dataBinding w:prefixMappings="xmlns:ns0='http://schemas.microsoft.com/office/2006/coverPageProps'" w:xpath="/ns0:CoverPageProperties[1]/ns0:PublishDate[1]" w:storeItemID="{55AF091B-3C7A-41E3-B477-F2FDAA23CFDA}"/>
                  <w:date w:fullDate="2017-07-30T00:00:00Z">
                    <w:dateFormat w:val="yyyy-M-d"/>
                    <w:lid w:val="zh-CN"/>
                    <w:storeMappedDataAs w:val="dateTime"/>
                    <w:calendar w:val="gregorian"/>
                  </w:date>
                </w:sdtPr>
                <w:sdtEndPr/>
                <w:sdtContent>
                  <w:p w:rsidR="000D669F" w:rsidRDefault="000D669F">
                    <w:pPr>
                      <w:pStyle w:val="a8"/>
                      <w:rPr>
                        <w:color w:val="5B9BD5" w:themeColor="accent1"/>
                        <w:szCs w:val="28"/>
                      </w:rPr>
                    </w:pPr>
                    <w:r>
                      <w:rPr>
                        <w:rFonts w:hint="eastAsia"/>
                        <w:color w:val="5B9BD5" w:themeColor="accent1"/>
                        <w:szCs w:val="28"/>
                      </w:rPr>
                      <w:t>2017-</w:t>
                    </w:r>
                    <w:r w:rsidR="00215195">
                      <w:rPr>
                        <w:rFonts w:hint="eastAsia"/>
                        <w:color w:val="5B9BD5" w:themeColor="accent1"/>
                        <w:szCs w:val="28"/>
                      </w:rPr>
                      <w:t>7</w:t>
                    </w:r>
                    <w:r>
                      <w:rPr>
                        <w:rFonts w:hint="eastAsia"/>
                        <w:color w:val="5B9BD5" w:themeColor="accent1"/>
                        <w:szCs w:val="28"/>
                      </w:rPr>
                      <w:t>-</w:t>
                    </w:r>
                    <w:r w:rsidR="00215195">
                      <w:rPr>
                        <w:rFonts w:hint="eastAsia"/>
                        <w:color w:val="5B9BD5" w:themeColor="accent1"/>
                        <w:szCs w:val="28"/>
                      </w:rPr>
                      <w:t>30</w:t>
                    </w:r>
                  </w:p>
                </w:sdtContent>
              </w:sdt>
              <w:p w:rsidR="000D669F" w:rsidRDefault="000D669F">
                <w:pPr>
                  <w:pStyle w:val="a8"/>
                  <w:rPr>
                    <w:color w:val="5B9BD5" w:themeColor="accent1"/>
                  </w:rPr>
                </w:pPr>
              </w:p>
            </w:tc>
          </w:tr>
        </w:tbl>
        <w:p w:rsidR="000D669F" w:rsidRDefault="000D669F">
          <w:pPr>
            <w:widowControl/>
            <w:jc w:val="left"/>
            <w:rPr>
              <w:rFonts w:ascii="华文中宋" w:eastAsia="华文中宋" w:hAnsi="华文中宋"/>
              <w:sz w:val="44"/>
              <w:szCs w:val="44"/>
            </w:rPr>
          </w:pPr>
          <w:r>
            <w:rPr>
              <w:rFonts w:ascii="华文中宋" w:eastAsia="华文中宋" w:hAnsi="华文中宋"/>
              <w:sz w:val="44"/>
              <w:szCs w:val="44"/>
            </w:rPr>
            <w:br w:type="page"/>
          </w:r>
        </w:p>
      </w:sdtContent>
    </w:sdt>
    <w:p w:rsidR="00A31485" w:rsidRPr="00A31485" w:rsidRDefault="00A31485" w:rsidP="00A31485">
      <w:pPr>
        <w:ind w:left="420" w:firstLine="420"/>
        <w:rPr>
          <w:rFonts w:ascii="华文中宋" w:eastAsia="华文中宋" w:hAnsi="华文中宋"/>
          <w:sz w:val="44"/>
          <w:szCs w:val="44"/>
        </w:rPr>
      </w:pPr>
      <w:r w:rsidRPr="00A31485">
        <w:rPr>
          <w:rFonts w:ascii="华文中宋" w:eastAsia="华文中宋" w:hAnsi="华文中宋" w:hint="eastAsia"/>
          <w:sz w:val="44"/>
          <w:szCs w:val="44"/>
        </w:rPr>
        <w:lastRenderedPageBreak/>
        <w:t xml:space="preserve">漯河市南街村集体经济模式调研报告 </w:t>
      </w:r>
    </w:p>
    <w:p w:rsidR="00A31485" w:rsidRPr="00A31485" w:rsidRDefault="00A31485" w:rsidP="00A31485">
      <w:pPr>
        <w:rPr>
          <w:rFonts w:ascii="黑体" w:eastAsia="黑体" w:hAnsi="黑体"/>
        </w:rPr>
      </w:pPr>
      <w:r>
        <w:rPr>
          <w:rFonts w:hint="eastAsia"/>
        </w:rPr>
        <w:t>摘要：</w:t>
      </w:r>
    </w:p>
    <w:p w:rsidR="00A31485" w:rsidRDefault="00A31485" w:rsidP="00A31485">
      <w:r>
        <w:rPr>
          <w:rFonts w:hint="eastAsia"/>
        </w:rPr>
        <w:t>南街村位于河南漯河市，其特殊之处在于其经济模式。上世纪八十年代，家庭联产承包责任制在农村中盛行，而南街村却在支部书记王宏斌的领导下，选择了重走集体化经济的道路，还将学习“毛选”、念毛主席语录、召开“批斗会”等原本几已消失的举动搬回到生产生活中来。通过回收耕地开设村办企业，</w:t>
      </w:r>
      <w:r>
        <w:rPr>
          <w:rFonts w:hint="eastAsia"/>
        </w:rPr>
        <w:t>1989</w:t>
      </w:r>
      <w:r>
        <w:rPr>
          <w:rFonts w:hint="eastAsia"/>
        </w:rPr>
        <w:t>年当地集体经济产值达到了</w:t>
      </w:r>
      <w:r>
        <w:rPr>
          <w:rFonts w:hint="eastAsia"/>
        </w:rPr>
        <w:t>2100</w:t>
      </w:r>
      <w:r>
        <w:rPr>
          <w:rFonts w:hint="eastAsia"/>
        </w:rPr>
        <w:t>万元，并在</w:t>
      </w:r>
      <w:r>
        <w:rPr>
          <w:rFonts w:hint="eastAsia"/>
        </w:rPr>
        <w:t>1991</w:t>
      </w:r>
      <w:r>
        <w:rPr>
          <w:rFonts w:hint="eastAsia"/>
        </w:rPr>
        <w:t>年摘得河南首个‘亿元村’的称号。在村党委的正确带领下，全村党员干部、职工村民求真务实、开拓</w:t>
      </w:r>
      <w:r>
        <w:rPr>
          <w:rFonts w:hint="eastAsia"/>
        </w:rPr>
        <w:t xml:space="preserve"> </w:t>
      </w:r>
      <w:r>
        <w:rPr>
          <w:rFonts w:hint="eastAsia"/>
        </w:rPr>
        <w:t>创新、大公无私、奋勇拼搏，取得了两个文明建设的双丰收，在建设共产主义小社区的征途上，谱写了一曲曲壮丽的凯歌。</w:t>
      </w:r>
    </w:p>
    <w:p w:rsidR="00A31485" w:rsidRDefault="00A31485" w:rsidP="00A31485">
      <w:r>
        <w:rPr>
          <w:rFonts w:hint="eastAsia"/>
        </w:rPr>
        <w:t>为了切身实地感受集体主义经济的优越性，团队赴漯河市临颍县展开实践调研活动。我们通过走访南街村周边村民以及南街村本地居民，切身感受南街村集体主义背景下的社会文化，体验南街村实验田的风光，同时感受集体主义经济在农村实行的可行性、意义和价值，并对其中的问题以现代的眼光发掘、提出改正意见。以及对南街村提出的“以农促工，以工扶农，实现农业产业化；严格管理，外圆内方，做到制度规范化”的发展模式做出客观公正的评价。</w:t>
      </w:r>
    </w:p>
    <w:p w:rsidR="00A31485" w:rsidRDefault="00A31485" w:rsidP="00A31485"/>
    <w:p w:rsidR="00A1714D" w:rsidRDefault="00A31485" w:rsidP="00A31485">
      <w:r>
        <w:rPr>
          <w:rFonts w:hint="eastAsia"/>
        </w:rPr>
        <w:t>关键词：集体经济</w:t>
      </w:r>
      <w:r>
        <w:rPr>
          <w:rFonts w:hint="eastAsia"/>
        </w:rPr>
        <w:t xml:space="preserve"> </w:t>
      </w:r>
      <w:r>
        <w:rPr>
          <w:rFonts w:hint="eastAsia"/>
        </w:rPr>
        <w:t>南街村</w:t>
      </w:r>
      <w:r>
        <w:rPr>
          <w:rFonts w:hint="eastAsia"/>
        </w:rPr>
        <w:t xml:space="preserve"> </w:t>
      </w:r>
      <w:r>
        <w:rPr>
          <w:rFonts w:hint="eastAsia"/>
        </w:rPr>
        <w:t>社会主义</w:t>
      </w:r>
    </w:p>
    <w:p w:rsidR="00A31485" w:rsidRDefault="00A31485" w:rsidP="00A31485">
      <w:pPr>
        <w:pStyle w:val="2"/>
        <w:numPr>
          <w:ilvl w:val="0"/>
          <w:numId w:val="1"/>
        </w:numPr>
      </w:pPr>
      <w:r>
        <w:rPr>
          <w:rFonts w:hint="eastAsia"/>
        </w:rPr>
        <w:t>实践目的</w:t>
      </w:r>
    </w:p>
    <w:p w:rsidR="008C30CE" w:rsidRDefault="00A31485" w:rsidP="008C30CE">
      <w:pPr>
        <w:pStyle w:val="a8"/>
        <w:numPr>
          <w:ilvl w:val="0"/>
          <w:numId w:val="2"/>
        </w:numPr>
        <w:rPr>
          <w:rStyle w:val="2Char"/>
        </w:rPr>
      </w:pPr>
      <w:r w:rsidRPr="00A31485">
        <w:rPr>
          <w:rStyle w:val="4Char"/>
          <w:rFonts w:asciiTheme="majorEastAsia" w:eastAsiaTheme="majorEastAsia" w:hAnsiTheme="majorEastAsia" w:hint="eastAsia"/>
        </w:rPr>
        <w:t>调研改革开放后集体经济在南街村的实践</w:t>
      </w:r>
      <w:r>
        <w:rPr>
          <w:rStyle w:val="4Char"/>
          <w:rFonts w:asciiTheme="majorEastAsia" w:eastAsiaTheme="majorEastAsia" w:hAnsiTheme="majorEastAsia" w:hint="eastAsia"/>
        </w:rPr>
        <w:t>成果</w:t>
      </w:r>
      <w:r w:rsidRPr="00A31485">
        <w:rPr>
          <w:rStyle w:val="2Char"/>
          <w:rFonts w:hint="eastAsia"/>
        </w:rPr>
        <w:t>；</w:t>
      </w:r>
    </w:p>
    <w:p w:rsidR="008C30CE" w:rsidRPr="008C30CE" w:rsidRDefault="008C30CE" w:rsidP="008C30CE">
      <w:pPr>
        <w:ind w:left="360"/>
        <w:rPr>
          <w:rStyle w:val="2Char"/>
          <w:rFonts w:ascii="仿宋" w:eastAsia="仿宋" w:hAnsi="仿宋"/>
          <w:b w:val="0"/>
          <w:sz w:val="28"/>
          <w:szCs w:val="28"/>
        </w:rPr>
      </w:pPr>
      <w:r>
        <w:rPr>
          <w:rStyle w:val="2Char"/>
          <w:rFonts w:ascii="仿宋" w:eastAsia="仿宋" w:hAnsi="仿宋" w:hint="eastAsia"/>
          <w:b w:val="0"/>
          <w:sz w:val="28"/>
          <w:szCs w:val="28"/>
        </w:rPr>
        <w:t>从1</w:t>
      </w:r>
      <w:r w:rsidRPr="008C30CE">
        <w:rPr>
          <w:rStyle w:val="2Char"/>
          <w:rFonts w:ascii="仿宋" w:eastAsia="仿宋" w:hAnsi="仿宋" w:hint="eastAsia"/>
          <w:b w:val="0"/>
          <w:sz w:val="28"/>
          <w:szCs w:val="28"/>
        </w:rPr>
        <w:t>984</w:t>
      </w:r>
      <w:r>
        <w:rPr>
          <w:rStyle w:val="2Char"/>
          <w:rFonts w:ascii="仿宋" w:eastAsia="仿宋" w:hAnsi="仿宋" w:hint="eastAsia"/>
          <w:b w:val="0"/>
          <w:sz w:val="28"/>
          <w:szCs w:val="28"/>
        </w:rPr>
        <w:t>年</w:t>
      </w:r>
      <w:r w:rsidRPr="008C30CE">
        <w:rPr>
          <w:rStyle w:val="2Char"/>
          <w:rFonts w:ascii="仿宋" w:eastAsia="仿宋" w:hAnsi="仿宋" w:hint="eastAsia"/>
          <w:b w:val="0"/>
          <w:sz w:val="28"/>
          <w:szCs w:val="28"/>
        </w:rPr>
        <w:t>村办企</w:t>
      </w:r>
      <w:r>
        <w:rPr>
          <w:rStyle w:val="2Char"/>
          <w:rFonts w:ascii="仿宋" w:eastAsia="仿宋" w:hAnsi="仿宋" w:hint="eastAsia"/>
          <w:b w:val="0"/>
          <w:sz w:val="28"/>
          <w:szCs w:val="28"/>
        </w:rPr>
        <w:t>业的总产值的</w:t>
      </w:r>
      <w:r w:rsidRPr="008C30CE">
        <w:rPr>
          <w:rStyle w:val="2Char"/>
          <w:rFonts w:ascii="仿宋" w:eastAsia="仿宋" w:hAnsi="仿宋" w:hint="eastAsia"/>
          <w:b w:val="0"/>
          <w:sz w:val="28"/>
          <w:szCs w:val="28"/>
        </w:rPr>
        <w:t>70万元，到1995</w:t>
      </w:r>
      <w:r>
        <w:rPr>
          <w:rStyle w:val="2Char"/>
          <w:rFonts w:ascii="仿宋" w:eastAsia="仿宋" w:hAnsi="仿宋" w:hint="eastAsia"/>
          <w:b w:val="0"/>
          <w:sz w:val="28"/>
          <w:szCs w:val="28"/>
        </w:rPr>
        <w:t>年的</w:t>
      </w:r>
      <w:r w:rsidRPr="008C30CE">
        <w:rPr>
          <w:rStyle w:val="2Char"/>
          <w:rFonts w:ascii="仿宋" w:eastAsia="仿宋" w:hAnsi="仿宋" w:hint="eastAsia"/>
          <w:b w:val="0"/>
          <w:sz w:val="28"/>
          <w:szCs w:val="28"/>
        </w:rPr>
        <w:t>12亿，</w:t>
      </w:r>
      <w:r>
        <w:rPr>
          <w:rStyle w:val="2Char"/>
          <w:rFonts w:ascii="仿宋" w:eastAsia="仿宋" w:hAnsi="仿宋" w:hint="eastAsia"/>
          <w:b w:val="0"/>
          <w:sz w:val="28"/>
          <w:szCs w:val="28"/>
        </w:rPr>
        <w:t>南街村无疑取得了卓越的成就，如今南街村</w:t>
      </w:r>
      <w:r w:rsidRPr="008C30CE">
        <w:rPr>
          <w:rStyle w:val="2Char"/>
          <w:rFonts w:ascii="仿宋" w:eastAsia="仿宋" w:hAnsi="仿宋" w:hint="eastAsia"/>
          <w:b w:val="0"/>
          <w:sz w:val="28"/>
          <w:szCs w:val="28"/>
        </w:rPr>
        <w:t>下属28个企业，产业涉及食品、饮料、酒类、印刷</w:t>
      </w:r>
      <w:r>
        <w:rPr>
          <w:rStyle w:val="2Char"/>
          <w:rFonts w:ascii="仿宋" w:eastAsia="仿宋" w:hAnsi="仿宋" w:hint="eastAsia"/>
          <w:b w:val="0"/>
          <w:sz w:val="28"/>
          <w:szCs w:val="28"/>
        </w:rPr>
        <w:t xml:space="preserve"> </w:t>
      </w:r>
      <w:r w:rsidRPr="008C30CE">
        <w:rPr>
          <w:rStyle w:val="2Char"/>
          <w:rFonts w:ascii="仿宋" w:eastAsia="仿宋" w:hAnsi="仿宋" w:hint="eastAsia"/>
          <w:b w:val="0"/>
          <w:sz w:val="28"/>
          <w:szCs w:val="28"/>
        </w:rPr>
        <w:t>、包装、医药、工艺品雕刻、旅游等各个现代化产业。先后有30多位党和国家领导人和200多位将军到南街村视察指导工作，其中有朱镕基、李长春、张爱萍、刘云山等党政军领导同志；中央电视台、</w:t>
      </w:r>
      <w:r>
        <w:rPr>
          <w:rStyle w:val="2Char"/>
          <w:rFonts w:ascii="仿宋" w:eastAsia="仿宋" w:hAnsi="仿宋" w:hint="eastAsia"/>
          <w:b w:val="0"/>
          <w:sz w:val="28"/>
          <w:szCs w:val="28"/>
        </w:rPr>
        <w:t>《朝日新闻》、美国之音等众多国内外新闻媒体对南街村作了大量报道，感受南街村在集体主义道路上的实践成果对我们有很大的意义。</w:t>
      </w:r>
      <w:r w:rsidRPr="008C30CE">
        <w:rPr>
          <w:rStyle w:val="2Char"/>
          <w:rFonts w:ascii="仿宋" w:eastAsia="仿宋" w:hAnsi="仿宋" w:hint="eastAsia"/>
          <w:b w:val="0"/>
          <w:sz w:val="28"/>
          <w:szCs w:val="28"/>
        </w:rPr>
        <w:t xml:space="preserve"> </w:t>
      </w:r>
    </w:p>
    <w:p w:rsidR="00A31485" w:rsidRDefault="00A31485" w:rsidP="00A31485">
      <w:pPr>
        <w:pStyle w:val="a8"/>
      </w:pPr>
      <w:r>
        <w:rPr>
          <w:rFonts w:asciiTheme="majorEastAsia" w:eastAsiaTheme="majorEastAsia" w:hAnsiTheme="majorEastAsia" w:hint="eastAsia"/>
          <w:b/>
        </w:rPr>
        <w:t>2</w:t>
      </w:r>
      <w:r w:rsidRPr="00A31485">
        <w:rPr>
          <w:rFonts w:asciiTheme="majorEastAsia" w:eastAsiaTheme="majorEastAsia" w:hAnsiTheme="majorEastAsia" w:hint="eastAsia"/>
          <w:b/>
        </w:rPr>
        <w:t>、</w:t>
      </w:r>
      <w:r w:rsidR="007D48C9">
        <w:rPr>
          <w:rFonts w:asciiTheme="majorEastAsia" w:eastAsiaTheme="majorEastAsia" w:hAnsiTheme="majorEastAsia" w:hint="eastAsia"/>
          <w:b/>
        </w:rPr>
        <w:t>发现</w:t>
      </w:r>
      <w:r w:rsidRPr="00A31485">
        <w:rPr>
          <w:rFonts w:asciiTheme="majorEastAsia" w:eastAsiaTheme="majorEastAsia" w:hAnsiTheme="majorEastAsia" w:hint="eastAsia"/>
          <w:b/>
        </w:rPr>
        <w:t>南街村集体在市场经济下</w:t>
      </w:r>
      <w:r>
        <w:rPr>
          <w:rFonts w:asciiTheme="majorEastAsia" w:eastAsiaTheme="majorEastAsia" w:hAnsiTheme="majorEastAsia" w:hint="eastAsia"/>
          <w:b/>
        </w:rPr>
        <w:t>，走共同富裕的道路中所面临</w:t>
      </w:r>
      <w:r w:rsidRPr="00A31485">
        <w:rPr>
          <w:rFonts w:asciiTheme="majorEastAsia" w:eastAsiaTheme="majorEastAsia" w:hAnsiTheme="majorEastAsia" w:hint="eastAsia"/>
          <w:b/>
        </w:rPr>
        <w:t>的</w:t>
      </w:r>
      <w:r>
        <w:rPr>
          <w:rFonts w:asciiTheme="majorEastAsia" w:eastAsiaTheme="majorEastAsia" w:hAnsiTheme="majorEastAsia" w:hint="eastAsia"/>
          <w:b/>
        </w:rPr>
        <w:t>危机与</w:t>
      </w:r>
      <w:r w:rsidRPr="00A31485">
        <w:rPr>
          <w:rFonts w:asciiTheme="majorEastAsia" w:eastAsiaTheme="majorEastAsia" w:hAnsiTheme="majorEastAsia" w:hint="eastAsia"/>
          <w:b/>
        </w:rPr>
        <w:t>矛盾</w:t>
      </w:r>
      <w:r w:rsidR="007D48C9">
        <w:rPr>
          <w:rFonts w:asciiTheme="majorEastAsia" w:eastAsiaTheme="majorEastAsia" w:hAnsiTheme="majorEastAsia" w:hint="eastAsia"/>
          <w:b/>
        </w:rPr>
        <w:t>并给出意见</w:t>
      </w:r>
      <w:r>
        <w:rPr>
          <w:rFonts w:hint="eastAsia"/>
        </w:rPr>
        <w:t>。</w:t>
      </w:r>
    </w:p>
    <w:p w:rsidR="008C30CE" w:rsidRDefault="008C30CE" w:rsidP="008C30CE">
      <w:pPr>
        <w:pStyle w:val="a8"/>
      </w:pPr>
      <w:r>
        <w:lastRenderedPageBreak/>
        <w:tab/>
      </w:r>
      <w:r>
        <w:rPr>
          <w:rFonts w:hint="eastAsia"/>
        </w:rPr>
        <w:t>为了解南街村村民以及南街村周边村庄对南街村当前经济模式</w:t>
      </w:r>
      <w:r w:rsidR="007D48C9">
        <w:rPr>
          <w:rFonts w:hint="eastAsia"/>
        </w:rPr>
        <w:t>的认可程度以及对南街村生活的满意度，我们对目标群体进行了简单的访谈，并</w:t>
      </w:r>
      <w:r>
        <w:rPr>
          <w:rFonts w:hint="eastAsia"/>
        </w:rPr>
        <w:t>请被调查者根据</w:t>
      </w:r>
      <w:r w:rsidR="007D48C9">
        <w:rPr>
          <w:rFonts w:hint="eastAsia"/>
        </w:rPr>
        <w:t>满意程度</w:t>
      </w:r>
      <w:r>
        <w:rPr>
          <w:rFonts w:hint="eastAsia"/>
        </w:rPr>
        <w:t>选择</w:t>
      </w:r>
      <w:r>
        <w:rPr>
          <w:rFonts w:hint="eastAsia"/>
        </w:rPr>
        <w:t>1-5</w:t>
      </w:r>
      <w:r>
        <w:rPr>
          <w:rFonts w:hint="eastAsia"/>
        </w:rPr>
        <w:t>间的整数进行打分，其对应关系为：</w:t>
      </w:r>
      <w:r>
        <w:rPr>
          <w:rFonts w:hint="eastAsia"/>
        </w:rPr>
        <w:t xml:space="preserve">1 </w:t>
      </w:r>
      <w:r>
        <w:rPr>
          <w:rFonts w:hint="eastAsia"/>
        </w:rPr>
        <w:t>完全不</w:t>
      </w:r>
      <w:r w:rsidR="007D48C9">
        <w:rPr>
          <w:rFonts w:hint="eastAsia"/>
        </w:rPr>
        <w:t>满意</w:t>
      </w:r>
      <w:r>
        <w:rPr>
          <w:rFonts w:hint="eastAsia"/>
        </w:rPr>
        <w:t xml:space="preserve">  2 </w:t>
      </w:r>
      <w:r w:rsidR="007D48C9">
        <w:rPr>
          <w:rFonts w:hint="eastAsia"/>
        </w:rPr>
        <w:t>不太满意</w:t>
      </w:r>
      <w:r>
        <w:rPr>
          <w:rFonts w:hint="eastAsia"/>
        </w:rPr>
        <w:t xml:space="preserve"> 3 </w:t>
      </w:r>
      <w:r>
        <w:rPr>
          <w:rFonts w:hint="eastAsia"/>
        </w:rPr>
        <w:t>一般</w:t>
      </w:r>
      <w:r>
        <w:rPr>
          <w:rFonts w:hint="eastAsia"/>
        </w:rPr>
        <w:t xml:space="preserve"> 4 </w:t>
      </w:r>
      <w:r w:rsidR="007D48C9">
        <w:rPr>
          <w:rFonts w:hint="eastAsia"/>
        </w:rPr>
        <w:t>满意</w:t>
      </w:r>
      <w:r>
        <w:rPr>
          <w:rFonts w:hint="eastAsia"/>
        </w:rPr>
        <w:t xml:space="preserve"> 5</w:t>
      </w:r>
      <w:r w:rsidR="007D48C9">
        <w:rPr>
          <w:rFonts w:hint="eastAsia"/>
        </w:rPr>
        <w:t>非常满意</w:t>
      </w:r>
      <w:r>
        <w:rPr>
          <w:rFonts w:hint="eastAsia"/>
        </w:rPr>
        <w:t>。</w:t>
      </w:r>
    </w:p>
    <w:p w:rsidR="008C30CE" w:rsidRDefault="007D48C9" w:rsidP="008C30CE">
      <w:pPr>
        <w:pStyle w:val="a8"/>
      </w:pPr>
      <w:r>
        <w:rPr>
          <w:rFonts w:hint="eastAsia"/>
        </w:rPr>
        <w:t>结合调查结果并对各项值进行平均后得到下表：</w:t>
      </w:r>
    </w:p>
    <w:tbl>
      <w:tblPr>
        <w:tblStyle w:val="a9"/>
        <w:tblW w:w="0" w:type="auto"/>
        <w:tblLook w:val="04A0" w:firstRow="1" w:lastRow="0" w:firstColumn="1" w:lastColumn="0" w:noHBand="0" w:noVBand="1"/>
      </w:tblPr>
      <w:tblGrid>
        <w:gridCol w:w="2765"/>
        <w:gridCol w:w="2765"/>
        <w:gridCol w:w="2766"/>
      </w:tblGrid>
      <w:tr w:rsidR="007D48C9" w:rsidTr="007D48C9">
        <w:tc>
          <w:tcPr>
            <w:tcW w:w="2765" w:type="dxa"/>
            <w:shd w:val="clear" w:color="auto" w:fill="9CC2E5" w:themeFill="accent1" w:themeFillTint="99"/>
          </w:tcPr>
          <w:p w:rsidR="007D48C9" w:rsidRDefault="007D48C9" w:rsidP="008C30CE">
            <w:pPr>
              <w:pStyle w:val="a8"/>
            </w:pPr>
            <w:r>
              <w:rPr>
                <w:rFonts w:hint="eastAsia"/>
              </w:rPr>
              <w:t>目标人群</w:t>
            </w:r>
          </w:p>
        </w:tc>
        <w:tc>
          <w:tcPr>
            <w:tcW w:w="2765" w:type="dxa"/>
            <w:shd w:val="clear" w:color="auto" w:fill="9CC2E5" w:themeFill="accent1" w:themeFillTint="99"/>
          </w:tcPr>
          <w:p w:rsidR="007D48C9" w:rsidRDefault="007D48C9" w:rsidP="008C30CE">
            <w:pPr>
              <w:pStyle w:val="a8"/>
            </w:pPr>
            <w:r>
              <w:rPr>
                <w:rFonts w:hint="eastAsia"/>
              </w:rPr>
              <w:t>集体经济认可程度</w:t>
            </w:r>
          </w:p>
        </w:tc>
        <w:tc>
          <w:tcPr>
            <w:tcW w:w="2766" w:type="dxa"/>
            <w:shd w:val="clear" w:color="auto" w:fill="9CC2E5" w:themeFill="accent1" w:themeFillTint="99"/>
          </w:tcPr>
          <w:p w:rsidR="007D48C9" w:rsidRDefault="007D48C9" w:rsidP="008C30CE">
            <w:pPr>
              <w:pStyle w:val="a8"/>
            </w:pPr>
            <w:r>
              <w:rPr>
                <w:rFonts w:hint="eastAsia"/>
              </w:rPr>
              <w:t>生活满意度</w:t>
            </w:r>
          </w:p>
        </w:tc>
      </w:tr>
      <w:tr w:rsidR="007D48C9" w:rsidTr="007D48C9">
        <w:tc>
          <w:tcPr>
            <w:tcW w:w="2765" w:type="dxa"/>
            <w:shd w:val="clear" w:color="auto" w:fill="BDD6EE" w:themeFill="accent1" w:themeFillTint="66"/>
          </w:tcPr>
          <w:p w:rsidR="007D48C9" w:rsidRDefault="007D48C9" w:rsidP="008C30CE">
            <w:pPr>
              <w:pStyle w:val="a8"/>
            </w:pPr>
            <w:r>
              <w:rPr>
                <w:rFonts w:hint="eastAsia"/>
              </w:rPr>
              <w:t>村民</w:t>
            </w:r>
          </w:p>
        </w:tc>
        <w:tc>
          <w:tcPr>
            <w:tcW w:w="2765" w:type="dxa"/>
            <w:shd w:val="clear" w:color="auto" w:fill="BDD6EE" w:themeFill="accent1" w:themeFillTint="66"/>
          </w:tcPr>
          <w:p w:rsidR="007D48C9" w:rsidRDefault="007D48C9" w:rsidP="008C30CE">
            <w:pPr>
              <w:pStyle w:val="a8"/>
            </w:pPr>
            <w:r>
              <w:rPr>
                <w:rFonts w:hint="eastAsia"/>
              </w:rPr>
              <w:t>4.3</w:t>
            </w:r>
          </w:p>
        </w:tc>
        <w:tc>
          <w:tcPr>
            <w:tcW w:w="2766" w:type="dxa"/>
            <w:shd w:val="clear" w:color="auto" w:fill="BDD6EE" w:themeFill="accent1" w:themeFillTint="66"/>
          </w:tcPr>
          <w:p w:rsidR="007D48C9" w:rsidRDefault="007D48C9" w:rsidP="008C30CE">
            <w:pPr>
              <w:pStyle w:val="a8"/>
            </w:pPr>
            <w:r>
              <w:rPr>
                <w:rFonts w:hint="eastAsia"/>
              </w:rPr>
              <w:t>4.1</w:t>
            </w:r>
          </w:p>
        </w:tc>
      </w:tr>
      <w:tr w:rsidR="007D48C9" w:rsidTr="007D48C9">
        <w:tc>
          <w:tcPr>
            <w:tcW w:w="2765" w:type="dxa"/>
            <w:shd w:val="clear" w:color="auto" w:fill="BDD6EE" w:themeFill="accent1" w:themeFillTint="66"/>
          </w:tcPr>
          <w:p w:rsidR="007D48C9" w:rsidRDefault="007D48C9" w:rsidP="008C30CE">
            <w:pPr>
              <w:pStyle w:val="a8"/>
            </w:pPr>
            <w:r>
              <w:rPr>
                <w:rFonts w:hint="eastAsia"/>
              </w:rPr>
              <w:t>周边村民</w:t>
            </w:r>
          </w:p>
        </w:tc>
        <w:tc>
          <w:tcPr>
            <w:tcW w:w="2765" w:type="dxa"/>
            <w:shd w:val="clear" w:color="auto" w:fill="BDD6EE" w:themeFill="accent1" w:themeFillTint="66"/>
          </w:tcPr>
          <w:p w:rsidR="007D48C9" w:rsidRDefault="007D48C9" w:rsidP="008C30CE">
            <w:pPr>
              <w:pStyle w:val="a8"/>
            </w:pPr>
            <w:r>
              <w:rPr>
                <w:rFonts w:hint="eastAsia"/>
              </w:rPr>
              <w:t>3.7</w:t>
            </w:r>
          </w:p>
        </w:tc>
        <w:tc>
          <w:tcPr>
            <w:tcW w:w="2766" w:type="dxa"/>
            <w:shd w:val="clear" w:color="auto" w:fill="BDD6EE" w:themeFill="accent1" w:themeFillTint="66"/>
          </w:tcPr>
          <w:p w:rsidR="007D48C9" w:rsidRDefault="007D48C9" w:rsidP="008C30CE">
            <w:pPr>
              <w:pStyle w:val="a8"/>
            </w:pPr>
            <w:r>
              <w:rPr>
                <w:rFonts w:hint="eastAsia"/>
              </w:rPr>
              <w:t>3.5</w:t>
            </w:r>
          </w:p>
        </w:tc>
      </w:tr>
    </w:tbl>
    <w:p w:rsidR="008C30CE" w:rsidRDefault="008C30CE" w:rsidP="008C30CE">
      <w:pPr>
        <w:pStyle w:val="a8"/>
      </w:pPr>
    </w:p>
    <w:p w:rsidR="008C30CE" w:rsidRDefault="008C30CE" w:rsidP="007D48C9">
      <w:r>
        <w:rPr>
          <w:rFonts w:hint="eastAsia"/>
        </w:rPr>
        <w:t>从表中反映情况来看，</w:t>
      </w:r>
      <w:r w:rsidR="007D48C9">
        <w:rPr>
          <w:rFonts w:hint="eastAsia"/>
        </w:rPr>
        <w:t>当前南街村村民以及周边村民对南街村当前生活状况并非十分满意，周边村民甚至认为外地村民福利要高于南街村本地村民福利，由此可见南街村集体经济在发展中遇到了不容小觑的瓶颈，</w:t>
      </w:r>
      <w:r w:rsidR="007D48C9">
        <w:rPr>
          <w:rFonts w:hint="eastAsia"/>
        </w:rPr>
        <w:t xml:space="preserve"> </w:t>
      </w:r>
      <w:r w:rsidR="007D48C9">
        <w:rPr>
          <w:rFonts w:hint="eastAsia"/>
        </w:rPr>
        <w:t>而发现并解决南街村现实存在的问题也是本次实践的</w:t>
      </w:r>
      <w:r w:rsidR="00081971">
        <w:rPr>
          <w:rFonts w:hint="eastAsia"/>
        </w:rPr>
        <w:t>重中之重。</w:t>
      </w:r>
    </w:p>
    <w:p w:rsidR="00A31485" w:rsidRPr="008C30CE" w:rsidRDefault="008C30CE" w:rsidP="00A31485">
      <w:pPr>
        <w:pStyle w:val="a8"/>
        <w:rPr>
          <w:rFonts w:asciiTheme="majorEastAsia" w:eastAsiaTheme="majorEastAsia" w:hAnsiTheme="majorEastAsia"/>
          <w:b/>
        </w:rPr>
      </w:pPr>
      <w:r>
        <w:rPr>
          <w:rFonts w:asciiTheme="majorEastAsia" w:eastAsiaTheme="majorEastAsia" w:hAnsiTheme="majorEastAsia" w:hint="eastAsia"/>
          <w:b/>
        </w:rPr>
        <w:t>3</w:t>
      </w:r>
      <w:r w:rsidR="00A31485" w:rsidRPr="008C30CE">
        <w:rPr>
          <w:rFonts w:asciiTheme="majorEastAsia" w:eastAsiaTheme="majorEastAsia" w:hAnsiTheme="majorEastAsia" w:hint="eastAsia"/>
          <w:b/>
        </w:rPr>
        <w:t>、</w:t>
      </w:r>
      <w:r>
        <w:rPr>
          <w:rFonts w:asciiTheme="majorEastAsia" w:eastAsiaTheme="majorEastAsia" w:hAnsiTheme="majorEastAsia" w:hint="eastAsia"/>
          <w:b/>
        </w:rPr>
        <w:t>分析南街村当前发展模式</w:t>
      </w:r>
      <w:r w:rsidR="00A31485" w:rsidRPr="008C30CE">
        <w:rPr>
          <w:rFonts w:asciiTheme="majorEastAsia" w:eastAsiaTheme="majorEastAsia" w:hAnsiTheme="majorEastAsia" w:hint="eastAsia"/>
          <w:b/>
        </w:rPr>
        <w:t>对于未来现代农业发展的借鉴意义。</w:t>
      </w:r>
    </w:p>
    <w:p w:rsidR="00A31485" w:rsidRDefault="00081971" w:rsidP="00A31485">
      <w:pPr>
        <w:ind w:left="420"/>
      </w:pPr>
      <w:r>
        <w:rPr>
          <w:rFonts w:hint="eastAsia"/>
        </w:rPr>
        <w:t>南街村作为拥有数十亿资产的企业集体，其成功也必有值得我们借鉴的地方，发现南街村村企业成功的要素与秘诀，也是我们实践的目的之一。</w:t>
      </w:r>
    </w:p>
    <w:p w:rsidR="00081971" w:rsidRDefault="00081971" w:rsidP="00081971">
      <w:pPr>
        <w:pStyle w:val="2"/>
      </w:pPr>
      <w:r>
        <w:rPr>
          <w:rFonts w:hint="eastAsia"/>
        </w:rPr>
        <w:t>二、意义</w:t>
      </w:r>
    </w:p>
    <w:p w:rsidR="00081971" w:rsidRDefault="00081971" w:rsidP="00081971">
      <w:pPr>
        <w:pStyle w:val="2"/>
        <w:ind w:left="420"/>
      </w:pPr>
      <w:r>
        <w:rPr>
          <w:rFonts w:hint="eastAsia"/>
        </w:rPr>
        <w:t>1</w:t>
      </w:r>
      <w:r w:rsidRPr="00081971">
        <w:rPr>
          <w:rFonts w:hint="eastAsia"/>
          <w:sz w:val="28"/>
          <w:szCs w:val="28"/>
        </w:rPr>
        <w:t>.</w:t>
      </w:r>
      <w:r w:rsidRPr="00081971">
        <w:rPr>
          <w:rFonts w:hint="eastAsia"/>
          <w:sz w:val="28"/>
          <w:szCs w:val="28"/>
        </w:rPr>
        <w:t>实践意义</w:t>
      </w:r>
      <w:r>
        <w:rPr>
          <w:rFonts w:hint="eastAsia"/>
        </w:rPr>
        <w:t>：</w:t>
      </w:r>
    </w:p>
    <w:p w:rsidR="00081971" w:rsidRDefault="00081971" w:rsidP="00081971">
      <w:r>
        <w:tab/>
      </w:r>
      <w:r>
        <w:rPr>
          <w:rFonts w:hint="eastAsia"/>
        </w:rPr>
        <w:t>1</w:t>
      </w:r>
      <w:r>
        <w:rPr>
          <w:rFonts w:hint="eastAsia"/>
        </w:rPr>
        <w:t>、</w:t>
      </w:r>
      <w:r>
        <w:rPr>
          <w:rFonts w:hint="eastAsia"/>
        </w:rPr>
        <w:t xml:space="preserve"> </w:t>
      </w:r>
      <w:r>
        <w:rPr>
          <w:rFonts w:hint="eastAsia"/>
        </w:rPr>
        <w:t>对我们这些身处象牙塔内的学生而言，此次活动让我们走出学校、走近社会、走近红色文化，了解集体经济。并从中提高了我们的思想觉悟和政治学习的积极性，培养了大家的实践动手能力，也深刻的体会到了高校学生社会实践活动的意义所在。</w:t>
      </w:r>
    </w:p>
    <w:p w:rsidR="00081971" w:rsidRDefault="00081971" w:rsidP="00081971">
      <w:r>
        <w:rPr>
          <w:rFonts w:hint="eastAsia"/>
        </w:rPr>
        <w:t>2</w:t>
      </w:r>
      <w:r>
        <w:rPr>
          <w:rFonts w:hint="eastAsia"/>
        </w:rPr>
        <w:t>、对社会而言，通过我们认真深入的调查和分析，向社会真实的反映了南街村的发展现状、政府部门和南街村集团采取的指导方针政策及所取得的成效，并给出我们当代大学生，结合理论和实际给出的政策建议；</w:t>
      </w:r>
    </w:p>
    <w:p w:rsidR="00081971" w:rsidRDefault="00081971" w:rsidP="00081971"/>
    <w:p w:rsidR="00081971" w:rsidRDefault="00081971" w:rsidP="00081971">
      <w:pPr>
        <w:pStyle w:val="2"/>
      </w:pPr>
      <w:r>
        <w:rPr>
          <w:rFonts w:hint="eastAsia"/>
        </w:rPr>
        <w:lastRenderedPageBreak/>
        <w:t>三</w:t>
      </w:r>
      <w:r w:rsidRPr="00081971">
        <w:rPr>
          <w:rFonts w:hint="eastAsia"/>
        </w:rPr>
        <w:t>、调研过程与方法</w:t>
      </w:r>
    </w:p>
    <w:p w:rsidR="001A283A" w:rsidRPr="001A283A" w:rsidRDefault="00513B45" w:rsidP="00513B45">
      <w:pPr>
        <w:rPr>
          <w:rFonts w:ascii="仿宋" w:hAnsi="仿宋"/>
          <w:b/>
        </w:rPr>
      </w:pPr>
      <w:r w:rsidRPr="001A283A">
        <w:rPr>
          <w:b/>
        </w:rPr>
        <w:tab/>
      </w:r>
      <w:r w:rsidR="001A283A" w:rsidRPr="001A283A">
        <w:rPr>
          <w:rFonts w:hint="eastAsia"/>
          <w:b/>
        </w:rPr>
        <w:t>1.</w:t>
      </w:r>
      <w:r w:rsidR="001A283A" w:rsidRPr="001A283A">
        <w:rPr>
          <w:rFonts w:hint="eastAsia"/>
          <w:b/>
        </w:rPr>
        <w:t>调研过程</w:t>
      </w:r>
      <w:r w:rsidRPr="001A283A">
        <w:rPr>
          <w:rFonts w:ascii="仿宋" w:hAnsi="仿宋"/>
          <w:b/>
        </w:rPr>
        <w:tab/>
      </w:r>
    </w:p>
    <w:p w:rsidR="001A283A" w:rsidRDefault="00513B45" w:rsidP="001A283A">
      <w:pPr>
        <w:ind w:firstLine="420"/>
        <w:rPr>
          <w:rFonts w:ascii="仿宋" w:hAnsi="仿宋"/>
        </w:rPr>
      </w:pPr>
      <w:r>
        <w:rPr>
          <w:rFonts w:ascii="仿宋" w:hAnsi="仿宋" w:hint="eastAsia"/>
        </w:rPr>
        <w:t>我们与七月十日制订了南街村调研计划以及行程安排，并于七月二十日前往南街村进行了实地调查</w:t>
      </w:r>
      <w:r w:rsidR="001A283A">
        <w:rPr>
          <w:rFonts w:ascii="仿宋" w:hAnsi="仿宋" w:hint="eastAsia"/>
        </w:rPr>
        <w:t>,时间安排与组织过程如下表：</w:t>
      </w:r>
    </w:p>
    <w:tbl>
      <w:tblPr>
        <w:tblStyle w:val="a9"/>
        <w:tblW w:w="0" w:type="auto"/>
        <w:tblLook w:val="04A0" w:firstRow="1" w:lastRow="0" w:firstColumn="1" w:lastColumn="0" w:noHBand="0" w:noVBand="1"/>
      </w:tblPr>
      <w:tblGrid>
        <w:gridCol w:w="4148"/>
        <w:gridCol w:w="4148"/>
      </w:tblGrid>
      <w:tr w:rsidR="001A283A" w:rsidTr="001A283A">
        <w:tc>
          <w:tcPr>
            <w:tcW w:w="4148" w:type="dxa"/>
            <w:shd w:val="clear" w:color="auto" w:fill="BDD6EE" w:themeFill="accent1" w:themeFillTint="66"/>
          </w:tcPr>
          <w:p w:rsidR="001A283A" w:rsidRPr="001A283A" w:rsidRDefault="001A283A" w:rsidP="00513B45">
            <w:pPr>
              <w:rPr>
                <w:rFonts w:ascii="仿宋" w:hAnsi="仿宋"/>
              </w:rPr>
            </w:pPr>
            <w:r>
              <w:rPr>
                <w:rFonts w:ascii="仿宋" w:hAnsi="仿宋" w:hint="eastAsia"/>
              </w:rPr>
              <w:t>时间</w:t>
            </w:r>
          </w:p>
        </w:tc>
        <w:tc>
          <w:tcPr>
            <w:tcW w:w="4148" w:type="dxa"/>
            <w:shd w:val="clear" w:color="auto" w:fill="BDD6EE" w:themeFill="accent1" w:themeFillTint="66"/>
          </w:tcPr>
          <w:p w:rsidR="001A283A" w:rsidRDefault="001A283A" w:rsidP="00513B45">
            <w:pPr>
              <w:rPr>
                <w:rFonts w:ascii="仿宋" w:hAnsi="仿宋"/>
              </w:rPr>
            </w:pPr>
            <w:r>
              <w:rPr>
                <w:rFonts w:ascii="仿宋" w:hAnsi="仿宋" w:hint="eastAsia"/>
              </w:rPr>
              <w:t>完成任务</w:t>
            </w:r>
          </w:p>
        </w:tc>
      </w:tr>
      <w:tr w:rsidR="001A283A" w:rsidTr="001A283A">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七月十八日至七月二十日</w:t>
            </w:r>
          </w:p>
        </w:tc>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设计调查问卷、规划出行安排</w:t>
            </w:r>
          </w:p>
        </w:tc>
      </w:tr>
      <w:tr w:rsidR="001A283A" w:rsidTr="001A283A">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七月二十日</w:t>
            </w:r>
          </w:p>
        </w:tc>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到达南街村，领导组织人员对南街村进行介绍，了解南街村三十年来的成就</w:t>
            </w:r>
          </w:p>
        </w:tc>
      </w:tr>
      <w:tr w:rsidR="001A283A" w:rsidTr="001A283A">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七月二十一日</w:t>
            </w:r>
          </w:p>
        </w:tc>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上午参观南街村百草园，下午参观南街村食品企业工厂</w:t>
            </w:r>
          </w:p>
        </w:tc>
      </w:tr>
      <w:tr w:rsidR="001A283A" w:rsidTr="001A283A">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七月二十二日</w:t>
            </w:r>
          </w:p>
        </w:tc>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上午参观毛泽东故居，学习红色思想，下午走访本地居民</w:t>
            </w:r>
          </w:p>
        </w:tc>
      </w:tr>
      <w:tr w:rsidR="001A283A" w:rsidTr="001A283A">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七月二十三日</w:t>
            </w:r>
          </w:p>
        </w:tc>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上如走访周边村落居民，下午发放问卷进行调查</w:t>
            </w:r>
          </w:p>
        </w:tc>
      </w:tr>
      <w:tr w:rsidR="001A283A" w:rsidTr="001A283A">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七月二十四日至七月二十五日</w:t>
            </w:r>
          </w:p>
        </w:tc>
        <w:tc>
          <w:tcPr>
            <w:tcW w:w="4148" w:type="dxa"/>
            <w:shd w:val="clear" w:color="auto" w:fill="DEEAF6" w:themeFill="accent1" w:themeFillTint="33"/>
          </w:tcPr>
          <w:p w:rsidR="001A283A" w:rsidRDefault="001A283A" w:rsidP="00513B45">
            <w:pPr>
              <w:rPr>
                <w:rFonts w:ascii="仿宋" w:hAnsi="仿宋"/>
              </w:rPr>
            </w:pPr>
            <w:r>
              <w:rPr>
                <w:rFonts w:ascii="仿宋" w:hAnsi="仿宋" w:hint="eastAsia"/>
              </w:rPr>
              <w:t>分析所得数据及撰写调研报告</w:t>
            </w:r>
          </w:p>
        </w:tc>
      </w:tr>
    </w:tbl>
    <w:p w:rsidR="001A283A" w:rsidRDefault="001A283A" w:rsidP="00513B45">
      <w:r>
        <w:tab/>
      </w:r>
      <w:r>
        <w:tab/>
      </w:r>
      <w:r>
        <w:tab/>
      </w:r>
      <w:r>
        <w:tab/>
      </w:r>
      <w:r>
        <w:tab/>
      </w:r>
      <w:r>
        <w:tab/>
      </w:r>
      <w:r>
        <w:rPr>
          <w:rFonts w:hint="eastAsia"/>
        </w:rPr>
        <w:t>南街村采访过程调查表</w:t>
      </w:r>
    </w:p>
    <w:p w:rsidR="001A283A" w:rsidRPr="001A283A" w:rsidRDefault="001A283A" w:rsidP="00C57B5D">
      <w:pPr>
        <w:pStyle w:val="4"/>
        <w:rPr>
          <w:rStyle w:val="a6"/>
          <w:rFonts w:eastAsia="仿宋"/>
          <w:b w:val="0"/>
          <w:sz w:val="28"/>
          <w:vertAlign w:val="baseline"/>
        </w:rPr>
      </w:pPr>
      <w:r>
        <w:tab/>
      </w:r>
      <w:r w:rsidRPr="001A283A">
        <w:rPr>
          <w:rFonts w:hint="eastAsia"/>
        </w:rPr>
        <w:t>2.</w:t>
      </w:r>
      <w:r w:rsidRPr="001A283A">
        <w:rPr>
          <w:rFonts w:hint="eastAsia"/>
        </w:rPr>
        <w:t>调研方法</w:t>
      </w:r>
    </w:p>
    <w:p w:rsidR="001A283A" w:rsidRDefault="001A283A" w:rsidP="00513B45">
      <w:pPr>
        <w:rPr>
          <w:rFonts w:ascii="仿宋" w:hAnsi="仿宋"/>
        </w:rPr>
      </w:pPr>
      <w:r>
        <w:rPr>
          <w:rFonts w:ascii="仿宋" w:hAnsi="仿宋"/>
        </w:rPr>
        <w:tab/>
      </w:r>
      <w:r>
        <w:rPr>
          <w:rFonts w:ascii="仿宋" w:hAnsi="仿宋"/>
        </w:rPr>
        <w:tab/>
      </w:r>
      <w:r w:rsidR="00E47C38">
        <w:rPr>
          <w:rFonts w:ascii="仿宋" w:hAnsi="仿宋" w:hint="eastAsia"/>
        </w:rPr>
        <w:t>我们着重设计了五种问卷，分为基本问卷、延展问卷，其中基本问卷主要采集受访者的基本信息以及对生活满意度的调查，延展问卷分为工农群体问卷、本地居民群体问卷、学生群体问卷、周边居民群体问卷，分门别累的采集不同人群对南街村集体经济的看法，并用数学模型加以研究。同时我们也对本地居民进行了访谈，切身倾听了他们真实的看法，保证所得信息的准确性。</w:t>
      </w:r>
    </w:p>
    <w:p w:rsidR="00E47C38" w:rsidRDefault="00E47C38" w:rsidP="00513B45">
      <w:pPr>
        <w:rPr>
          <w:rFonts w:ascii="仿宋" w:hAnsi="仿宋"/>
        </w:rPr>
      </w:pPr>
    </w:p>
    <w:p w:rsidR="00C57B5D" w:rsidRDefault="00C57B5D" w:rsidP="00C57B5D">
      <w:pPr>
        <w:pStyle w:val="2"/>
        <w:rPr>
          <w:sz w:val="28"/>
          <w:szCs w:val="28"/>
        </w:rPr>
      </w:pPr>
      <w:r>
        <w:rPr>
          <w:rFonts w:hint="eastAsia"/>
          <w:sz w:val="28"/>
          <w:szCs w:val="28"/>
        </w:rPr>
        <w:t>3.</w:t>
      </w:r>
      <w:r w:rsidRPr="00C57B5D">
        <w:rPr>
          <w:rFonts w:hint="eastAsia"/>
          <w:sz w:val="28"/>
          <w:szCs w:val="28"/>
        </w:rPr>
        <w:t>领导访谈记录</w:t>
      </w:r>
    </w:p>
    <w:p w:rsidR="00C57B5D" w:rsidRDefault="00C57B5D" w:rsidP="00C57B5D">
      <w:pPr>
        <w:pStyle w:val="aa"/>
        <w:ind w:left="360" w:firstLine="560"/>
      </w:pPr>
      <w:r>
        <w:rPr>
          <w:rFonts w:hint="eastAsia"/>
        </w:rPr>
        <w:t>问题：如何看待群众在南街村发展中的作用？</w:t>
      </w:r>
    </w:p>
    <w:p w:rsidR="00C57B5D" w:rsidRDefault="00C57B5D" w:rsidP="00C57B5D">
      <w:pPr>
        <w:pStyle w:val="aa"/>
        <w:ind w:left="360" w:firstLine="560"/>
      </w:pPr>
    </w:p>
    <w:p w:rsidR="00C57B5D" w:rsidRDefault="00C57B5D" w:rsidP="00C57B5D">
      <w:pPr>
        <w:pStyle w:val="aa"/>
        <w:ind w:left="360" w:firstLine="560"/>
      </w:pPr>
      <w:r>
        <w:rPr>
          <w:rFonts w:hint="eastAsia"/>
        </w:rPr>
        <w:t>首先，南街村不是生活在真空中，要按外部经济规律办事，人的思想也会受到外部影响（政治经济）。共同的历史，共同的生态</w:t>
      </w:r>
      <w:r>
        <w:rPr>
          <w:rFonts w:hint="eastAsia"/>
        </w:rPr>
        <w:lastRenderedPageBreak/>
        <w:t>环境，村里村外没有太大区别。从自己说起吧，来南街村的第一印象，是真的挺好，来这一个月后就觉得暗无天日，和自己想的完全不一样，我理解你们的想法。</w:t>
      </w:r>
    </w:p>
    <w:p w:rsidR="00C57B5D" w:rsidRDefault="00C57B5D" w:rsidP="00C57B5D">
      <w:pPr>
        <w:pStyle w:val="aa"/>
        <w:ind w:left="360" w:firstLine="560"/>
      </w:pPr>
      <w:r>
        <w:rPr>
          <w:rFonts w:hint="eastAsia"/>
        </w:rPr>
        <w:t>积极性从何而来，社会就是这样，拿钱办事。再说说自己父母的经历：家里一直种菜，种的菜又吃不完，经常送人，但是就是在外面过了一个年，等回家后，地里的菜被偷光，人穷可以想办法，那也不能这样别人送得习惯了就自己去拿个干干净净，毕竟这点菜不值什么钱。南街村就得领导想办法，组织瘫痪，人与人之间挤压、排挤。比如学术带头人，公司领导什么的。不仅是南街村，外面也有吃拿要，而且外面的更加严重。比如，前几年村子和双汇的合作，是给双汇供应酒精，在运送货物的时候有五六关的礼要送，每次都要去打点，基本上打点下来后就无利可图了，中国社会就是这样。在大学生回村的问题上，这不是一个问题，如果出去后不能在社会上生活下去的回村也是可以的。</w:t>
      </w:r>
    </w:p>
    <w:p w:rsidR="00C57B5D" w:rsidRDefault="00C57B5D" w:rsidP="00C57B5D">
      <w:pPr>
        <w:pStyle w:val="aa"/>
        <w:ind w:left="360" w:firstLine="560"/>
      </w:pPr>
    </w:p>
    <w:p w:rsidR="00C57B5D" w:rsidRDefault="00C57B5D" w:rsidP="00C57B5D">
      <w:pPr>
        <w:pStyle w:val="aa"/>
        <w:ind w:left="360" w:firstLine="560"/>
      </w:pPr>
      <w:r>
        <w:rPr>
          <w:rFonts w:hint="eastAsia"/>
        </w:rPr>
        <w:t>再就是这个“人治”的问题。教科书上：群众是真正的英雄，群众是有智慧的，也是最有力量的，英雄是从群众中出现的，只要万万千千个群众投入了轰轰烈烈的社会历史进程中，英雄自然而然就产生了。这个思路是这样，但是事实上并不是这样的。同样的社会历史运动，为什么南街村有“英雄”？</w:t>
      </w:r>
    </w:p>
    <w:p w:rsidR="00C57B5D" w:rsidRDefault="00C57B5D" w:rsidP="00C57B5D">
      <w:pPr>
        <w:pStyle w:val="aa"/>
        <w:ind w:left="360" w:firstLine="560"/>
      </w:pPr>
    </w:p>
    <w:p w:rsidR="00C57B5D" w:rsidRDefault="00C57B5D" w:rsidP="00C57B5D">
      <w:pPr>
        <w:pStyle w:val="aa"/>
        <w:ind w:left="360" w:firstLine="560"/>
      </w:pPr>
      <w:r>
        <w:rPr>
          <w:rFonts w:hint="eastAsia"/>
        </w:rPr>
        <w:t>小说《牛虻》中有这么一句话：要是能让历史前进，我愿做一只牛虻。为什么要做牛虻，群众是有智慧的，我们可以跟他商量嘛，为什么要咬他一口呢？你拉着一只牛说：乖，我们去给你弹琴吧。牛会跟着你走么？于是乎我门是需要鞭子的，现实中也是这样。按过去的说法，人民群众是主角，人民群众是力量，是先进的，他们中产生了英雄，他们推动历史前进。为什么要牛虻呢。有胡萝卜也有大棒的，村子以前是有很多暴力机构的，有些人不打不行。</w:t>
      </w:r>
    </w:p>
    <w:p w:rsidR="00070235" w:rsidRDefault="00C57B5D" w:rsidP="00070235">
      <w:pPr>
        <w:pStyle w:val="aa"/>
        <w:ind w:left="360" w:firstLine="560"/>
      </w:pPr>
      <w:r>
        <w:rPr>
          <w:rFonts w:hint="eastAsia"/>
        </w:rPr>
        <w:t>群众就是在这样，有些人就是落后的。过去就是有暴力措施，村子才会这么整齐，治安才这么好。再有个例子，打麻将。暴力措施有更暴力的措施去保障。群众不想咱想象的那样，和他好好商量就好了，都说抓两头，促中间。好的一头要表扬，差的一头要批评，要惩罚。不用暴力方式，但是也要惩罚。只要有惩罚，群众就不是全能的，不是轰轰烈烈地参加运动就行了。但是群众也是最有力量的，群众是最多的。群众是创造历史的主角。英雄不是群众参加到历史运动中就产生的，是要有这种潜质。领袖走在前面，拉着，也</w:t>
      </w:r>
      <w:r>
        <w:rPr>
          <w:rFonts w:hint="eastAsia"/>
        </w:rPr>
        <w:lastRenderedPageBreak/>
        <w:t>要敲着。群众不是大公无私的，也不是为了共产主义，也没有远大理想，只是想着自己的。面包会有的，牛奶会有的，一切为了苏维埃。先己后共。群众就是不积极的，群众就是落后的。群众是需要有领导者在前面领导的，可能也要一个大棒子。土改时的棒子是蒋提供的，</w:t>
      </w:r>
      <w:r w:rsidR="00070235">
        <w:rPr>
          <w:rFonts w:hint="eastAsia"/>
        </w:rPr>
        <w:t>现在，前面的胡萝卜也不再那么香甜，大棒也就是惩罚措施也不再那么有力了。</w:t>
      </w:r>
    </w:p>
    <w:p w:rsidR="00070235" w:rsidRDefault="00070235" w:rsidP="00070235">
      <w:pPr>
        <w:pStyle w:val="aa"/>
        <w:ind w:left="360" w:firstLine="560"/>
      </w:pPr>
    </w:p>
    <w:p w:rsidR="00070235" w:rsidRDefault="00070235" w:rsidP="00070235">
      <w:pPr>
        <w:pStyle w:val="aa"/>
        <w:ind w:left="360" w:firstLine="560"/>
      </w:pPr>
      <w:r>
        <w:rPr>
          <w:rFonts w:hint="eastAsia"/>
        </w:rPr>
        <w:t>所以说有些群众会觉得很多地方不满意不满意，实话实说，村里做得不错了。群众是可以提高的，但是有人先进也有人落后，群众是都会往前走的，真正极端的人都是少数。南街不是生活在真空中的，外面有什么南街村就有什么，吃喝嫖赌抽，贪污腐败，村子都有。</w:t>
      </w:r>
    </w:p>
    <w:p w:rsidR="00070235" w:rsidRDefault="00070235" w:rsidP="00070235">
      <w:pPr>
        <w:pStyle w:val="aa"/>
        <w:ind w:left="360" w:firstLine="560"/>
      </w:pPr>
    </w:p>
    <w:p w:rsidR="009B2B0A" w:rsidRDefault="009B2B0A" w:rsidP="00960DAD">
      <w:pPr>
        <w:pStyle w:val="3"/>
      </w:pPr>
      <w:r>
        <w:tab/>
      </w:r>
      <w:r>
        <w:rPr>
          <w:rFonts w:hint="eastAsia"/>
        </w:rPr>
        <w:t>4.</w:t>
      </w:r>
      <w:r>
        <w:rPr>
          <w:rFonts w:hint="eastAsia"/>
        </w:rPr>
        <w:t>调研过程中询问所得信息：</w:t>
      </w:r>
    </w:p>
    <w:p w:rsidR="009B2B0A" w:rsidRDefault="009B2B0A" w:rsidP="009B2B0A">
      <w:pPr>
        <w:rPr>
          <w:b/>
        </w:rPr>
      </w:pPr>
      <w:r>
        <w:tab/>
      </w:r>
      <w:r>
        <w:tab/>
      </w:r>
      <w:r>
        <w:rPr>
          <w:rFonts w:hint="eastAsia"/>
        </w:rPr>
        <w:t>1.</w:t>
      </w:r>
      <w:r w:rsidRPr="009B2B0A">
        <w:rPr>
          <w:rFonts w:hint="eastAsia"/>
          <w:b/>
        </w:rPr>
        <w:t>医院内访谈记录</w:t>
      </w:r>
      <w:r>
        <w:rPr>
          <w:rFonts w:hint="eastAsia"/>
          <w:b/>
        </w:rPr>
        <w:t>：</w:t>
      </w:r>
    </w:p>
    <w:p w:rsidR="009B2B0A" w:rsidRDefault="009B2B0A" w:rsidP="009B2B0A">
      <w:pPr>
        <w:ind w:left="420" w:firstLine="840"/>
      </w:pPr>
      <w:r w:rsidRPr="009B2B0A">
        <w:rPr>
          <w:rFonts w:hint="eastAsia"/>
        </w:rPr>
        <w:t>我们</w:t>
      </w:r>
      <w:r>
        <w:rPr>
          <w:rFonts w:hint="eastAsia"/>
        </w:rPr>
        <w:t>在</w:t>
      </w:r>
      <w:r w:rsidRPr="009B2B0A">
        <w:rPr>
          <w:rFonts w:hint="eastAsia"/>
        </w:rPr>
        <w:t>医院内</w:t>
      </w:r>
      <w:r>
        <w:rPr>
          <w:rFonts w:hint="eastAsia"/>
        </w:rPr>
        <w:t>对几名医生和前来看病的病人进行了访谈，医生们对南街村的评价很高，并表示南街村村民的医疗保健制度十分完善，只要时生了病，能再本地直接治疗的均可再村内医院直接治疗，不能治疗的都会公费送到县级医院内治疗。</w:t>
      </w:r>
    </w:p>
    <w:p w:rsidR="009B2B0A" w:rsidRDefault="00A94FB9" w:rsidP="009B2B0A">
      <w:pPr>
        <w:ind w:left="420" w:firstLine="840"/>
      </w:pPr>
      <w:r>
        <w:rPr>
          <w:rFonts w:hint="eastAsia"/>
        </w:rPr>
        <w:t>一位前来为丈夫抓药的老婆婆接受我们询问时告诉我们，她是来自外地的非村民群体，但因为丈夫是南街村村民的缘故，现在在南街村村内任课教书，但她没有为我们详细解释对南街村的看法，对自己的薪资待遇水平也闭口不谈。</w:t>
      </w:r>
    </w:p>
    <w:p w:rsidR="00A94FB9" w:rsidRDefault="00A94FB9" w:rsidP="00A94FB9">
      <w:r>
        <w:tab/>
      </w:r>
      <w:r>
        <w:tab/>
      </w:r>
    </w:p>
    <w:p w:rsidR="00A94FB9" w:rsidRDefault="00A94FB9" w:rsidP="00A94FB9">
      <w:pPr>
        <w:ind w:left="420" w:firstLine="420"/>
      </w:pPr>
      <w:r w:rsidRPr="00A94FB9">
        <w:rPr>
          <w:rFonts w:hint="eastAsia"/>
          <w:b/>
        </w:rPr>
        <w:t>2.</w:t>
      </w:r>
      <w:r w:rsidRPr="00A94FB9">
        <w:rPr>
          <w:rFonts w:hint="eastAsia"/>
          <w:b/>
        </w:rPr>
        <w:t>银行内访谈记录</w:t>
      </w:r>
      <w:r>
        <w:rPr>
          <w:rFonts w:hint="eastAsia"/>
        </w:rPr>
        <w:t>：</w:t>
      </w:r>
    </w:p>
    <w:p w:rsidR="00A94FB9" w:rsidRDefault="00A94FB9" w:rsidP="00A94FB9">
      <w:pPr>
        <w:pStyle w:val="aa"/>
        <w:ind w:left="840" w:firstLineChars="0" w:firstLine="0"/>
      </w:pPr>
      <w:r>
        <w:tab/>
      </w:r>
      <w:r>
        <w:rPr>
          <w:rFonts w:hint="eastAsia"/>
        </w:rPr>
        <w:t>因为是周末的缘故，银行内只有保安人员，所以我们对这些安保人员进行了访谈：</w:t>
      </w:r>
    </w:p>
    <w:p w:rsidR="00A94FB9" w:rsidRDefault="00A94FB9" w:rsidP="00A94FB9">
      <w:pPr>
        <w:pStyle w:val="aa"/>
        <w:ind w:left="840" w:firstLineChars="0" w:firstLine="0"/>
      </w:pPr>
      <w:r>
        <w:tab/>
      </w:r>
      <w:r>
        <w:rPr>
          <w:rFonts w:hint="eastAsia"/>
        </w:rPr>
        <w:t>一位五十多岁的大伯告诉我们，他来自其他村庄，但他和其他两位南街村村民轮流值班，每次值班可以获得六十元的工资。当被问及和南街村本地村民薪资水平的差异时，其表示南街村村民享有每月四十元左右的分配粮，但工资水平并没有外来务工人员高，其他月末奖金则是人人有份。当被问及是否想成为南街村的一员时其表示，自己有着样的想法但并不知道如何加入南街村。</w:t>
      </w:r>
    </w:p>
    <w:p w:rsidR="00130D40" w:rsidRDefault="00130D40" w:rsidP="00A94FB9">
      <w:pPr>
        <w:pStyle w:val="aa"/>
        <w:ind w:left="840" w:firstLineChars="0" w:firstLine="0"/>
        <w:rPr>
          <w:rFonts w:hint="eastAsia"/>
        </w:rPr>
      </w:pPr>
      <w:r>
        <w:lastRenderedPageBreak/>
        <w:tab/>
      </w:r>
      <w:r>
        <w:rPr>
          <w:rFonts w:hint="eastAsia"/>
        </w:rPr>
        <w:t>另一位大伯告诉我们南街村村企业的领导者都是南街村村民，都居住在南街村村民居住区，但银行行长却来自上级中央任命，居住在别的地方。</w:t>
      </w:r>
    </w:p>
    <w:p w:rsidR="00A94FB9" w:rsidRDefault="00A94FB9" w:rsidP="00A94FB9">
      <w:pPr>
        <w:pStyle w:val="aa"/>
        <w:ind w:left="840" w:firstLineChars="0" w:firstLine="0"/>
      </w:pPr>
      <w:r>
        <w:rPr>
          <w:rFonts w:hint="eastAsia"/>
          <w:b/>
        </w:rPr>
        <w:t>3.</w:t>
      </w:r>
      <w:r>
        <w:rPr>
          <w:rFonts w:hint="eastAsia"/>
          <w:b/>
        </w:rPr>
        <w:t>蛋糕店访谈记录</w:t>
      </w:r>
    </w:p>
    <w:p w:rsidR="00A94FB9" w:rsidRDefault="00A94FB9" w:rsidP="00A94FB9">
      <w:pPr>
        <w:pStyle w:val="aa"/>
        <w:ind w:left="840" w:firstLineChars="0" w:firstLine="0"/>
      </w:pPr>
      <w:r>
        <w:rPr>
          <w:rFonts w:hint="eastAsia"/>
        </w:rPr>
        <w:t xml:space="preserve"> </w:t>
      </w:r>
      <w:r>
        <w:rPr>
          <w:rFonts w:hint="eastAsia"/>
        </w:rPr>
        <w:tab/>
      </w:r>
      <w:r w:rsidR="00130D40">
        <w:rPr>
          <w:rFonts w:hint="eastAsia"/>
        </w:rPr>
        <w:t>我们在蛋糕店访谈了一位销售蛋糕的姐姐，这位姐姐表示她对南街村的生活感到很满意，南街村确实实现了吃住的承包，并且告诉我们南街村村民共用一个集体户口，要想成为南街村的村民一是要在本地住满一段时间，二是要有领导的安排。</w:t>
      </w:r>
    </w:p>
    <w:p w:rsidR="00130D40" w:rsidRDefault="00130D40" w:rsidP="00A94FB9">
      <w:pPr>
        <w:pStyle w:val="aa"/>
        <w:ind w:left="840" w:firstLineChars="0" w:firstLine="0"/>
      </w:pPr>
    </w:p>
    <w:p w:rsidR="00130D40" w:rsidRDefault="00130D40" w:rsidP="00A94FB9">
      <w:pPr>
        <w:pStyle w:val="aa"/>
        <w:ind w:left="840" w:firstLineChars="0" w:firstLine="0"/>
        <w:rPr>
          <w:b/>
        </w:rPr>
      </w:pPr>
      <w:r w:rsidRPr="00130D40">
        <w:rPr>
          <w:rFonts w:hint="eastAsia"/>
          <w:b/>
        </w:rPr>
        <w:t>4.</w:t>
      </w:r>
      <w:r w:rsidRPr="00130D40">
        <w:rPr>
          <w:rFonts w:hint="eastAsia"/>
          <w:b/>
        </w:rPr>
        <w:t>街道访谈记录</w:t>
      </w:r>
    </w:p>
    <w:p w:rsidR="00130D40" w:rsidRDefault="00130D40" w:rsidP="00A94FB9">
      <w:pPr>
        <w:pStyle w:val="aa"/>
        <w:ind w:left="840" w:firstLineChars="0" w:firstLine="0"/>
      </w:pPr>
      <w:r>
        <w:rPr>
          <w:b/>
        </w:rPr>
        <w:tab/>
      </w:r>
      <w:r w:rsidRPr="00130D40">
        <w:rPr>
          <w:rFonts w:hint="eastAsia"/>
        </w:rPr>
        <w:t>我们在街道上对三位闲聊的老婆婆进行了访问，其中一位表示对南街村如今的生活比较不满意，</w:t>
      </w:r>
      <w:r>
        <w:rPr>
          <w:rFonts w:hint="eastAsia"/>
        </w:rPr>
        <w:t>先是分配粮少，孩子在上学时，大队所分配的粮食根本不够吃，学校又不允许孩子外出就餐，因此许多家长只能自己拿钱供应孩子的饮食问题。其次是平时的需求不能满足，她给我们讲为了给儿子结婚，她们全家拿出了几十年的积蓄购买了一辆汽车，这笔资金大多来自儿子在外面当兵挣得的，仅仅靠南街村提供的微薄资金根本无法购买。</w:t>
      </w:r>
      <w:r w:rsidR="003267A2">
        <w:rPr>
          <w:rFonts w:hint="eastAsia"/>
        </w:rPr>
        <w:t>她还告诉我们南街村的村民除非生病体弱的人，其他人无论年龄都要参加村内的工作，自己已年过花甲还坚持担任着环卫工人的工作。南街村的薪资水平并不是绝对的平均，比如她每月只有六百元，而村企业与面厂的工人每月工资可达三千多元。不过她也对南街村的成就做出了肯定：人人都分配到了自己的住房，孩子从幼儿园到高中都不需要一分的学费，如果考上大学，村委会会亲自送孩子到学校，没有考上学的村委会也会亲自安排工作。村内也真正实现了人人有饭吃。当被问及是否参与过村民大会时，她并没有意识到人民主人翁的地位，简单的认为开会就是听领导讲话。</w:t>
      </w:r>
    </w:p>
    <w:p w:rsidR="003267A2" w:rsidRDefault="003267A2" w:rsidP="00A94FB9">
      <w:pPr>
        <w:pStyle w:val="aa"/>
        <w:ind w:left="840" w:firstLineChars="0" w:firstLine="0"/>
      </w:pPr>
    </w:p>
    <w:p w:rsidR="003267A2" w:rsidRDefault="003267A2" w:rsidP="00A94FB9">
      <w:pPr>
        <w:pStyle w:val="aa"/>
        <w:ind w:left="840" w:firstLineChars="0" w:firstLine="0"/>
        <w:rPr>
          <w:rFonts w:ascii="黑体" w:eastAsia="黑体" w:hAnsi="黑体"/>
          <w:b/>
        </w:rPr>
      </w:pPr>
      <w:r w:rsidRPr="003267A2">
        <w:rPr>
          <w:rFonts w:ascii="黑体" w:eastAsia="黑体" w:hAnsi="黑体" w:hint="eastAsia"/>
          <w:b/>
        </w:rPr>
        <w:t>5.学校附近访谈记录</w:t>
      </w:r>
    </w:p>
    <w:p w:rsidR="003267A2" w:rsidRPr="003267A2" w:rsidRDefault="003267A2" w:rsidP="00A94FB9">
      <w:pPr>
        <w:pStyle w:val="aa"/>
        <w:ind w:left="840" w:firstLineChars="0" w:firstLine="0"/>
        <w:rPr>
          <w:rFonts w:ascii="仿宋" w:hAnsi="仿宋" w:hint="eastAsia"/>
        </w:rPr>
      </w:pPr>
      <w:r>
        <w:rPr>
          <w:rFonts w:ascii="黑体" w:eastAsia="黑体" w:hAnsi="黑体"/>
          <w:b/>
        </w:rPr>
        <w:tab/>
      </w:r>
      <w:r w:rsidRPr="003267A2">
        <w:rPr>
          <w:rFonts w:ascii="仿宋" w:hAnsi="仿宋" w:hint="eastAsia"/>
        </w:rPr>
        <w:t>在学校里</w:t>
      </w:r>
      <w:r>
        <w:rPr>
          <w:rFonts w:ascii="仿宋" w:hAnsi="仿宋" w:hint="eastAsia"/>
        </w:rPr>
        <w:t>我们访谈了一位担任会计工作的大妈，她告诉我们南街村现在已经远不如当年了，最为明显的就是曾经在村内四出站岗的红卫兵不见了，进行到一半的围墙计划也被搁置了。她还告诉我们南街村村民主要有本地区的原著居民与</w:t>
      </w:r>
      <w:r w:rsidR="004951C2">
        <w:rPr>
          <w:rFonts w:ascii="仿宋" w:hAnsi="仿宋" w:hint="eastAsia"/>
        </w:rPr>
        <w:t>招聘、吸收来的外来居民组成。当问及其待遇水平时，她告诉我们南街村村民的薪资水平远不及自己，最明显的便是自己享有退休金等资源，而村民除了平时米面的供应别无他物。</w:t>
      </w:r>
      <w:bookmarkStart w:id="0" w:name="_GoBack"/>
      <w:bookmarkEnd w:id="0"/>
    </w:p>
    <w:p w:rsidR="00960DAD" w:rsidRPr="00960DAD" w:rsidRDefault="00960DAD" w:rsidP="00960DAD">
      <w:pPr>
        <w:pStyle w:val="3"/>
      </w:pPr>
      <w:r w:rsidRPr="00960DAD">
        <w:rPr>
          <w:rFonts w:hint="eastAsia"/>
        </w:rPr>
        <w:lastRenderedPageBreak/>
        <w:t>三、</w:t>
      </w:r>
      <w:r w:rsidRPr="00960DAD">
        <w:rPr>
          <w:rFonts w:hint="eastAsia"/>
        </w:rPr>
        <w:t xml:space="preserve"> </w:t>
      </w:r>
      <w:r w:rsidRPr="00960DAD">
        <w:rPr>
          <w:rFonts w:hint="eastAsia"/>
        </w:rPr>
        <w:t>研究结论及建议</w:t>
      </w:r>
    </w:p>
    <w:p w:rsidR="00960DAD" w:rsidRPr="00960DAD" w:rsidRDefault="00960DAD" w:rsidP="00960DAD">
      <w:pPr>
        <w:rPr>
          <w:rFonts w:ascii="仿宋" w:hAnsi="仿宋"/>
          <w:b/>
        </w:rPr>
      </w:pPr>
      <w:r>
        <w:rPr>
          <w:rFonts w:ascii="仿宋" w:hAnsi="仿宋"/>
        </w:rPr>
        <w:tab/>
      </w:r>
      <w:r w:rsidRPr="00960DAD">
        <w:rPr>
          <w:rFonts w:ascii="仿宋" w:hAnsi="仿宋" w:hint="eastAsia"/>
          <w:b/>
        </w:rPr>
        <w:t>1.研究结论</w:t>
      </w:r>
    </w:p>
    <w:p w:rsidR="00960DAD" w:rsidRPr="00960DAD" w:rsidRDefault="00960DAD" w:rsidP="00960DAD">
      <w:pPr>
        <w:ind w:left="420" w:firstLine="420"/>
        <w:rPr>
          <w:rFonts w:ascii="仿宋" w:hAnsi="仿宋"/>
        </w:rPr>
      </w:pPr>
      <w:r>
        <w:rPr>
          <w:rFonts w:ascii="仿宋" w:hAnsi="仿宋" w:hint="eastAsia"/>
        </w:rPr>
        <w:t>1.1南街村在过去十年的发展的过程中，利用企业以及国家提供的资金为</w:t>
      </w:r>
      <w:r w:rsidRPr="00960DAD">
        <w:rPr>
          <w:rFonts w:ascii="仿宋" w:hAnsi="仿宋" w:hint="eastAsia"/>
        </w:rPr>
        <w:t>南街村村民建立了较为完善的福利保障体系。</w:t>
      </w:r>
      <w:r>
        <w:rPr>
          <w:rFonts w:ascii="仿宋" w:hAnsi="仿宋" w:hint="eastAsia"/>
        </w:rPr>
        <w:t>在访谈过程中虽然有很多居民对其当前的生活不满意</w:t>
      </w:r>
      <w:r w:rsidRPr="00960DAD">
        <w:rPr>
          <w:rFonts w:ascii="仿宋" w:hAnsi="仿宋" w:hint="eastAsia"/>
        </w:rPr>
        <w:t>，</w:t>
      </w:r>
      <w:r>
        <w:rPr>
          <w:rFonts w:ascii="仿宋" w:hAnsi="仿宋" w:hint="eastAsia"/>
        </w:rPr>
        <w:t>但是总体来看，南街村村民实现了对基本吃住的保障。然而南街村的生活水平保持在一般乡镇级别，住户普遍未配备空调等高档设备，学校环境一般，所培养的学生分数普遍不高，同时一些额外的高档品如汽车等需要村民自行购买，总体给人一种不景气的感觉</w:t>
      </w:r>
      <w:r w:rsidRPr="00960DAD">
        <w:rPr>
          <w:rFonts w:ascii="仿宋" w:hAnsi="仿宋" w:hint="eastAsia"/>
        </w:rPr>
        <w:t>。</w:t>
      </w:r>
    </w:p>
    <w:p w:rsidR="00960DAD" w:rsidRPr="00960DAD" w:rsidRDefault="00960DAD" w:rsidP="00960DAD">
      <w:pPr>
        <w:rPr>
          <w:rFonts w:ascii="仿宋" w:hAnsi="仿宋"/>
        </w:rPr>
      </w:pPr>
    </w:p>
    <w:p w:rsidR="00960DAD" w:rsidRPr="00960DAD" w:rsidRDefault="00F67BC8" w:rsidP="00F67BC8">
      <w:pPr>
        <w:ind w:left="420" w:firstLine="420"/>
        <w:rPr>
          <w:rFonts w:ascii="仿宋" w:hAnsi="仿宋"/>
        </w:rPr>
      </w:pPr>
      <w:r>
        <w:rPr>
          <w:rFonts w:ascii="仿宋" w:hAnsi="仿宋" w:hint="eastAsia"/>
        </w:rPr>
        <w:t>1.2</w:t>
      </w:r>
      <w:r w:rsidR="00960DAD" w:rsidRPr="00960DAD">
        <w:rPr>
          <w:rFonts w:ascii="仿宋" w:hAnsi="仿宋" w:hint="eastAsia"/>
        </w:rPr>
        <w:t>南街村的红色文化</w:t>
      </w:r>
      <w:r>
        <w:rPr>
          <w:rFonts w:ascii="仿宋" w:hAnsi="仿宋" w:hint="eastAsia"/>
        </w:rPr>
        <w:t>仅仅属于一种旅游资源，本村村民对红色文化的了解不多于周边村民，其次，</w:t>
      </w:r>
      <w:r w:rsidR="00960DAD" w:rsidRPr="00960DAD">
        <w:rPr>
          <w:rFonts w:ascii="仿宋" w:hAnsi="仿宋" w:hint="eastAsia"/>
        </w:rPr>
        <w:t>南街村的普通村民的文化教育程度与邻村差别不大。村中的文化宣传仅是对外的宣传，对于本村村民影响很小。</w:t>
      </w:r>
    </w:p>
    <w:p w:rsidR="00960DAD" w:rsidRPr="00960DAD" w:rsidRDefault="00960DAD" w:rsidP="00960DAD">
      <w:pPr>
        <w:rPr>
          <w:rFonts w:ascii="仿宋" w:hAnsi="仿宋"/>
        </w:rPr>
      </w:pPr>
    </w:p>
    <w:p w:rsidR="00960DAD" w:rsidRPr="00960DAD" w:rsidRDefault="00F67BC8" w:rsidP="00F67BC8">
      <w:pPr>
        <w:ind w:left="420" w:firstLine="420"/>
        <w:rPr>
          <w:rFonts w:ascii="仿宋" w:hAnsi="仿宋"/>
        </w:rPr>
      </w:pPr>
      <w:r>
        <w:rPr>
          <w:rFonts w:ascii="仿宋" w:hAnsi="仿宋" w:hint="eastAsia"/>
        </w:rPr>
        <w:t>1.3 南街村村民直接的待遇水平不完全相同，企业中对工人的技术级别存在分化，村民的退休待遇存在差异，譬如有些村民退休后所有东西应有尽有，可以闲下来自己种菜怡情，而有些村民退休后却要继续工作，做一些扫地、环卫的工作，其生活待遇存在差异，对此许多民众存在怨言。</w:t>
      </w:r>
    </w:p>
    <w:p w:rsidR="00960DAD" w:rsidRPr="00960DAD" w:rsidRDefault="00960DAD" w:rsidP="00960DAD">
      <w:pPr>
        <w:rPr>
          <w:rFonts w:ascii="仿宋" w:hAnsi="仿宋"/>
        </w:rPr>
      </w:pPr>
    </w:p>
    <w:p w:rsidR="00960DAD" w:rsidRDefault="00F67BC8" w:rsidP="00F67BC8">
      <w:pPr>
        <w:ind w:left="420" w:firstLine="420"/>
        <w:rPr>
          <w:rFonts w:ascii="仿宋" w:hAnsi="仿宋"/>
        </w:rPr>
      </w:pPr>
      <w:r>
        <w:rPr>
          <w:rFonts w:ascii="仿宋" w:hAnsi="仿宋" w:hint="eastAsia"/>
        </w:rPr>
        <w:t>1.4外来务工人员与南街村村民之间的待遇存在巨大的差别。采访过程中</w:t>
      </w:r>
      <w:r w:rsidR="0048295E">
        <w:rPr>
          <w:rFonts w:ascii="仿宋" w:hAnsi="仿宋" w:hint="eastAsia"/>
        </w:rPr>
        <w:t>有些群众反应近几年来南街村外来务工人员待遇有很大的提升，这些人员分为两类，一类属于年老无力从事比较耗费体力活动的人群，他们主要从事保安、守门等基本工作，其待遇约为每月一千左右，比普通居民每月六百工资略高。一类属于年轻有一技之长的人，他们从事售票、咨询、导游等行业，他们认为其工资待遇比一同工作的南街村本地居民高，他们享受退休补助，而本地居民却没有退休的权利。</w:t>
      </w:r>
    </w:p>
    <w:p w:rsidR="0048295E" w:rsidRDefault="0048295E" w:rsidP="0048295E">
      <w:pPr>
        <w:ind w:left="420" w:firstLine="420"/>
        <w:rPr>
          <w:rFonts w:ascii="仿宋" w:hAnsi="仿宋"/>
        </w:rPr>
      </w:pPr>
    </w:p>
    <w:p w:rsidR="0048295E" w:rsidRPr="00960DAD" w:rsidRDefault="0048295E" w:rsidP="0048295E">
      <w:pPr>
        <w:ind w:left="420" w:firstLine="420"/>
        <w:rPr>
          <w:rFonts w:ascii="仿宋" w:hAnsi="仿宋"/>
        </w:rPr>
      </w:pPr>
      <w:r>
        <w:rPr>
          <w:rFonts w:ascii="仿宋" w:hAnsi="仿宋" w:hint="eastAsia"/>
        </w:rPr>
        <w:t>1.5</w:t>
      </w:r>
      <w:r>
        <w:rPr>
          <w:rFonts w:ascii="仿宋" w:hAnsi="仿宋"/>
        </w:rPr>
        <w:t xml:space="preserve"> </w:t>
      </w:r>
      <w:r>
        <w:rPr>
          <w:rFonts w:ascii="仿宋" w:hAnsi="仿宋" w:hint="eastAsia"/>
        </w:rPr>
        <w:t>经济繁荣衰败速度过快。据某些</w:t>
      </w:r>
      <w:r w:rsidR="00B56B4A">
        <w:rPr>
          <w:rFonts w:ascii="仿宋" w:hAnsi="仿宋" w:hint="eastAsia"/>
        </w:rPr>
        <w:t>长辈回忆，在十年前南街村兴盛的时候，村内有二百人左右的红卫兵团，在村内各处站岗，但现在兵团早已解散了，原因便是‘大队养不了这么多人了’，这从侧面反应出南街村如今以早不如当初，在各个方面的支出都已大幅度缩水。</w:t>
      </w:r>
    </w:p>
    <w:p w:rsidR="00960DAD" w:rsidRDefault="00B56B4A" w:rsidP="00960DAD">
      <w:pPr>
        <w:rPr>
          <w:rFonts w:ascii="仿宋" w:hAnsi="仿宋"/>
        </w:rPr>
      </w:pPr>
      <w:r>
        <w:rPr>
          <w:rFonts w:ascii="仿宋" w:hAnsi="仿宋"/>
        </w:rPr>
        <w:lastRenderedPageBreak/>
        <w:tab/>
      </w:r>
    </w:p>
    <w:p w:rsidR="00B56B4A" w:rsidRDefault="00B56B4A" w:rsidP="00E06E4A">
      <w:pPr>
        <w:ind w:left="420" w:firstLine="420"/>
        <w:rPr>
          <w:rFonts w:ascii="仿宋" w:hAnsi="仿宋"/>
        </w:rPr>
      </w:pPr>
      <w:r>
        <w:rPr>
          <w:rFonts w:ascii="仿宋" w:hAnsi="仿宋" w:hint="eastAsia"/>
        </w:rPr>
        <w:t>1.6</w:t>
      </w:r>
      <w:r>
        <w:rPr>
          <w:rFonts w:ascii="仿宋" w:hAnsi="仿宋"/>
        </w:rPr>
        <w:t xml:space="preserve"> </w:t>
      </w:r>
      <w:r>
        <w:rPr>
          <w:rFonts w:ascii="仿宋" w:hAnsi="仿宋" w:hint="eastAsia"/>
        </w:rPr>
        <w:t>南街村领导阶层</w:t>
      </w:r>
      <w:r w:rsidR="00E06E4A">
        <w:rPr>
          <w:rFonts w:ascii="仿宋" w:hAnsi="仿宋" w:hint="eastAsia"/>
        </w:rPr>
        <w:t>与普通居民间存在一定的差别，且村内的关键性命脉产业如银行等并非由村民担任最高领导，而是由‘上层’直接任命。领导居住地点并非在村内分配的居住区，领导工资不透明。其次，受采访的人群对村民大会的认识存在误区，他们认为开会只是听领导讲话，没有‘当家作主主人翁意识’。</w:t>
      </w:r>
    </w:p>
    <w:p w:rsidR="00E06E4A" w:rsidRPr="00960DAD" w:rsidRDefault="00E06E4A" w:rsidP="00E06E4A">
      <w:pPr>
        <w:ind w:left="420" w:firstLine="420"/>
        <w:rPr>
          <w:rFonts w:ascii="仿宋" w:hAnsi="仿宋"/>
        </w:rPr>
      </w:pPr>
    </w:p>
    <w:p w:rsidR="00960DAD" w:rsidRDefault="00E06E4A" w:rsidP="00E06E4A">
      <w:pPr>
        <w:ind w:left="420" w:firstLine="420"/>
        <w:rPr>
          <w:rFonts w:ascii="仿宋" w:hAnsi="仿宋"/>
        </w:rPr>
      </w:pPr>
      <w:r>
        <w:rPr>
          <w:rFonts w:ascii="仿宋" w:hAnsi="仿宋" w:hint="eastAsia"/>
        </w:rPr>
        <w:t>1.7</w:t>
      </w:r>
      <w:r w:rsidR="00960DAD" w:rsidRPr="00960DAD">
        <w:rPr>
          <w:rFonts w:ascii="仿宋" w:hAnsi="仿宋" w:hint="eastAsia"/>
        </w:rPr>
        <w:t>人才问题与腐败问题影响南街村发展。走访过程中，很多领导谈到南街村对于人才培养的重视，同样提出对于人才的需求。南街村建立了一个食品加工博士后流动站，希望能增强对于人才的吸引力。腐败问题是南街村面临的另一个问题，群众反映最强烈的也是腐败问题。</w:t>
      </w:r>
    </w:p>
    <w:p w:rsidR="00E06E4A" w:rsidRDefault="00E06E4A" w:rsidP="00E06E4A">
      <w:pPr>
        <w:ind w:left="420" w:firstLine="420"/>
        <w:rPr>
          <w:rFonts w:ascii="仿宋" w:hAnsi="仿宋"/>
        </w:rPr>
      </w:pPr>
    </w:p>
    <w:p w:rsidR="00E06E4A" w:rsidRDefault="00E06E4A" w:rsidP="00E06E4A">
      <w:pPr>
        <w:ind w:left="420" w:firstLine="420"/>
        <w:rPr>
          <w:rFonts w:ascii="仿宋" w:hAnsi="仿宋"/>
        </w:rPr>
      </w:pPr>
      <w:r>
        <w:rPr>
          <w:rFonts w:ascii="仿宋" w:hAnsi="仿宋" w:hint="eastAsia"/>
        </w:rPr>
        <w:t>1.8</w:t>
      </w:r>
      <w:r>
        <w:rPr>
          <w:rFonts w:ascii="仿宋" w:hAnsi="仿宋"/>
        </w:rPr>
        <w:t xml:space="preserve"> </w:t>
      </w:r>
      <w:r>
        <w:rPr>
          <w:rFonts w:ascii="仿宋" w:hAnsi="仿宋" w:hint="eastAsia"/>
        </w:rPr>
        <w:t>分配额度存在问题，由南街村村民反映学生分配梁根本不够吃，而学校不允许学生外出就餐，所以学生在上学期间必须由村民家庭提供资金。这反映了南街村分配标准依旧停留在上世纪末，政策推脱现象太严重。</w:t>
      </w:r>
    </w:p>
    <w:p w:rsidR="00E06E4A" w:rsidRPr="00960DAD" w:rsidRDefault="00E06E4A" w:rsidP="00E06E4A">
      <w:pPr>
        <w:ind w:left="420" w:firstLine="420"/>
        <w:rPr>
          <w:rFonts w:ascii="仿宋" w:hAnsi="仿宋"/>
        </w:rPr>
      </w:pPr>
    </w:p>
    <w:p w:rsidR="00960DAD" w:rsidRPr="00E06E4A" w:rsidRDefault="00960DAD" w:rsidP="00E06E4A">
      <w:pPr>
        <w:rPr>
          <w:rFonts w:ascii="仿宋" w:hAnsi="仿宋"/>
          <w:b/>
        </w:rPr>
      </w:pPr>
      <w:r w:rsidRPr="00E06E4A">
        <w:rPr>
          <w:rFonts w:ascii="仿宋" w:hAnsi="仿宋" w:hint="eastAsia"/>
          <w:b/>
        </w:rPr>
        <w:t>2</w:t>
      </w:r>
      <w:r w:rsidR="00E06E4A">
        <w:rPr>
          <w:rFonts w:ascii="仿宋" w:hAnsi="仿宋" w:hint="eastAsia"/>
          <w:b/>
        </w:rPr>
        <w:t>.</w:t>
      </w:r>
      <w:r w:rsidRPr="00E06E4A">
        <w:rPr>
          <w:rFonts w:ascii="仿宋" w:hAnsi="仿宋" w:hint="eastAsia"/>
          <w:b/>
        </w:rPr>
        <w:t>对于南街村的建议</w:t>
      </w:r>
    </w:p>
    <w:p w:rsidR="00E06E4A" w:rsidRPr="00E06E4A" w:rsidRDefault="00E06E4A" w:rsidP="00960DAD">
      <w:pPr>
        <w:rPr>
          <w:rFonts w:ascii="仿宋" w:hAnsi="仿宋"/>
        </w:rPr>
      </w:pPr>
    </w:p>
    <w:p w:rsidR="00960DAD" w:rsidRPr="00960DAD" w:rsidRDefault="00E06E4A" w:rsidP="00E06E4A">
      <w:pPr>
        <w:ind w:left="420" w:firstLine="420"/>
        <w:rPr>
          <w:rFonts w:ascii="仿宋" w:hAnsi="仿宋"/>
        </w:rPr>
      </w:pPr>
      <w:r>
        <w:rPr>
          <w:rFonts w:ascii="仿宋" w:hAnsi="仿宋" w:hint="eastAsia"/>
        </w:rPr>
        <w:t>2.1</w:t>
      </w:r>
      <w:r>
        <w:rPr>
          <w:rFonts w:ascii="仿宋" w:hAnsi="仿宋"/>
        </w:rPr>
        <w:t xml:space="preserve"> </w:t>
      </w:r>
      <w:r w:rsidR="00960DAD" w:rsidRPr="00960DAD">
        <w:rPr>
          <w:rFonts w:ascii="仿宋" w:hAnsi="仿宋" w:hint="eastAsia"/>
        </w:rPr>
        <w:t>顺应外部市场经济发展，坚持“外圆内方”的原则。南街村集团在外部的市场经济环境下运营，必须时刻把握市场脉搏，扩大市场影响，拓展外部市场。坚持集体经济原则，对内发挥集体的群策群力的优势，按劳分配，奖惩得当。随着市场经济体制的完善和市场竞争的加剧，集体经济组织的法人化和现代企业制度的建立必将是保障个体权利和实现集体经济生存与发展的必由之路。</w:t>
      </w:r>
    </w:p>
    <w:p w:rsidR="00960DAD" w:rsidRPr="00960DAD" w:rsidRDefault="00960DAD" w:rsidP="00960DAD">
      <w:pPr>
        <w:rPr>
          <w:rFonts w:ascii="仿宋" w:hAnsi="仿宋"/>
        </w:rPr>
      </w:pPr>
    </w:p>
    <w:p w:rsidR="00513B45" w:rsidRDefault="0080041F" w:rsidP="0080041F">
      <w:pPr>
        <w:ind w:left="420" w:firstLine="420"/>
        <w:rPr>
          <w:rFonts w:ascii="仿宋" w:hAnsi="仿宋"/>
        </w:rPr>
      </w:pPr>
      <w:r>
        <w:rPr>
          <w:rFonts w:ascii="仿宋" w:hAnsi="仿宋" w:hint="eastAsia"/>
        </w:rPr>
        <w:t>2.2</w:t>
      </w:r>
      <w:r w:rsidR="00960DAD" w:rsidRPr="00960DAD">
        <w:rPr>
          <w:rFonts w:ascii="仿宋" w:hAnsi="仿宋" w:hint="eastAsia"/>
        </w:rPr>
        <w:t>扩大普通村民民主，拓宽直接民主渠道，遏制官僚主义作风。南街村的发展问题，归根到底是人的问题，如何消除人与人之间的对立关系，必须扩大民主，让村民了解南街村的经济状况、财务开支。集体经济发展过程中务必要解决官僚主义的问题。</w:t>
      </w:r>
    </w:p>
    <w:p w:rsidR="0080041F" w:rsidRDefault="0080041F" w:rsidP="0080041F">
      <w:pPr>
        <w:ind w:left="420" w:firstLine="420"/>
        <w:rPr>
          <w:rFonts w:ascii="仿宋" w:hAnsi="仿宋"/>
        </w:rPr>
      </w:pPr>
    </w:p>
    <w:p w:rsidR="0080041F" w:rsidRDefault="0080041F" w:rsidP="0080041F">
      <w:pPr>
        <w:ind w:left="420" w:firstLine="420"/>
        <w:rPr>
          <w:rFonts w:ascii="仿宋" w:hAnsi="仿宋"/>
        </w:rPr>
      </w:pPr>
      <w:r>
        <w:rPr>
          <w:rFonts w:ascii="仿宋" w:hAnsi="仿宋" w:hint="eastAsia"/>
        </w:rPr>
        <w:t>2.3</w:t>
      </w:r>
      <w:r w:rsidRPr="0080041F">
        <w:rPr>
          <w:rFonts w:ascii="仿宋" w:hAnsi="仿宋" w:hint="eastAsia"/>
        </w:rPr>
        <w:t>培养接班人不应当仅仅只在南街村内部进行。应当放手让有希望的接班人们到外部去发展。一是提供一定的资金，让年青人们到其他需要发展的农村去自我发展，重新发展出新的南街村</w:t>
      </w:r>
      <w:r w:rsidRPr="0080041F">
        <w:rPr>
          <w:rFonts w:ascii="仿宋" w:hAnsi="仿宋" w:hint="eastAsia"/>
        </w:rPr>
        <w:lastRenderedPageBreak/>
        <w:t>来，或是其他模式的社会主义道路来。除了大公无私这一根本精神外，老人们不要给他们太多条条框框的限制，甚至可以到资本主义的环境中去历练，以增强他们抗腐蚀抗挫折的能力。这样一些新的有能力的共产主义战士一定会在各种环境中锻炼出来</w:t>
      </w:r>
      <w:r>
        <w:rPr>
          <w:rFonts w:ascii="仿宋" w:hAnsi="仿宋" w:hint="eastAsia"/>
        </w:rPr>
        <w:t>.</w:t>
      </w:r>
    </w:p>
    <w:p w:rsidR="0080041F" w:rsidRDefault="0080041F" w:rsidP="0080041F">
      <w:pPr>
        <w:ind w:left="420" w:firstLine="420"/>
        <w:rPr>
          <w:rFonts w:ascii="仿宋" w:hAnsi="仿宋"/>
        </w:rPr>
      </w:pPr>
    </w:p>
    <w:p w:rsidR="0080041F" w:rsidRDefault="0080041F" w:rsidP="0080041F">
      <w:pPr>
        <w:ind w:left="420" w:firstLine="420"/>
        <w:rPr>
          <w:rFonts w:ascii="仿宋" w:hAnsi="仿宋"/>
        </w:rPr>
      </w:pPr>
      <w:r>
        <w:rPr>
          <w:rFonts w:ascii="仿宋" w:hAnsi="仿宋"/>
        </w:rPr>
        <w:t>2.4</w:t>
      </w:r>
      <w:r w:rsidRPr="0080041F">
        <w:rPr>
          <w:rFonts w:ascii="仿宋" w:hAnsi="仿宋" w:hint="eastAsia"/>
        </w:rPr>
        <w:t>企业发展应该立足本地的实际做文章。本身企业是靠着粮食起家的，我们应该做粮食这个方面做足文章，不仅仅有方便面，更多的还有面食方面的其他文章可以做的。不能偏离这个方向。比如和面食有关的特色的东西，可以深挖，从低端到高端，都应该有一个持续的过程，把这个产业链做足做好。</w:t>
      </w:r>
    </w:p>
    <w:p w:rsidR="0080041F" w:rsidRDefault="0080041F" w:rsidP="0080041F">
      <w:pPr>
        <w:ind w:left="420" w:firstLine="420"/>
        <w:rPr>
          <w:rFonts w:ascii="仿宋" w:hAnsi="仿宋"/>
        </w:rPr>
      </w:pPr>
    </w:p>
    <w:p w:rsidR="0080041F" w:rsidRDefault="0080041F" w:rsidP="0080041F">
      <w:pPr>
        <w:ind w:left="420" w:firstLine="420"/>
        <w:rPr>
          <w:rFonts w:ascii="仿宋" w:hAnsi="仿宋"/>
        </w:rPr>
      </w:pPr>
      <w:r>
        <w:rPr>
          <w:rFonts w:ascii="仿宋" w:hAnsi="仿宋" w:hint="eastAsia"/>
        </w:rPr>
        <w:t>2.5 缩减不必要的支出。南街村做了太多‘面子’上的文章，比如修围墙、组建红卫军团等。这些所谓的旅游资源大可全部省去，真真切切的抓实民生问题，提高基本福利保障线，能真正结觉村民衣食住行。其次，把钱花到实在的地方，比如为村民修建中央空调等，而不是坐吃老本，守着零零年分配的住房大谈集体主义。</w:t>
      </w:r>
    </w:p>
    <w:p w:rsidR="0080041F" w:rsidRDefault="0080041F" w:rsidP="0080041F">
      <w:pPr>
        <w:ind w:left="420" w:firstLine="420"/>
        <w:rPr>
          <w:rFonts w:ascii="仿宋" w:hAnsi="仿宋"/>
        </w:rPr>
      </w:pPr>
    </w:p>
    <w:p w:rsidR="007D4AA2" w:rsidRDefault="0080041F" w:rsidP="007D4AA2">
      <w:pPr>
        <w:ind w:left="420" w:firstLine="420"/>
        <w:rPr>
          <w:rFonts w:ascii="仿宋" w:hAnsi="仿宋"/>
        </w:rPr>
      </w:pPr>
      <w:r>
        <w:rPr>
          <w:rFonts w:ascii="仿宋" w:hAnsi="仿宋" w:hint="eastAsia"/>
        </w:rPr>
        <w:t>2.6</w:t>
      </w:r>
      <w:r>
        <w:rPr>
          <w:rFonts w:ascii="仿宋" w:hAnsi="仿宋"/>
        </w:rPr>
        <w:t xml:space="preserve"> </w:t>
      </w:r>
      <w:r>
        <w:rPr>
          <w:rFonts w:ascii="仿宋" w:hAnsi="仿宋" w:hint="eastAsia"/>
        </w:rPr>
        <w:t>放眼世界而不是停留在‘比周边好一点’的层次。认识到南街村在本地的福利水平与周边的对比已不具多少优势，从而加快南街村村企业的建设，而不是墨守陈规，过着一天算一天的生活。</w:t>
      </w:r>
    </w:p>
    <w:p w:rsidR="00C57B5D" w:rsidRDefault="00C57B5D" w:rsidP="00C57B5D">
      <w:pPr>
        <w:rPr>
          <w:rFonts w:ascii="仿宋" w:hAnsi="仿宋"/>
        </w:rPr>
      </w:pPr>
    </w:p>
    <w:p w:rsidR="007D4AA2" w:rsidRDefault="007D4AA2" w:rsidP="007D4AA2">
      <w:pPr>
        <w:ind w:left="420" w:firstLine="420"/>
        <w:rPr>
          <w:rFonts w:ascii="仿宋" w:hAnsi="仿宋"/>
        </w:rPr>
      </w:pPr>
      <w:r>
        <w:rPr>
          <w:rFonts w:ascii="仿宋" w:hAnsi="仿宋" w:hint="eastAsia"/>
        </w:rPr>
        <w:t>2.7</w:t>
      </w:r>
      <w:r>
        <w:rPr>
          <w:rFonts w:ascii="仿宋" w:hAnsi="仿宋"/>
        </w:rPr>
        <w:t xml:space="preserve"> </w:t>
      </w:r>
      <w:r>
        <w:rPr>
          <w:rFonts w:ascii="仿宋" w:hAnsi="仿宋" w:hint="eastAsia"/>
        </w:rPr>
        <w:t>加强村民文化水平的建设。访谈过程中南街村基层领导与村民给人的感觉与周边其他村落给我们的感觉并没有什么不同，在这种文化氛围中想实现大同的集体主义确实很难，所以应加强村民的文化建设，让人人做到‘舍小家为大家’。</w:t>
      </w:r>
    </w:p>
    <w:p w:rsidR="007D4AA2" w:rsidRDefault="007D4AA2" w:rsidP="007D4AA2">
      <w:pPr>
        <w:pStyle w:val="2"/>
      </w:pPr>
      <w:r>
        <w:rPr>
          <w:rFonts w:hint="eastAsia"/>
        </w:rPr>
        <w:t>总结：</w:t>
      </w:r>
    </w:p>
    <w:p w:rsidR="007D4AA2" w:rsidRDefault="007D4AA2" w:rsidP="007D4AA2">
      <w:r>
        <w:tab/>
      </w:r>
      <w:r>
        <w:rPr>
          <w:rFonts w:hint="eastAsia"/>
        </w:rPr>
        <w:t>这次南街村调研实践让我们认识到实现共产主义任重而道远，在如今网络盛行、人心浮动、资本主义盛行的时代，想要真正实现集体经济可谓是难上加难。从某种程度上讲，南街村只是‘包装’上的集体主义经济，在十几年的消磨之中南街村已在某种程度上变为中国特色社会主义经济，其于真实的共产还有相当的距离。我曾在某本书中读到‘实现共产主义就要消灭家庭观念’。若要真的实现共产，一定</w:t>
      </w:r>
      <w:r>
        <w:rPr>
          <w:rFonts w:hint="eastAsia"/>
        </w:rPr>
        <w:lastRenderedPageBreak/>
        <w:t>需要人民有很高的思想水平，放心的将家交给国家，如此才能真的实现人人为我，我为人人，共产主义也就水到渠成了。</w:t>
      </w:r>
    </w:p>
    <w:p w:rsidR="007D4AA2" w:rsidRDefault="007D4AA2" w:rsidP="007D4AA2">
      <w:r>
        <w:tab/>
      </w:r>
      <w:r w:rsidR="00C41079">
        <w:rPr>
          <w:rFonts w:hint="eastAsia"/>
        </w:rPr>
        <w:t>团队成员表：</w:t>
      </w:r>
    </w:p>
    <w:tbl>
      <w:tblPr>
        <w:tblStyle w:val="a9"/>
        <w:tblW w:w="8532" w:type="dxa"/>
        <w:tblLook w:val="04A0" w:firstRow="1" w:lastRow="0" w:firstColumn="1" w:lastColumn="0" w:noHBand="0" w:noVBand="1"/>
      </w:tblPr>
      <w:tblGrid>
        <w:gridCol w:w="2074"/>
        <w:gridCol w:w="2310"/>
        <w:gridCol w:w="2074"/>
        <w:gridCol w:w="2074"/>
      </w:tblGrid>
      <w:tr w:rsidR="00C41079" w:rsidTr="004F541F">
        <w:tc>
          <w:tcPr>
            <w:tcW w:w="2074" w:type="dxa"/>
            <w:shd w:val="clear" w:color="auto" w:fill="BDD6EE" w:themeFill="accent1" w:themeFillTint="66"/>
          </w:tcPr>
          <w:p w:rsidR="00C41079" w:rsidRDefault="007F26B3" w:rsidP="007D4AA2">
            <w:pPr>
              <w:rPr>
                <w:rStyle w:val="a6"/>
              </w:rPr>
            </w:pPr>
            <w:r>
              <w:rPr>
                <w:rFonts w:hint="eastAsia"/>
              </w:rPr>
              <w:t>姓名</w:t>
            </w:r>
          </w:p>
        </w:tc>
        <w:tc>
          <w:tcPr>
            <w:tcW w:w="2310" w:type="dxa"/>
            <w:shd w:val="clear" w:color="auto" w:fill="BDD6EE" w:themeFill="accent1" w:themeFillTint="66"/>
          </w:tcPr>
          <w:p w:rsidR="00C41079" w:rsidRDefault="007F26B3" w:rsidP="007D4AA2">
            <w:pPr>
              <w:rPr>
                <w:rStyle w:val="a6"/>
              </w:rPr>
            </w:pPr>
            <w:r>
              <w:rPr>
                <w:rFonts w:hint="eastAsia"/>
              </w:rPr>
              <w:t>院系</w:t>
            </w:r>
          </w:p>
        </w:tc>
        <w:tc>
          <w:tcPr>
            <w:tcW w:w="2074" w:type="dxa"/>
            <w:shd w:val="clear" w:color="auto" w:fill="BDD6EE" w:themeFill="accent1" w:themeFillTint="66"/>
          </w:tcPr>
          <w:p w:rsidR="00C41079" w:rsidRDefault="007F26B3" w:rsidP="007D4AA2">
            <w:pPr>
              <w:rPr>
                <w:rStyle w:val="a6"/>
              </w:rPr>
            </w:pPr>
            <w:r>
              <w:rPr>
                <w:rFonts w:hint="eastAsia"/>
              </w:rPr>
              <w:t>学号</w:t>
            </w:r>
          </w:p>
        </w:tc>
        <w:tc>
          <w:tcPr>
            <w:tcW w:w="2074" w:type="dxa"/>
            <w:shd w:val="clear" w:color="auto" w:fill="BDD6EE" w:themeFill="accent1" w:themeFillTint="66"/>
          </w:tcPr>
          <w:p w:rsidR="00C41079" w:rsidRDefault="007F26B3" w:rsidP="007D4AA2">
            <w:pPr>
              <w:rPr>
                <w:rStyle w:val="a6"/>
              </w:rPr>
            </w:pPr>
            <w:r>
              <w:rPr>
                <w:rFonts w:hint="eastAsia"/>
              </w:rPr>
              <w:t>分工</w:t>
            </w:r>
          </w:p>
        </w:tc>
      </w:tr>
      <w:tr w:rsidR="00C41079" w:rsidTr="004F541F">
        <w:tc>
          <w:tcPr>
            <w:tcW w:w="2074" w:type="dxa"/>
            <w:shd w:val="clear" w:color="auto" w:fill="DEEAF6" w:themeFill="accent1" w:themeFillTint="33"/>
          </w:tcPr>
          <w:p w:rsidR="00C41079" w:rsidRDefault="007F26B3" w:rsidP="007D4AA2">
            <w:pPr>
              <w:rPr>
                <w:rStyle w:val="a6"/>
              </w:rPr>
            </w:pPr>
            <w:r>
              <w:rPr>
                <w:rFonts w:hint="eastAsia"/>
              </w:rPr>
              <w:t>郝少博</w:t>
            </w:r>
          </w:p>
        </w:tc>
        <w:tc>
          <w:tcPr>
            <w:tcW w:w="2310" w:type="dxa"/>
            <w:shd w:val="clear" w:color="auto" w:fill="DEEAF6" w:themeFill="accent1" w:themeFillTint="33"/>
          </w:tcPr>
          <w:p w:rsidR="00C41079" w:rsidRDefault="007F26B3" w:rsidP="007D4AA2">
            <w:pPr>
              <w:rPr>
                <w:rStyle w:val="a6"/>
              </w:rPr>
            </w:pPr>
            <w:r>
              <w:rPr>
                <w:rFonts w:hint="eastAsia"/>
              </w:rPr>
              <w:t>化学院</w:t>
            </w:r>
          </w:p>
        </w:tc>
        <w:tc>
          <w:tcPr>
            <w:tcW w:w="2074" w:type="dxa"/>
            <w:shd w:val="clear" w:color="auto" w:fill="DEEAF6" w:themeFill="accent1" w:themeFillTint="33"/>
          </w:tcPr>
          <w:p w:rsidR="00C41079" w:rsidRDefault="007F26B3" w:rsidP="007D4AA2">
            <w:pPr>
              <w:rPr>
                <w:rStyle w:val="a6"/>
              </w:rPr>
            </w:pPr>
            <w:r>
              <w:rPr>
                <w:rFonts w:hint="eastAsia"/>
              </w:rPr>
              <w:t>161130027</w:t>
            </w:r>
          </w:p>
        </w:tc>
        <w:tc>
          <w:tcPr>
            <w:tcW w:w="2074" w:type="dxa"/>
            <w:shd w:val="clear" w:color="auto" w:fill="DEEAF6" w:themeFill="accent1" w:themeFillTint="33"/>
          </w:tcPr>
          <w:p w:rsidR="00C41079" w:rsidRDefault="007F26B3" w:rsidP="007D4AA2">
            <w:pPr>
              <w:rPr>
                <w:rStyle w:val="a6"/>
              </w:rPr>
            </w:pPr>
            <w:r>
              <w:rPr>
                <w:rFonts w:hint="eastAsia"/>
              </w:rPr>
              <w:t>设计问卷、实地考察、走访调查</w:t>
            </w:r>
          </w:p>
        </w:tc>
      </w:tr>
      <w:tr w:rsidR="00C41079" w:rsidTr="004F541F">
        <w:tc>
          <w:tcPr>
            <w:tcW w:w="2074" w:type="dxa"/>
            <w:shd w:val="clear" w:color="auto" w:fill="DEEAF6" w:themeFill="accent1" w:themeFillTint="33"/>
          </w:tcPr>
          <w:p w:rsidR="00C41079" w:rsidRDefault="007F26B3" w:rsidP="007D4AA2">
            <w:pPr>
              <w:rPr>
                <w:rStyle w:val="a6"/>
              </w:rPr>
            </w:pPr>
            <w:r>
              <w:rPr>
                <w:rFonts w:hint="eastAsia"/>
              </w:rPr>
              <w:t>王康康</w:t>
            </w:r>
          </w:p>
        </w:tc>
        <w:tc>
          <w:tcPr>
            <w:tcW w:w="2310" w:type="dxa"/>
            <w:shd w:val="clear" w:color="auto" w:fill="DEEAF6" w:themeFill="accent1" w:themeFillTint="33"/>
          </w:tcPr>
          <w:p w:rsidR="00C41079" w:rsidRDefault="007F26B3" w:rsidP="007D4AA2">
            <w:pPr>
              <w:rPr>
                <w:rStyle w:val="a6"/>
              </w:rPr>
            </w:pPr>
            <w:r>
              <w:rPr>
                <w:rFonts w:hint="eastAsia"/>
              </w:rPr>
              <w:t>物理学院</w:t>
            </w:r>
          </w:p>
        </w:tc>
        <w:tc>
          <w:tcPr>
            <w:tcW w:w="2074" w:type="dxa"/>
            <w:shd w:val="clear" w:color="auto" w:fill="DEEAF6" w:themeFill="accent1" w:themeFillTint="33"/>
          </w:tcPr>
          <w:p w:rsidR="00C41079" w:rsidRDefault="007F26B3" w:rsidP="007D4AA2">
            <w:pPr>
              <w:rPr>
                <w:rStyle w:val="a6"/>
              </w:rPr>
            </w:pPr>
            <w:r>
              <w:rPr>
                <w:rFonts w:hint="eastAsia"/>
              </w:rPr>
              <w:t>161120125</w:t>
            </w:r>
          </w:p>
        </w:tc>
        <w:tc>
          <w:tcPr>
            <w:tcW w:w="2074" w:type="dxa"/>
            <w:shd w:val="clear" w:color="auto" w:fill="DEEAF6" w:themeFill="accent1" w:themeFillTint="33"/>
          </w:tcPr>
          <w:p w:rsidR="00C41079" w:rsidRDefault="007F26B3" w:rsidP="007D4AA2">
            <w:pPr>
              <w:rPr>
                <w:rStyle w:val="a6"/>
              </w:rPr>
            </w:pPr>
            <w:r>
              <w:rPr>
                <w:rFonts w:hint="eastAsia"/>
              </w:rPr>
              <w:t>设计问卷、实地考察、走访调查</w:t>
            </w:r>
          </w:p>
        </w:tc>
      </w:tr>
      <w:tr w:rsidR="00C41079" w:rsidTr="004F541F">
        <w:tc>
          <w:tcPr>
            <w:tcW w:w="2074" w:type="dxa"/>
            <w:shd w:val="clear" w:color="auto" w:fill="DEEAF6" w:themeFill="accent1" w:themeFillTint="33"/>
          </w:tcPr>
          <w:p w:rsidR="00C41079" w:rsidRDefault="007F26B3" w:rsidP="007D4AA2">
            <w:pPr>
              <w:rPr>
                <w:rStyle w:val="a6"/>
              </w:rPr>
            </w:pPr>
            <w:r>
              <w:rPr>
                <w:rFonts w:hint="eastAsia"/>
              </w:rPr>
              <w:t>高翔</w:t>
            </w:r>
          </w:p>
        </w:tc>
        <w:tc>
          <w:tcPr>
            <w:tcW w:w="2310" w:type="dxa"/>
            <w:shd w:val="clear" w:color="auto" w:fill="DEEAF6" w:themeFill="accent1" w:themeFillTint="33"/>
          </w:tcPr>
          <w:p w:rsidR="00C41079" w:rsidRDefault="007F26B3" w:rsidP="007D4AA2">
            <w:pPr>
              <w:rPr>
                <w:rStyle w:val="a6"/>
              </w:rPr>
            </w:pPr>
            <w:r>
              <w:rPr>
                <w:rFonts w:hint="eastAsia"/>
              </w:rPr>
              <w:t>软件学院</w:t>
            </w:r>
          </w:p>
        </w:tc>
        <w:tc>
          <w:tcPr>
            <w:tcW w:w="2074" w:type="dxa"/>
            <w:shd w:val="clear" w:color="auto" w:fill="DEEAF6" w:themeFill="accent1" w:themeFillTint="33"/>
          </w:tcPr>
          <w:p w:rsidR="00C41079" w:rsidRDefault="007F26B3" w:rsidP="007D4AA2">
            <w:pPr>
              <w:rPr>
                <w:rStyle w:val="a6"/>
              </w:rPr>
            </w:pPr>
            <w:r>
              <w:rPr>
                <w:rFonts w:hint="eastAsia"/>
              </w:rPr>
              <w:t>151250039</w:t>
            </w:r>
          </w:p>
        </w:tc>
        <w:tc>
          <w:tcPr>
            <w:tcW w:w="2074" w:type="dxa"/>
            <w:shd w:val="clear" w:color="auto" w:fill="DEEAF6" w:themeFill="accent1" w:themeFillTint="33"/>
          </w:tcPr>
          <w:p w:rsidR="00C41079" w:rsidRDefault="007F26B3" w:rsidP="007D4AA2">
            <w:pPr>
              <w:rPr>
                <w:rStyle w:val="a6"/>
              </w:rPr>
            </w:pPr>
            <w:r>
              <w:rPr>
                <w:rFonts w:hint="eastAsia"/>
              </w:rPr>
              <w:t>设计问卷、实地考察、走访调查、结项整理</w:t>
            </w:r>
          </w:p>
        </w:tc>
      </w:tr>
      <w:tr w:rsidR="00C41079" w:rsidTr="004F541F">
        <w:tc>
          <w:tcPr>
            <w:tcW w:w="2074" w:type="dxa"/>
            <w:shd w:val="clear" w:color="auto" w:fill="DEEAF6" w:themeFill="accent1" w:themeFillTint="33"/>
          </w:tcPr>
          <w:p w:rsidR="00C41079" w:rsidRDefault="007F26B3" w:rsidP="007D4AA2">
            <w:pPr>
              <w:rPr>
                <w:rStyle w:val="a6"/>
              </w:rPr>
            </w:pPr>
            <w:r>
              <w:rPr>
                <w:rFonts w:hint="eastAsia"/>
              </w:rPr>
              <w:t>张硕</w:t>
            </w:r>
          </w:p>
        </w:tc>
        <w:tc>
          <w:tcPr>
            <w:tcW w:w="2310" w:type="dxa"/>
            <w:shd w:val="clear" w:color="auto" w:fill="DEEAF6" w:themeFill="accent1" w:themeFillTint="33"/>
          </w:tcPr>
          <w:p w:rsidR="00C41079" w:rsidRDefault="00781C35" w:rsidP="007D4AA2">
            <w:pPr>
              <w:rPr>
                <w:rStyle w:val="a6"/>
              </w:rPr>
            </w:pPr>
            <w:r>
              <w:rPr>
                <w:rFonts w:hint="eastAsia"/>
              </w:rPr>
              <w:t>社会学院</w:t>
            </w:r>
          </w:p>
        </w:tc>
        <w:tc>
          <w:tcPr>
            <w:tcW w:w="2074" w:type="dxa"/>
            <w:shd w:val="clear" w:color="auto" w:fill="DEEAF6" w:themeFill="accent1" w:themeFillTint="33"/>
          </w:tcPr>
          <w:p w:rsidR="00C41079" w:rsidRDefault="00781C35" w:rsidP="007D4AA2">
            <w:pPr>
              <w:rPr>
                <w:rStyle w:val="a6"/>
              </w:rPr>
            </w:pPr>
            <w:r>
              <w:rPr>
                <w:rFonts w:hint="eastAsia"/>
              </w:rPr>
              <w:t>151080068</w:t>
            </w:r>
          </w:p>
        </w:tc>
        <w:tc>
          <w:tcPr>
            <w:tcW w:w="2074" w:type="dxa"/>
            <w:shd w:val="clear" w:color="auto" w:fill="DEEAF6" w:themeFill="accent1" w:themeFillTint="33"/>
          </w:tcPr>
          <w:p w:rsidR="00C41079" w:rsidRDefault="00781C35" w:rsidP="007D4AA2">
            <w:pPr>
              <w:rPr>
                <w:rStyle w:val="a6"/>
              </w:rPr>
            </w:pPr>
            <w:r>
              <w:rPr>
                <w:rFonts w:hint="eastAsia"/>
              </w:rPr>
              <w:t>设计问卷、结项整理</w:t>
            </w:r>
          </w:p>
        </w:tc>
      </w:tr>
      <w:tr w:rsidR="00C41079" w:rsidTr="004F541F">
        <w:tc>
          <w:tcPr>
            <w:tcW w:w="2074" w:type="dxa"/>
            <w:shd w:val="clear" w:color="auto" w:fill="DEEAF6" w:themeFill="accent1" w:themeFillTint="33"/>
          </w:tcPr>
          <w:p w:rsidR="00C41079" w:rsidRDefault="007F26B3" w:rsidP="007D4AA2">
            <w:pPr>
              <w:rPr>
                <w:rStyle w:val="a6"/>
              </w:rPr>
            </w:pPr>
            <w:r>
              <w:rPr>
                <w:rFonts w:hint="eastAsia"/>
              </w:rPr>
              <w:t>崔濠鹏</w:t>
            </w:r>
          </w:p>
        </w:tc>
        <w:tc>
          <w:tcPr>
            <w:tcW w:w="2310" w:type="dxa"/>
            <w:shd w:val="clear" w:color="auto" w:fill="DEEAF6" w:themeFill="accent1" w:themeFillTint="33"/>
          </w:tcPr>
          <w:p w:rsidR="00C41079" w:rsidRDefault="007F26B3" w:rsidP="007D4AA2">
            <w:pPr>
              <w:rPr>
                <w:rStyle w:val="a6"/>
              </w:rPr>
            </w:pPr>
            <w:r>
              <w:rPr>
                <w:rFonts w:hint="eastAsia"/>
              </w:rPr>
              <w:t>建设与城乡规划学院</w:t>
            </w:r>
          </w:p>
        </w:tc>
        <w:tc>
          <w:tcPr>
            <w:tcW w:w="2074" w:type="dxa"/>
            <w:shd w:val="clear" w:color="auto" w:fill="DEEAF6" w:themeFill="accent1" w:themeFillTint="33"/>
          </w:tcPr>
          <w:p w:rsidR="00C41079" w:rsidRDefault="007F26B3" w:rsidP="007D4AA2">
            <w:pPr>
              <w:rPr>
                <w:rStyle w:val="a6"/>
              </w:rPr>
            </w:pPr>
            <w:r>
              <w:rPr>
                <w:rFonts w:hint="eastAsia"/>
              </w:rPr>
              <w:t>161292004</w:t>
            </w:r>
          </w:p>
        </w:tc>
        <w:tc>
          <w:tcPr>
            <w:tcW w:w="2074" w:type="dxa"/>
            <w:shd w:val="clear" w:color="auto" w:fill="DEEAF6" w:themeFill="accent1" w:themeFillTint="33"/>
          </w:tcPr>
          <w:p w:rsidR="00C41079" w:rsidRDefault="00E535A7" w:rsidP="007D4AA2">
            <w:pPr>
              <w:rPr>
                <w:rStyle w:val="a6"/>
              </w:rPr>
            </w:pPr>
            <w:r>
              <w:rPr>
                <w:rFonts w:hint="eastAsia"/>
              </w:rPr>
              <w:t>设计问卷、实地考察、走访调查</w:t>
            </w:r>
          </w:p>
        </w:tc>
      </w:tr>
      <w:tr w:rsidR="00C41079" w:rsidTr="004F541F">
        <w:tc>
          <w:tcPr>
            <w:tcW w:w="2074" w:type="dxa"/>
            <w:shd w:val="clear" w:color="auto" w:fill="DEEAF6" w:themeFill="accent1" w:themeFillTint="33"/>
          </w:tcPr>
          <w:p w:rsidR="00C41079" w:rsidRDefault="00E535A7" w:rsidP="007D4AA2">
            <w:pPr>
              <w:rPr>
                <w:rStyle w:val="a6"/>
              </w:rPr>
            </w:pPr>
            <w:r>
              <w:rPr>
                <w:rFonts w:hint="eastAsia"/>
              </w:rPr>
              <w:t>曾锡豪</w:t>
            </w:r>
          </w:p>
        </w:tc>
        <w:tc>
          <w:tcPr>
            <w:tcW w:w="2310" w:type="dxa"/>
            <w:shd w:val="clear" w:color="auto" w:fill="DEEAF6" w:themeFill="accent1" w:themeFillTint="33"/>
          </w:tcPr>
          <w:p w:rsidR="00C41079" w:rsidRDefault="00E535A7" w:rsidP="007D4AA2">
            <w:pPr>
              <w:rPr>
                <w:rStyle w:val="a6"/>
              </w:rPr>
            </w:pPr>
            <w:r>
              <w:rPr>
                <w:rFonts w:hint="eastAsia"/>
              </w:rPr>
              <w:t>软件学院</w:t>
            </w:r>
          </w:p>
        </w:tc>
        <w:tc>
          <w:tcPr>
            <w:tcW w:w="2074" w:type="dxa"/>
            <w:shd w:val="clear" w:color="auto" w:fill="DEEAF6" w:themeFill="accent1" w:themeFillTint="33"/>
          </w:tcPr>
          <w:p w:rsidR="00C41079" w:rsidRDefault="00E535A7" w:rsidP="007D4AA2">
            <w:pPr>
              <w:rPr>
                <w:rStyle w:val="a6"/>
              </w:rPr>
            </w:pPr>
            <w:r>
              <w:rPr>
                <w:rFonts w:hint="eastAsia"/>
              </w:rPr>
              <w:t>151250010</w:t>
            </w:r>
          </w:p>
        </w:tc>
        <w:tc>
          <w:tcPr>
            <w:tcW w:w="2074" w:type="dxa"/>
            <w:shd w:val="clear" w:color="auto" w:fill="DEEAF6" w:themeFill="accent1" w:themeFillTint="33"/>
          </w:tcPr>
          <w:p w:rsidR="00C41079" w:rsidRDefault="00E535A7" w:rsidP="007D4AA2">
            <w:pPr>
              <w:rPr>
                <w:rStyle w:val="a6"/>
              </w:rPr>
            </w:pPr>
            <w:r>
              <w:rPr>
                <w:rFonts w:hint="eastAsia"/>
              </w:rPr>
              <w:t>设计问卷、结项整理</w:t>
            </w:r>
          </w:p>
        </w:tc>
      </w:tr>
      <w:tr w:rsidR="00C41079" w:rsidTr="004F541F">
        <w:tc>
          <w:tcPr>
            <w:tcW w:w="2074" w:type="dxa"/>
            <w:shd w:val="clear" w:color="auto" w:fill="DEEAF6" w:themeFill="accent1" w:themeFillTint="33"/>
          </w:tcPr>
          <w:p w:rsidR="00C41079" w:rsidRDefault="001B041A" w:rsidP="007D4AA2">
            <w:pPr>
              <w:rPr>
                <w:rStyle w:val="a6"/>
              </w:rPr>
            </w:pPr>
            <w:r>
              <w:rPr>
                <w:rFonts w:hint="eastAsia"/>
              </w:rPr>
              <w:t>史豪</w:t>
            </w:r>
          </w:p>
        </w:tc>
        <w:tc>
          <w:tcPr>
            <w:tcW w:w="2310" w:type="dxa"/>
            <w:shd w:val="clear" w:color="auto" w:fill="DEEAF6" w:themeFill="accent1" w:themeFillTint="33"/>
          </w:tcPr>
          <w:p w:rsidR="00C41079" w:rsidRDefault="001B041A" w:rsidP="007D4AA2">
            <w:pPr>
              <w:rPr>
                <w:rStyle w:val="a6"/>
              </w:rPr>
            </w:pPr>
            <w:r>
              <w:rPr>
                <w:rFonts w:hint="eastAsia"/>
              </w:rPr>
              <w:t>法学院</w:t>
            </w:r>
          </w:p>
        </w:tc>
        <w:tc>
          <w:tcPr>
            <w:tcW w:w="2074" w:type="dxa"/>
            <w:shd w:val="clear" w:color="auto" w:fill="DEEAF6" w:themeFill="accent1" w:themeFillTint="33"/>
          </w:tcPr>
          <w:p w:rsidR="00C41079" w:rsidRDefault="001B041A" w:rsidP="007D4AA2">
            <w:pPr>
              <w:rPr>
                <w:rStyle w:val="a6"/>
              </w:rPr>
            </w:pPr>
            <w:r>
              <w:rPr>
                <w:rFonts w:hint="eastAsia"/>
              </w:rPr>
              <w:t>161030053</w:t>
            </w:r>
          </w:p>
        </w:tc>
        <w:tc>
          <w:tcPr>
            <w:tcW w:w="2074" w:type="dxa"/>
            <w:shd w:val="clear" w:color="auto" w:fill="DEEAF6" w:themeFill="accent1" w:themeFillTint="33"/>
          </w:tcPr>
          <w:p w:rsidR="00C41079" w:rsidRDefault="001B041A" w:rsidP="007D4AA2">
            <w:pPr>
              <w:rPr>
                <w:rStyle w:val="a6"/>
              </w:rPr>
            </w:pPr>
            <w:r>
              <w:rPr>
                <w:rFonts w:hint="eastAsia"/>
              </w:rPr>
              <w:t>设计问卷、实地考察、走访调查</w:t>
            </w:r>
          </w:p>
        </w:tc>
      </w:tr>
      <w:tr w:rsidR="004F541F" w:rsidTr="004F541F">
        <w:tc>
          <w:tcPr>
            <w:tcW w:w="2074" w:type="dxa"/>
            <w:shd w:val="clear" w:color="auto" w:fill="DEEAF6" w:themeFill="accent1" w:themeFillTint="33"/>
          </w:tcPr>
          <w:p w:rsidR="004F541F" w:rsidRDefault="004F541F" w:rsidP="007D4AA2">
            <w:r>
              <w:rPr>
                <w:rFonts w:hint="eastAsia"/>
              </w:rPr>
              <w:t>孙晓龙</w:t>
            </w:r>
          </w:p>
        </w:tc>
        <w:tc>
          <w:tcPr>
            <w:tcW w:w="2310" w:type="dxa"/>
            <w:shd w:val="clear" w:color="auto" w:fill="DEEAF6" w:themeFill="accent1" w:themeFillTint="33"/>
          </w:tcPr>
          <w:p w:rsidR="004F541F" w:rsidRDefault="004F541F" w:rsidP="007D4AA2">
            <w:r>
              <w:rPr>
                <w:rFonts w:hint="eastAsia"/>
              </w:rPr>
              <w:t>物理学院</w:t>
            </w:r>
          </w:p>
        </w:tc>
        <w:tc>
          <w:tcPr>
            <w:tcW w:w="2074" w:type="dxa"/>
            <w:shd w:val="clear" w:color="auto" w:fill="DEEAF6" w:themeFill="accent1" w:themeFillTint="33"/>
          </w:tcPr>
          <w:p w:rsidR="004F541F" w:rsidRDefault="004F541F" w:rsidP="007D4AA2">
            <w:r>
              <w:rPr>
                <w:rFonts w:hint="eastAsia"/>
              </w:rPr>
              <w:t>151120107</w:t>
            </w:r>
          </w:p>
        </w:tc>
        <w:tc>
          <w:tcPr>
            <w:tcW w:w="2074" w:type="dxa"/>
            <w:shd w:val="clear" w:color="auto" w:fill="DEEAF6" w:themeFill="accent1" w:themeFillTint="33"/>
          </w:tcPr>
          <w:p w:rsidR="004F541F" w:rsidRDefault="004F541F" w:rsidP="007D4AA2">
            <w:r>
              <w:rPr>
                <w:rFonts w:hint="eastAsia"/>
              </w:rPr>
              <w:t>设计问卷、实地考察、走访调查</w:t>
            </w:r>
          </w:p>
        </w:tc>
      </w:tr>
    </w:tbl>
    <w:p w:rsidR="00C41079" w:rsidRDefault="00C41079" w:rsidP="007D4AA2">
      <w:r>
        <w:tab/>
      </w:r>
    </w:p>
    <w:p w:rsidR="00C41079" w:rsidRPr="007D4AA2" w:rsidRDefault="007F26B3" w:rsidP="007D4AA2">
      <w:pPr>
        <w:rPr>
          <w:rStyle w:val="a6"/>
        </w:rPr>
      </w:pPr>
      <w:r>
        <w:rPr>
          <w:rFonts w:hint="eastAsia"/>
        </w:rPr>
        <w:t>指导老师：张田田</w:t>
      </w:r>
    </w:p>
    <w:sectPr w:rsidR="00C41079" w:rsidRPr="007D4AA2" w:rsidSect="000D669F">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880" w:rsidRDefault="00621880" w:rsidP="00A31485">
      <w:r>
        <w:separator/>
      </w:r>
    </w:p>
  </w:endnote>
  <w:endnote w:type="continuationSeparator" w:id="0">
    <w:p w:rsidR="00621880" w:rsidRDefault="00621880" w:rsidP="00A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880" w:rsidRDefault="00621880" w:rsidP="00A31485">
      <w:r>
        <w:separator/>
      </w:r>
    </w:p>
  </w:footnote>
  <w:footnote w:type="continuationSeparator" w:id="0">
    <w:p w:rsidR="00621880" w:rsidRDefault="00621880" w:rsidP="00A31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06AE"/>
    <w:multiLevelType w:val="hybridMultilevel"/>
    <w:tmpl w:val="730CF4D6"/>
    <w:lvl w:ilvl="0" w:tplc="EE6AFFDE">
      <w:start w:val="1"/>
      <w:numFmt w:val="decimal"/>
      <w:lvlText w:val="%1."/>
      <w:lvlJc w:val="left"/>
      <w:pPr>
        <w:ind w:left="360" w:hanging="360"/>
      </w:pPr>
      <w:rPr>
        <w:rFonts w:asciiTheme="majorEastAsia" w:eastAsiaTheme="majorEastAsia" w:hAnsiTheme="majorEastAsia" w:hint="default"/>
        <w:sz w:val="2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F27B51"/>
    <w:multiLevelType w:val="hybridMultilevel"/>
    <w:tmpl w:val="A5321E90"/>
    <w:lvl w:ilvl="0" w:tplc="8EB414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45"/>
    <w:rsid w:val="00070235"/>
    <w:rsid w:val="00081971"/>
    <w:rsid w:val="000D669F"/>
    <w:rsid w:val="00130D40"/>
    <w:rsid w:val="001A283A"/>
    <w:rsid w:val="001B041A"/>
    <w:rsid w:val="001F6CFF"/>
    <w:rsid w:val="00215195"/>
    <w:rsid w:val="00251009"/>
    <w:rsid w:val="002E3245"/>
    <w:rsid w:val="003267A2"/>
    <w:rsid w:val="0048295E"/>
    <w:rsid w:val="004951C2"/>
    <w:rsid w:val="004D73A8"/>
    <w:rsid w:val="004F541F"/>
    <w:rsid w:val="00513B45"/>
    <w:rsid w:val="005A3773"/>
    <w:rsid w:val="00610928"/>
    <w:rsid w:val="00621880"/>
    <w:rsid w:val="00661F94"/>
    <w:rsid w:val="00781C35"/>
    <w:rsid w:val="007D48C9"/>
    <w:rsid w:val="007D4AA2"/>
    <w:rsid w:val="007F26B3"/>
    <w:rsid w:val="0080041F"/>
    <w:rsid w:val="008C30CE"/>
    <w:rsid w:val="00960DAD"/>
    <w:rsid w:val="009B2B0A"/>
    <w:rsid w:val="00A1714D"/>
    <w:rsid w:val="00A303C8"/>
    <w:rsid w:val="00A31485"/>
    <w:rsid w:val="00A94FB9"/>
    <w:rsid w:val="00B56B4A"/>
    <w:rsid w:val="00B63C43"/>
    <w:rsid w:val="00C35117"/>
    <w:rsid w:val="00C41079"/>
    <w:rsid w:val="00C57B5D"/>
    <w:rsid w:val="00DC49ED"/>
    <w:rsid w:val="00E06E4A"/>
    <w:rsid w:val="00E47C38"/>
    <w:rsid w:val="00E535A7"/>
    <w:rsid w:val="00F304B1"/>
    <w:rsid w:val="00F51458"/>
    <w:rsid w:val="00F65C5F"/>
    <w:rsid w:val="00F6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5B336-16E5-46FC-92A4-002FA287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485"/>
    <w:pPr>
      <w:widowControl w:val="0"/>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A31485"/>
    <w:pPr>
      <w:keepNext/>
      <w:keepLines/>
      <w:spacing w:before="340" w:after="330" w:line="578" w:lineRule="auto"/>
      <w:outlineLvl w:val="0"/>
    </w:pPr>
    <w:rPr>
      <w:b/>
      <w:bCs/>
      <w:kern w:val="44"/>
      <w:sz w:val="44"/>
      <w:szCs w:val="44"/>
    </w:rPr>
  </w:style>
  <w:style w:type="paragraph" w:styleId="2">
    <w:name w:val="heading 2"/>
    <w:aliases w:val="二级标题"/>
    <w:basedOn w:val="a"/>
    <w:next w:val="a"/>
    <w:link w:val="2Char"/>
    <w:uiPriority w:val="9"/>
    <w:unhideWhenUsed/>
    <w:qFormat/>
    <w:rsid w:val="00A3148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A31485"/>
    <w:pPr>
      <w:keepNext/>
      <w:keepLines/>
      <w:spacing w:before="260" w:after="260" w:line="416" w:lineRule="auto"/>
      <w:outlineLvl w:val="2"/>
    </w:pPr>
    <w:rPr>
      <w:b/>
      <w:bCs/>
      <w:szCs w:val="32"/>
    </w:rPr>
  </w:style>
  <w:style w:type="paragraph" w:styleId="4">
    <w:name w:val="heading 4"/>
    <w:aliases w:val="三级标题"/>
    <w:basedOn w:val="a"/>
    <w:next w:val="a"/>
    <w:link w:val="4Char"/>
    <w:uiPriority w:val="9"/>
    <w:unhideWhenUsed/>
    <w:qFormat/>
    <w:rsid w:val="00A31485"/>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485"/>
    <w:rPr>
      <w:sz w:val="18"/>
      <w:szCs w:val="18"/>
    </w:rPr>
  </w:style>
  <w:style w:type="paragraph" w:styleId="a4">
    <w:name w:val="footer"/>
    <w:basedOn w:val="a"/>
    <w:link w:val="Char0"/>
    <w:uiPriority w:val="99"/>
    <w:unhideWhenUsed/>
    <w:rsid w:val="00A31485"/>
    <w:pPr>
      <w:tabs>
        <w:tab w:val="center" w:pos="4153"/>
        <w:tab w:val="right" w:pos="8306"/>
      </w:tabs>
      <w:snapToGrid w:val="0"/>
      <w:jc w:val="left"/>
    </w:pPr>
    <w:rPr>
      <w:sz w:val="18"/>
      <w:szCs w:val="18"/>
    </w:rPr>
  </w:style>
  <w:style w:type="character" w:customStyle="1" w:styleId="Char0">
    <w:name w:val="页脚 Char"/>
    <w:basedOn w:val="a0"/>
    <w:link w:val="a4"/>
    <w:uiPriority w:val="99"/>
    <w:rsid w:val="00A31485"/>
    <w:rPr>
      <w:sz w:val="18"/>
      <w:szCs w:val="18"/>
    </w:rPr>
  </w:style>
  <w:style w:type="character" w:customStyle="1" w:styleId="Char1">
    <w:name w:val="脚注文本 Char1"/>
    <w:link w:val="a5"/>
    <w:uiPriority w:val="99"/>
    <w:qFormat/>
    <w:locked/>
    <w:rsid w:val="00A31485"/>
    <w:rPr>
      <w:sz w:val="18"/>
      <w:szCs w:val="18"/>
    </w:rPr>
  </w:style>
  <w:style w:type="paragraph" w:styleId="a5">
    <w:name w:val="footnote text"/>
    <w:basedOn w:val="a"/>
    <w:link w:val="Char1"/>
    <w:uiPriority w:val="99"/>
    <w:qFormat/>
    <w:rsid w:val="00A31485"/>
    <w:pPr>
      <w:snapToGrid w:val="0"/>
      <w:jc w:val="left"/>
    </w:pPr>
    <w:rPr>
      <w:rFonts w:asciiTheme="minorHAnsi" w:eastAsiaTheme="minorEastAsia" w:hAnsiTheme="minorHAnsi" w:cstheme="minorBidi"/>
      <w:sz w:val="18"/>
      <w:szCs w:val="18"/>
    </w:rPr>
  </w:style>
  <w:style w:type="character" w:customStyle="1" w:styleId="Char2">
    <w:name w:val="脚注文本 Char"/>
    <w:basedOn w:val="a0"/>
    <w:uiPriority w:val="99"/>
    <w:semiHidden/>
    <w:rsid w:val="00A31485"/>
    <w:rPr>
      <w:rFonts w:ascii="Times New Roman" w:eastAsia="宋体" w:hAnsi="Times New Roman" w:cs="Times New Roman"/>
      <w:sz w:val="18"/>
      <w:szCs w:val="18"/>
    </w:rPr>
  </w:style>
  <w:style w:type="character" w:styleId="a6">
    <w:name w:val="footnote reference"/>
    <w:qFormat/>
    <w:rsid w:val="00A31485"/>
    <w:rPr>
      <w:rFonts w:eastAsia="黑体"/>
      <w:sz w:val="21"/>
      <w:vertAlign w:val="superscript"/>
    </w:rPr>
  </w:style>
  <w:style w:type="paragraph" w:styleId="a7">
    <w:name w:val="Normal (Web)"/>
    <w:basedOn w:val="a"/>
    <w:uiPriority w:val="99"/>
    <w:qFormat/>
    <w:rsid w:val="00A31485"/>
    <w:pPr>
      <w:spacing w:before="100" w:beforeAutospacing="1" w:after="100" w:afterAutospacing="1"/>
      <w:jc w:val="left"/>
    </w:pPr>
    <w:rPr>
      <w:rFonts w:ascii="Calibri" w:hAnsi="Calibri"/>
      <w:kern w:val="0"/>
      <w:sz w:val="24"/>
    </w:rPr>
  </w:style>
  <w:style w:type="character" w:customStyle="1" w:styleId="1Char">
    <w:name w:val="标题 1 Char"/>
    <w:basedOn w:val="a0"/>
    <w:link w:val="1"/>
    <w:uiPriority w:val="9"/>
    <w:rsid w:val="00A31485"/>
    <w:rPr>
      <w:rFonts w:ascii="Times New Roman" w:eastAsia="宋体" w:hAnsi="Times New Roman" w:cs="Times New Roman"/>
      <w:b/>
      <w:bCs/>
      <w:kern w:val="44"/>
      <w:sz w:val="44"/>
      <w:szCs w:val="44"/>
    </w:rPr>
  </w:style>
  <w:style w:type="character" w:customStyle="1" w:styleId="2Char">
    <w:name w:val="标题 2 Char"/>
    <w:aliases w:val="二级标题 Char"/>
    <w:basedOn w:val="a0"/>
    <w:link w:val="2"/>
    <w:uiPriority w:val="9"/>
    <w:rsid w:val="00A31485"/>
    <w:rPr>
      <w:rFonts w:asciiTheme="majorHAnsi" w:eastAsia="黑体" w:hAnsiTheme="majorHAnsi" w:cstheme="majorBidi"/>
      <w:b/>
      <w:bCs/>
      <w:sz w:val="32"/>
      <w:szCs w:val="32"/>
    </w:rPr>
  </w:style>
  <w:style w:type="character" w:customStyle="1" w:styleId="3Char">
    <w:name w:val="标题 3 Char"/>
    <w:basedOn w:val="a0"/>
    <w:link w:val="3"/>
    <w:uiPriority w:val="9"/>
    <w:rsid w:val="00A31485"/>
    <w:rPr>
      <w:rFonts w:ascii="Times New Roman" w:eastAsia="仿宋" w:hAnsi="Times New Roman" w:cs="Times New Roman"/>
      <w:b/>
      <w:bCs/>
      <w:sz w:val="28"/>
      <w:szCs w:val="32"/>
    </w:rPr>
  </w:style>
  <w:style w:type="character" w:customStyle="1" w:styleId="4Char">
    <w:name w:val="标题 4 Char"/>
    <w:aliases w:val="三级标题 Char"/>
    <w:basedOn w:val="a0"/>
    <w:link w:val="4"/>
    <w:uiPriority w:val="9"/>
    <w:rsid w:val="00A31485"/>
    <w:rPr>
      <w:rFonts w:asciiTheme="majorHAnsi" w:eastAsia="黑体" w:hAnsiTheme="majorHAnsi" w:cstheme="majorBidi"/>
      <w:b/>
      <w:bCs/>
      <w:sz w:val="28"/>
      <w:szCs w:val="28"/>
    </w:rPr>
  </w:style>
  <w:style w:type="paragraph" w:styleId="a8">
    <w:name w:val="No Spacing"/>
    <w:link w:val="Char3"/>
    <w:uiPriority w:val="1"/>
    <w:qFormat/>
    <w:rsid w:val="00A31485"/>
    <w:pPr>
      <w:widowControl w:val="0"/>
      <w:jc w:val="both"/>
    </w:pPr>
    <w:rPr>
      <w:rFonts w:ascii="Times New Roman" w:eastAsia="仿宋" w:hAnsi="Times New Roman" w:cs="Times New Roman"/>
      <w:sz w:val="28"/>
      <w:szCs w:val="24"/>
    </w:rPr>
  </w:style>
  <w:style w:type="table" w:styleId="a9">
    <w:name w:val="Table Grid"/>
    <w:basedOn w:val="a1"/>
    <w:uiPriority w:val="39"/>
    <w:rsid w:val="007D4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81971"/>
    <w:pPr>
      <w:ind w:firstLineChars="200" w:firstLine="420"/>
    </w:pPr>
  </w:style>
  <w:style w:type="character" w:customStyle="1" w:styleId="Char3">
    <w:name w:val="无间隔 Char"/>
    <w:basedOn w:val="a0"/>
    <w:link w:val="a8"/>
    <w:uiPriority w:val="1"/>
    <w:rsid w:val="000D669F"/>
    <w:rPr>
      <w:rFonts w:ascii="Times New Roman" w:eastAsia="仿宋"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A898185E6C42EAB0A4E5FE7C2F5CD1"/>
        <w:category>
          <w:name w:val="常规"/>
          <w:gallery w:val="placeholder"/>
        </w:category>
        <w:types>
          <w:type w:val="bbPlcHdr"/>
        </w:types>
        <w:behaviors>
          <w:behavior w:val="content"/>
        </w:behaviors>
        <w:guid w:val="{EE38508E-14C5-4AF1-B8B9-48A74A28B309}"/>
      </w:docPartPr>
      <w:docPartBody>
        <w:p w:rsidR="00930285" w:rsidRDefault="00185E8C" w:rsidP="00185E8C">
          <w:pPr>
            <w:pStyle w:val="E3A898185E6C42EAB0A4E5FE7C2F5CD1"/>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F21B8DF8C0E34C6E84C3A263C275B1AC"/>
        <w:category>
          <w:name w:val="常规"/>
          <w:gallery w:val="placeholder"/>
        </w:category>
        <w:types>
          <w:type w:val="bbPlcHdr"/>
        </w:types>
        <w:behaviors>
          <w:behavior w:val="content"/>
        </w:behaviors>
        <w:guid w:val="{00170206-AF00-4605-B6B6-6C709FB3BC93}"/>
      </w:docPartPr>
      <w:docPartBody>
        <w:p w:rsidR="00930285" w:rsidRDefault="00185E8C" w:rsidP="00185E8C">
          <w:pPr>
            <w:pStyle w:val="F21B8DF8C0E34C6E84C3A263C275B1AC"/>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E7B3925D670345CC8EC7ED90691089D6"/>
        <w:category>
          <w:name w:val="常规"/>
          <w:gallery w:val="placeholder"/>
        </w:category>
        <w:types>
          <w:type w:val="bbPlcHdr"/>
        </w:types>
        <w:behaviors>
          <w:behavior w:val="content"/>
        </w:behaviors>
        <w:guid w:val="{468E0B73-1E1A-43EA-A614-6D5A50F82519}"/>
      </w:docPartPr>
      <w:docPartBody>
        <w:p w:rsidR="00930285" w:rsidRDefault="00185E8C" w:rsidP="00185E8C">
          <w:pPr>
            <w:pStyle w:val="E7B3925D670345CC8EC7ED90691089D6"/>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4219A3AEEC7842AF80FED9F1177B5764"/>
        <w:category>
          <w:name w:val="常规"/>
          <w:gallery w:val="placeholder"/>
        </w:category>
        <w:types>
          <w:type w:val="bbPlcHdr"/>
        </w:types>
        <w:behaviors>
          <w:behavior w:val="content"/>
        </w:behaviors>
        <w:guid w:val="{B98E25CB-CC82-4658-9403-5D992296FD07}"/>
      </w:docPartPr>
      <w:docPartBody>
        <w:p w:rsidR="00930285" w:rsidRDefault="00185E8C" w:rsidP="00185E8C">
          <w:pPr>
            <w:pStyle w:val="4219A3AEEC7842AF80FED9F1177B5764"/>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8C"/>
    <w:rsid w:val="00115EBC"/>
    <w:rsid w:val="00185E8C"/>
    <w:rsid w:val="00372969"/>
    <w:rsid w:val="00930285"/>
    <w:rsid w:val="00937304"/>
    <w:rsid w:val="00D9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A898185E6C42EAB0A4E5FE7C2F5CD1">
    <w:name w:val="E3A898185E6C42EAB0A4E5FE7C2F5CD1"/>
    <w:rsid w:val="00185E8C"/>
    <w:pPr>
      <w:widowControl w:val="0"/>
      <w:jc w:val="both"/>
    </w:pPr>
  </w:style>
  <w:style w:type="paragraph" w:customStyle="1" w:styleId="F21B8DF8C0E34C6E84C3A263C275B1AC">
    <w:name w:val="F21B8DF8C0E34C6E84C3A263C275B1AC"/>
    <w:rsid w:val="00185E8C"/>
    <w:pPr>
      <w:widowControl w:val="0"/>
      <w:jc w:val="both"/>
    </w:pPr>
  </w:style>
  <w:style w:type="paragraph" w:customStyle="1" w:styleId="3132ACD0001840ADBE52D26321720563">
    <w:name w:val="3132ACD0001840ADBE52D26321720563"/>
    <w:rsid w:val="00185E8C"/>
    <w:pPr>
      <w:widowControl w:val="0"/>
      <w:jc w:val="both"/>
    </w:pPr>
  </w:style>
  <w:style w:type="paragraph" w:customStyle="1" w:styleId="E7B3925D670345CC8EC7ED90691089D6">
    <w:name w:val="E7B3925D670345CC8EC7ED90691089D6"/>
    <w:rsid w:val="00185E8C"/>
    <w:pPr>
      <w:widowControl w:val="0"/>
      <w:jc w:val="both"/>
    </w:pPr>
  </w:style>
  <w:style w:type="paragraph" w:customStyle="1" w:styleId="4219A3AEEC7842AF80FED9F1177B5764">
    <w:name w:val="4219A3AEEC7842AF80FED9F1177B5764"/>
    <w:rsid w:val="00185E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1080</Words>
  <Characters>6156</Characters>
  <Application>Microsoft Office Word</Application>
  <DocSecurity>0</DocSecurity>
  <Lines>51</Lines>
  <Paragraphs>14</Paragraphs>
  <ScaleCrop>false</ScaleCrop>
  <Company>南街村调研团队</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南街村调研报告</dc:title>
  <dc:subject/>
  <dc:creator>xiang gao</dc:creator>
  <cp:keywords/>
  <dc:description/>
  <cp:lastModifiedBy>xiang gao</cp:lastModifiedBy>
  <cp:revision>18</cp:revision>
  <dcterms:created xsi:type="dcterms:W3CDTF">2017-09-01T09:43:00Z</dcterms:created>
  <dcterms:modified xsi:type="dcterms:W3CDTF">2017-09-02T16:33:00Z</dcterms:modified>
</cp:coreProperties>
</file>