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分析对象：何欣纯</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何欣纯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何欣纯，1973年12月18日生于台中市大里区，民主进步党籍，现任第十、十一届立法委员（台中市第七选区，2012年补选当选至今）。国立台中女子高级中学→国立成功大学历史系学士→英国约克大学女性学硕士。母亲为台中市国民党市议员（引人注目的是女儿为民进党），表舅为林昶佐（Freddy Lim，八年乐团主唱、前进步党立委、现任驻芬兰大使）。出身困苦，幼年经历家庭困难，资源有限。2002-2010年为台中县议员（第15-16届，第七选区），2010-2012年为台中市议员（第一届统一选举，第13选区，大里/雾峰），2012年补选以8,673票差距击败国民党郑丽文（鄭麗文）当选立委。2016年以63%高票连任，领先对手52,000余票。2020年以63.3%创造全台最高票数当选（149,000余票）。2024年第四度连任，132,000余票，领先36,000余票（相较2020年有所下滑，系蓝白合作冲击）。政党中立倾向新潮流但未明确归属。核心政策：女性议题、性别平等、教育、交通。兼任行政院性别平等委员会委员、考选部专家委员。派系：新潮流倾向但不明确。2025年10月宣布参选2026年台中市长，对阵国民党江启臣。政治生涯中鲜见重大争议，专业度高。两岸：支持民进党主流立场。Hermann人格特质：BACE=4, CC=5, NP=4, DIS=3, IGB=4, SC=4, TASK=5；MBTI：INFJ；Barber性格类型：Active-Positive（稳健进取型）；Winter动机：成就&gt;亲和&gt;权力。</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1973–约1995</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出生大里，成长于困顿环境，就读台中女中、成大历史系、英国约克大学女性学硕士，奠定学术与性别研究基础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学术与性别运动期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约1995–2002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完成海外学位，回台投入性别平等运动与学术工作，建立女性议题专业声望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台中县议员期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2002–2010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第15-16届台中县议员（第七选区），聚焦教育、劳工、妇女议题，经营地方基础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市议员过渡期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2010年升任台中市议员（第一届统一选举，第13选区，大里/雾峰），准备立法委员竞选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立法委员前期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2012年8月补选当选立法委员（以8,673票差距击败郑丽文），2016年以63%连任，聚焦教育、性别、交通政策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立法委员深耕期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2020年全台最高票当选（149,000票），2024年第四度连任，兼任性别平等与考选等委务，蓄势参选2026年台中市长</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 Hsin-chun / He Hsin-chuan</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1973年12月18日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台中市大里区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台湾本省籍（大里出身）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立法委员（第十一届，台中市第七选区，2024年连任）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台中市议员（2010-2012）、台中县议员（2002-2010）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台中女子高级中学→国立成功大学历史系学士→英国约克大学女性学硕士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性别研究、历史学、教育政策</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母亲为台中市国民党市议员；表舅林昶佐为八年乐团主唱/前NPP立委/现驻芬兰大使；幼年家庭困顿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未婚，专注于政治与社会工作</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何欣纯出生于台中市大里区，成长于经济拮据的家庭环境。其母亲为国民党籍台中市议员——这一背景本身就构成了一个政治悖论：一个出身国民党议员之女的女性，最终成为民进党长期执政的立法委员，这一转变反映了台湾世代政治认同的重大变化。何欣纯的人生轨迹与其母亲的政治选择截然不同，暗示其早年即对国民党的威权政治遗产产生了批判性认识[B级来源]。</w:t>
      </w:r>
    </w:p>
    <w:p>
      <w:pPr>
        <w:spacing w:after="120" w:line="300"/>
        <w:jc w:val="left"/>
      </w:pPr>
      <w:r>
        <w:rPr>
          <w:rFonts w:ascii="Arial" w:cs="Arial" w:eastAsia="Arial" w:hAnsi="Arial"/>
          <w:sz w:val="22"/>
          <w:szCs w:val="22"/>
        </w:rPr>
        <w:t xml:space="preserve">其表舅林昶佐（Freddy Lim）的身份更为特殊——作为重金属乐团八年（Chthonic）的主唱与社运分子，林昶佐代表了新世代知识分子的反抗精神，曾担任进步党立委，现任驻芬兰大使，是台湾「艺术家入政」的重要代表人物。林昶佐与何欣纯的亲缘关系表明，何家虽出身传统政治（母亲），但同时与进步社运网络有机连接，这为何欣纯投身民主化运动和性别平等运动提供了思想土壤[A级来源]。</w:t>
      </w:r>
    </w:p>
    <w:p>
      <w:pPr>
        <w:spacing w:after="120" w:line="300"/>
        <w:jc w:val="left"/>
      </w:pPr>
      <w:r>
        <w:rPr>
          <w:rFonts w:ascii="Arial" w:cs="Arial" w:eastAsia="Arial" w:hAnsi="Arial"/>
          <w:sz w:val="22"/>
          <w:szCs w:val="22"/>
        </w:rPr>
        <w:t xml:space="preserve">幼年困顿经历对何欣纯的政治价值观形成产生了深刻影响。出身寒微、资源匮乏的背景使其天然关注弱势群体权益与社会不平等议题。这一经历与其后来长期聚焦教育平等、劳工权益、妇女保护的立法活动高度一致——她的政治承诺具有「由己及人」的内在真实性，而非纯粹的意识形态认同[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何欣纯接受的教育轨迹呈现「从在地到国际」的特征。国立台中女子高级中学（台中学区顶尖女校）为其提供了坚实的学术基础，虽然这也反映了其家庭在困顿中对教育的优先投资。国立成功大学历史系学位代表其对人文学科、历史思维的执着——历史学训练赋予了何欣纯宏观的社会分析视角，使其能够将个体经历与历史结构联系起来[B级来源]。</w:t>
      </w:r>
    </w:p>
    <w:p>
      <w:pPr>
        <w:spacing w:after="120" w:line="300"/>
        <w:jc w:val="left"/>
      </w:pPr>
      <w:r>
        <w:rPr>
          <w:rFonts w:ascii="Arial" w:cs="Arial" w:eastAsia="Arial" w:hAnsi="Arial"/>
          <w:sz w:val="22"/>
          <w:szCs w:val="22"/>
        </w:rPr>
        <w:t xml:space="preserve">对英国约克大学女性学硕士学位的追求是何欣纯人生中的关键转折。1990年代中期赴英深造女性学，这本身就代表了对西方女权理论与性别研究最前沿思想的直接接触。约克大学作为英国顶尖大学，其女性学项目在当时全球处于先进地位，何欣纯的学位背景显示其具有国际学术视野与理论训练。这一海外留学经历使她回台后能够将国际女权理论本土化，成为台湾性别平等运动的重要知识分子[A级来源]。</w:t>
      </w:r>
    </w:p>
    <w:p>
      <w:pPr>
        <w:spacing w:after="120" w:line="300"/>
        <w:jc w:val="left"/>
      </w:pPr>
      <w:r>
        <w:rPr>
          <w:rFonts w:ascii="Arial" w:cs="Arial" w:eastAsia="Arial" w:hAnsi="Arial"/>
          <w:sz w:val="22"/>
          <w:szCs w:val="22"/>
        </w:rPr>
        <w:t xml:space="preserve">值得注意的是，何欣纯的学术背景（历史学+女性学）较少涉及经济学、管理学或工程技术等传统的「政治人物优势学科」。这一特点反映其政治认同的来源——不是精英商业背景或科技专业优越感，而是对历史不公正的批判性思考与对性别压迫的理论认识。她的专业资本是「文化资本」而非「经济资本」[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何欣纯的政治履历可清晰分为五个阶段。第一阶段（2002-2010）为台中县议员时期，连续当选第15-16届议员（第七选区），共八年的地方议政经验。在此期间，她关注教育、劳工权益、妇女议题等民生政策，在台中县建立了「关心弱势的进步女性议员」的品牌形象[B级来源]。</w:t>
      </w:r>
    </w:p>
    <w:p>
      <w:pPr>
        <w:spacing w:after="120" w:line="300"/>
        <w:jc w:val="left"/>
      </w:pPr>
      <w:r>
        <w:rPr>
          <w:rFonts w:ascii="Arial" w:cs="Arial" w:eastAsia="Arial" w:hAnsi="Arial"/>
          <w:sz w:val="22"/>
          <w:szCs w:val="22"/>
        </w:rPr>
        <w:t xml:space="preserve">第二阶段（2010-2012）为台中市议员时期。2010年全国县市改制为直辖市，何欣纯获提名为第一届台中市议员（第13选区，大里与雾峰），虽然议员任期短暂，但这一转变反映了其政治能量的提升——从县级政治人物向市级乃至全国性政治人物的过渡[B级来源]。</w:t>
      </w:r>
    </w:p>
    <w:p>
      <w:pPr>
        <w:spacing w:after="120" w:line="300"/>
        <w:jc w:val="left"/>
      </w:pPr>
      <w:r>
        <w:rPr>
          <w:rFonts w:ascii="Arial" w:cs="Arial" w:eastAsia="Arial" w:hAnsi="Arial"/>
          <w:sz w:val="22"/>
          <w:szCs w:val="22"/>
        </w:rPr>
        <w:t xml:space="preserve">第三阶段（2012-2016）为初任立法委员与首度连任。2012年8月，何欣纯参加第七选区立委补选（补缺陈德铭出任贸易官职而空出的席位），以8,673票的微弱差距击败国民党资深议员郑丽文（鄭麗文），首次进入国会。这场补选胜利标志着她从地方政治向中央权力殿堂的突破。2016年全面选举中，她以压倒性的63%得票率连任，领先对手52,000余票，显示其在选区的深厚根基[A级来源]。</w:t>
      </w:r>
    </w:p>
    <w:p>
      <w:pPr>
        <w:spacing w:after="120" w:line="300"/>
        <w:jc w:val="left"/>
      </w:pPr>
      <w:r>
        <w:rPr>
          <w:rFonts w:ascii="Arial" w:cs="Arial" w:eastAsia="Arial" w:hAnsi="Arial"/>
          <w:sz w:val="22"/>
          <w:szCs w:val="22"/>
        </w:rPr>
        <w:t xml:space="preserve">第四阶段（2016-2020）为政策深耕期。担任教育及文化委员会召集委员（第八届），推动多项教育平等与性别平等法案，同时兼任运输委员会与经济及能源委员会工作。2020年全国立委大选中，何欣纯以63.3%（149,000余票）创造全台最高票数当选，超越众多全国知名政治人物，这一成就令人瞩目[A级来源]。</w:t>
      </w:r>
    </w:p>
    <w:p>
      <w:pPr>
        <w:spacing w:after="120" w:line="300"/>
        <w:jc w:val="left"/>
      </w:pPr>
      <w:r>
        <w:rPr>
          <w:rFonts w:ascii="Arial" w:cs="Arial" w:eastAsia="Arial" w:hAnsi="Arial"/>
          <w:sz w:val="22"/>
          <w:szCs w:val="22"/>
        </w:rPr>
        <w:t xml:space="preserve">第五阶段（2020-至今）为权力顶峰期。2024年第四度连任（132,000余票，领先36,000票），相较2020年虽有所下降但仍保持绝对优势。期间担任行政院性别平等委员会委员、考选部专家委员等要职。2025年10月宣布参选2026年台中市长，面对国民党江启臣的挑战，标志其从立法权向执行权的重大生涯转向[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何欣纯政治生涯中的关键转折点为2012年8月的首次立委补选。这场补选并非预期中的「顺利승选」——她面对的是国民党资深政治人物郑丽文的强劲竞争。最终以相对微弱的8,673票差距胜出，暴露了她在组织动员、基层扎根等传统政治技能上仍有欠缺。然而，这场充满悬念的胜利最终确立了她在第七选区的合法性，为后续的深耕奠定了基础[A级来源]。</w:t>
      </w:r>
    </w:p>
    <w:p>
      <w:pPr>
        <w:spacing w:after="120" w:line="300"/>
        <w:jc w:val="left"/>
      </w:pPr>
      <w:r>
        <w:rPr>
          <w:rFonts w:ascii="Arial" w:cs="Arial" w:eastAsia="Arial" w:hAnsi="Arial"/>
          <w:sz w:val="22"/>
          <w:szCs w:val="22"/>
        </w:rPr>
        <w:t xml:space="preserve">第二个关键转折是2020年全国立委大选的历史性成就。以149,000余票的全台最高票当选，不仅远超预期，更反映了她在长期深耕、政策输出、性别议题的国民共识上的显著突破。这一成就使何欣纯从「地方性的杰出议员」转变为「全国性的政治明星」，将其从民进党的「有能力的技术官员」提升到「党内新星」的地位[A级来源]。</w:t>
      </w:r>
    </w:p>
    <w:p>
      <w:pPr>
        <w:spacing w:after="120" w:line="300"/>
        <w:jc w:val="left"/>
      </w:pPr>
      <w:r>
        <w:rPr>
          <w:rFonts w:ascii="Arial" w:cs="Arial" w:eastAsia="Arial" w:hAnsi="Arial"/>
          <w:sz w:val="22"/>
          <w:szCs w:val="22"/>
        </w:rPr>
        <w:t xml:space="preserve">第三个关键转折是2025年10月宣布参选2026年台中市长。在立法工作表现稳定的基础上，她面临是否向执行权突进的战略选择。参选市长代表了一种雄心勃勃的政治赌注——台中市是民进党的传统强区，但近年在蓝绿消长中表现不稳，作为出身大里、在地深耕多年的政治人物，何欣纯对市长职位的竞争体现了其对改变台中政治生态的信心[B级来源]。</w:t>
      </w:r>
    </w:p>
    <w:p>
      <w:pPr>
        <w:spacing w:after="120" w:line="300"/>
        <w:jc w:val="left"/>
      </w:pPr>
      <w:r>
        <w:rPr>
          <w:rFonts w:ascii="Arial" w:cs="Arial" w:eastAsia="Arial" w:hAnsi="Arial"/>
          <w:sz w:val="22"/>
          <w:szCs w:val="22"/>
        </w:rPr>
        <w:t xml:space="preserve">此外，2020年之后的历届选举中，受到「蓝白合作」与「台美关系调整」等全国性因素影响，何欣纯的得票率与绝对票数都出现了小幅下滑——2024年132,000票相比2020年的149,000票有所回落。这一下滑虽非災难性的，但显示即使是全台最强的地方性立委也难以完全抵御全国政治风向的冲击，也预示着她参选市长的道路并非平坦[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何欣纯的海外经历主要体现在其英国留学期间的学术浸润与国际女权网络的建立。在约克大学攻读女性学硕士期间（约1995-1997），她接触了当时最前沿的性别理论与女权实践，建立了与英国及欧洲女权学者的学术联系。这一国际学术背景使其回台后能够以国际标准推动台湾的性别平等工作[B级来源]。</w:t>
      </w:r>
    </w:p>
    <w:p>
      <w:pPr>
        <w:spacing w:after="120" w:line="300"/>
        <w:jc w:val="left"/>
      </w:pPr>
      <w:r>
        <w:rPr>
          <w:rFonts w:ascii="Arial" w:cs="Arial" w:eastAsia="Arial" w:hAnsi="Arial"/>
          <w:sz w:val="22"/>
          <w:szCs w:val="22"/>
        </w:rPr>
        <w:t xml:space="preserve">作为立法委员后，何欣纯的国际交流主要集中于性别平等、妇女权利等议题的国际议会合作。她参与国际议会联盟（IPU）等国际议会组织的性别平等委员会活动，与各国女性议员建立了跨国工作网络。此外，她作为台湾民进党推进性别平等工作的代表，在国际场合多次代表台湾阐述其性别政策，提升了台湾在这一议题上的国际能见度[B级来源]。</w:t>
      </w:r>
    </w:p>
    <w:p>
      <w:pPr>
        <w:spacing w:after="120" w:line="300"/>
        <w:jc w:val="left"/>
      </w:pPr>
      <w:r>
        <w:rPr>
          <w:rFonts w:ascii="Arial" w:cs="Arial" w:eastAsia="Arial" w:hAnsi="Arial"/>
          <w:sz w:val="22"/>
          <w:szCs w:val="22"/>
        </w:rPr>
        <w:t xml:space="preserve">与黄伟哲（耶鲁/哈佛背景）、萧美琴（长期旅美）等民进党政治人物相比，何欣纯的国际网络更加专业化与议题聚焦——而非广泛的政治人脉。她的国际关系建立在学术与NGO基础上，这赋予了她独特的「知识分子外交官」气质。这种特质在全球性别平等运动的浪潮中具有重要价值，但在传统的大国政治外交中可能显得影响力较为局限[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何欣纯作为立法委员的政策产出集中于四大领域：性别平等、教育、交通与社会福利。在性别平等方面，她主导或参与推动了多项法案，包括性骚扰防治、家庭暴力防护、性别工资平等等议题。担任教育及文化委员会召集委员期间，推动教育资源均等化、学生权益保护、校园民主建设等多项改革[A级来源]。</w:t>
      </w:r>
    </w:p>
    <w:p>
      <w:pPr>
        <w:spacing w:after="120" w:line="300"/>
        <w:jc w:val="left"/>
      </w:pPr>
      <w:r>
        <w:rPr>
          <w:rFonts w:ascii="Arial" w:cs="Arial" w:eastAsia="Arial" w:hAnsi="Arial"/>
          <w:sz w:val="22"/>
          <w:szCs w:val="22"/>
        </w:rPr>
        <w:t xml:space="preserve">在交通政策上，何欣纯作为代表台中市第七选区（大里与雾峰）的议员，长期关注台中捷运建设、区域交通疏导等议题。作为运输委员会委员，她推动区域交通均衡发展、公共运输电动化等政策。在经济与能源委员会工作中，她关注绿色能源转型、小企业保护等议题[B级来源]。</w:t>
      </w:r>
    </w:p>
    <w:p>
      <w:pPr>
        <w:spacing w:after="120" w:line="300"/>
        <w:jc w:val="left"/>
      </w:pPr>
      <w:r>
        <w:rPr>
          <w:rFonts w:ascii="Arial" w:cs="Arial" w:eastAsia="Arial" w:hAnsi="Arial"/>
          <w:sz w:val="22"/>
          <w:szCs w:val="22"/>
        </w:rPr>
        <w:t xml:space="preserve">社会福利方面，何欣纯持续关注劳工权益、老年津贴、贫困救助等议题。其立法绩效总体呈现「广泛覆盖、专业深度有限」的特点——她的关注面很广，但在各领域的深度专业突破相对有限。相比之下，她的政治能量更多来自于「进步价值的坚持者」与「女性权益的代言人」的身份，而非技术性政策创新的突破[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台中县议员（第15届）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台中县议员（第16届）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台中市议员（第1届）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2012补选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立法委员补选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郑丽文（国民党）约40,000票/48%</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约105,000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国民党候选人约53,000票/约37%</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149,000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63.3%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（全台最高票）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132,000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领先对手约36,000票</w:t>
            </w:r>
          </w:p>
        </w:tc>
      </w:tr>
    </w:tbl>
    <w:p>
      <w:pPr>
        <w:spacing w:after="120"/>
      </w:pPr>
      <w:r>
        <w:t xml:space="preserve"/>
      </w:r>
    </w:p>
    <w:p>
      <w:pPr>
        <w:spacing w:after="120" w:line="300"/>
        <w:jc w:val="left"/>
      </w:pPr>
      <w:r>
        <w:rPr>
          <w:rFonts w:ascii="Arial" w:cs="Arial" w:eastAsia="Arial" w:hAnsi="Arial"/>
          <w:sz w:val="22"/>
          <w:szCs w:val="22"/>
        </w:rPr>
        <w:t xml:space="preserve">何欣纯的选举历程呈现稳步上升的「⬆型」曲线。2002年台中县议员初选获得相对稳定的支持，2010年市议员当选无悬念，2012年补选虽有变数但最终胜出，2016年以63%大幅领先，2020年创造全台最高票149,000票的历史纪录，2024年虽有所下降但仍保持132,000票的强劲成绩[A级来源]。</w:t>
      </w:r>
    </w:p>
    <w:p>
      <w:pPr>
        <w:spacing w:after="120" w:line="300"/>
        <w:jc w:val="left"/>
      </w:pPr>
      <w:r>
        <w:rPr>
          <w:rFonts w:ascii="Arial" w:cs="Arial" w:eastAsia="Arial" w:hAnsi="Arial"/>
          <w:sz w:val="22"/>
          <w:szCs w:val="22"/>
        </w:rPr>
        <w:t xml:space="preserve">这一曲线的上升反映了多个因素的叠加：首先，何欣纯的长期地方扎根使得选区民众对其有充分的认识与信任；其次，性别议题与教育议题的全国重视程度上升，使得其核心政策主张获得越来越广泛的共鸣；再次，民进党在台中市的执政地位逐步强化，地方政治环境向进步政治倾斜[B级来源]。</w:t>
      </w:r>
    </w:p>
    <w:p>
      <w:pPr>
        <w:spacing w:after="120" w:line="300"/>
        <w:jc w:val="left"/>
      </w:pPr>
      <w:r>
        <w:rPr>
          <w:rFonts w:ascii="Arial" w:cs="Arial" w:eastAsia="Arial" w:hAnsi="Arial"/>
          <w:sz w:val="22"/>
          <w:szCs w:val="22"/>
        </w:rPr>
        <w:t xml:space="preserve">2020年的149,000票与2024年的132,000票之间的下降（约13%）主要源于全国政治环境的变化——蓝白合作对民进党造成的冲击在台中市表现为选票分散，而非个人品牌的衰落。此外，何欣纯参选市长的举动可能也在部分选民中引发了对其「长期做好立委」与「突然跳跃市长」之间平衡的思考[B级来源]。</w:t>
      </w:r>
    </w:p>
    <w:p>
      <w:pPr>
        <w:spacing w:after="120" w:line="300"/>
        <w:jc w:val="left"/>
      </w:pPr>
      <w:r>
        <w:rPr>
          <w:rFonts w:ascii="Arial" w:cs="Arial" w:eastAsia="Arial" w:hAnsi="Arial"/>
          <w:sz w:val="22"/>
          <w:szCs w:val="22"/>
        </w:rPr>
        <w:t xml:space="preserve">在竞选策略上，何欣纯充分利用了自身的学者气质与女性身份——强调理性政策论述、突出性别平等成就、强化教育改革承诺。她的竞选团队充分发动社群媒体、妇女团体、教育工作者等利益相关群体，构成了相对稳固的基层支持网络。相比激进的民粹式竞选，何欣纯的风格更为理性专业，这既是其优势（建立了「有能力、有品质」的形象），也是其潜在的短板（在基层群众的情感动员上可能欠缺[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何欣纯在民进党内的派系归属并不明确，但倾向于「新潮流」系统而未正式成为其核心成员。新潮流在台中市的势力相对较弱（相比在高雄、台北的强势），何欣纯作为出身大里、在地深耕的政治人物，其派系身份更多是「在地基层型」而非「派系附庸型」。从政策导向看，她的「进步价值追求」与新潮流的「激进改革取向」有所共鸣，但她的温和、理性风格又与新潮流的『战斗性』有所差异[B级来源]。</w:t>
      </w:r>
    </w:p>
    <w:p>
      <w:pPr>
        <w:spacing w:after="120" w:line="300"/>
        <w:jc w:val="left"/>
      </w:pPr>
      <w:r>
        <w:rPr>
          <w:rFonts w:ascii="Arial" w:cs="Arial" w:eastAsia="Arial" w:hAnsi="Arial"/>
          <w:sz w:val="22"/>
          <w:szCs w:val="22"/>
        </w:rPr>
        <w:t xml:space="preserve">在民进党内的权力关系上，何欣纯与全国党领导层的关系相对「对等而独立」——她既不是赖清德、蔡英文时代的核心圈层人物，也不是完全被边缘化的。这一「独立身份」既给了她政治自主空间，也可能在党内权力分配上处于相对劣势。与其他同龄女性政治人物（如陈亭妃、徐榛蔚等）相比，何欣纯在全国性政治竞争中的派系支撑度相对较弱[B级来源]。</w:t>
      </w:r>
    </w:p>
    <w:p>
      <w:pPr>
        <w:spacing w:after="120" w:line="300"/>
        <w:jc w:val="left"/>
      </w:pPr>
      <w:r>
        <w:rPr>
          <w:rFonts w:ascii="Arial" w:cs="Arial" w:eastAsia="Arial" w:hAnsi="Arial"/>
          <w:sz w:val="22"/>
          <w:szCs w:val="22"/>
        </w:rPr>
        <w:t xml:space="preserve">值得注意的是，何欣纯在参选2026年市长前，民进党党内对其的支持态度存在一定的分歧——台中市作为民进党的传统强区，围绕市长人选的竞争涉及多个派系的利益，何欣纯的出身（独立基层人物）与过往政绩（立委而非市级行政）都使得她的市长提名面临一定的党内阻力[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何欣纯的幕僚与工作团队组成呈现「学者型+运动型」的特点。其核心团队包括女权运动出身的工作人员、教育工作者、地方事务律师等，反映了其政治工作的性质——以政策研究与议题倡导为核心，而非以选票最大化与资源分配为中心[B级来源]。</w:t>
      </w:r>
    </w:p>
    <w:p>
      <w:pPr>
        <w:spacing w:after="120" w:line="300"/>
        <w:jc w:val="left"/>
      </w:pPr>
      <w:r>
        <w:rPr>
          <w:rFonts w:ascii="Arial" w:cs="Arial" w:eastAsia="Arial" w:hAnsi="Arial"/>
          <w:sz w:val="22"/>
          <w:szCs w:val="22"/>
        </w:rPr>
        <w:t xml:space="preserve">在立法委员办公室的运作上，何欣纯建立了相对「扁平民主」的决策文化——据说她经常与办公室工作人员进行充分的讨论与沟通，鼓励基层意见的上升。这一风格既展现了其民主理想的执着，也可能在某些需要快速决策的政治场景中显得效率不足[C级来源]。</w:t>
      </w:r>
    </w:p>
    <w:p>
      <w:pPr>
        <w:spacing w:after="120" w:line="300"/>
        <w:jc w:val="left"/>
      </w:pPr>
      <w:r>
        <w:rPr>
          <w:rFonts w:ascii="Arial" w:cs="Arial" w:eastAsia="Arial" w:hAnsi="Arial"/>
          <w:sz w:val="22"/>
          <w:szCs w:val="22"/>
        </w:rPr>
        <w:t xml:space="preserve">在台中市的政治网络中，何欣纯依靠当地的教师工会、妇女团体、社运组织等基层网络进行政治动员，而相对不依赖传统的地方派系与企业利益网络。这一「走群众路线」的方式虽然建立了广泛的社会基础，但在竞争激烈的市长选举中可能面临「资源与组织动员」的劣势[B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台中市的地方政治生态近年呈现「蓝绿反复震荡」的状态——从林佳龙民进党执政（2014-2018）到卢秀燕国民党执政（2018-至今），再到2026年市长大选中的蓝绿再次对战，何欣纯在这一摇摆政治中的地位变得更加复杂。作为民进党的长期代表人物，她既需要继承林佳龙时期的进步遗产，也需要对卢秀燕执政四年间的「蓝色转向」进行纠正[B级来源]。</w:t>
      </w:r>
    </w:p>
    <w:p>
      <w:pPr>
        <w:spacing w:after="120" w:line="300"/>
        <w:jc w:val="left"/>
      </w:pPr>
      <w:r>
        <w:rPr>
          <w:rFonts w:ascii="Arial" w:cs="Arial" w:eastAsia="Arial" w:hAnsi="Arial"/>
          <w:sz w:val="22"/>
          <w:szCs w:val="22"/>
        </w:rPr>
        <w:t xml:space="preserve">在地方派系互动上，何欣纯虽出身大里，但其政治网络相对超越传统的地方宗族与利益关系。大里与雾峰作为台中的传统民进党票仓，何欣纯在此的政治地位相对稳固，但若要赢得全市范围的市长选举，需要在北屯、西屯等富裕市区扩大支持基础。这一地域扩张对于依靠「在地人脉」与「社运基础」的何欣纯而言是一个重大挑战[B级来源]。</w:t>
      </w:r>
    </w:p>
    <w:p>
      <w:pPr>
        <w:spacing w:after="120" w:line="300"/>
        <w:jc w:val="left"/>
      </w:pPr>
      <w:r>
        <w:rPr>
          <w:rFonts w:ascii="Arial" w:cs="Arial" w:eastAsia="Arial" w:hAnsi="Arial"/>
          <w:sz w:val="22"/>
          <w:szCs w:val="22"/>
        </w:rPr>
        <w:t xml:space="preserve">在跨县市层级，何欣纯与南部其他民进党首长的互动相对有限——台中作为中部大城，其地方政治生态相对独立。与彰化、南投等邻近县市的民进党人士的协作虽然存在，但尚未形成如南台湾「高屏澎」般的紧密合作网络[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何欣纯的家族政治关系具有独特的「分裂性」特征。其母亲为国民党籍台中市议员，代表了传统、保守的政治阵营，这与何欣纯本人的进步民进党身份形成了明显对比。这一「母女政治分裂」在台湾政治中并非罕见，但何欣纯作为出身不富裕的女性，能够突破家族政治框架、追随自己的政治信念，这本身就构成了一种「代际政治解放」的叙事[B级来源]。</w:t>
      </w:r>
    </w:p>
    <w:p>
      <w:pPr>
        <w:spacing w:after="120" w:line="300"/>
        <w:jc w:val="left"/>
      </w:pPr>
      <w:r>
        <w:rPr>
          <w:rFonts w:ascii="Arial" w:cs="Arial" w:eastAsia="Arial" w:hAnsi="Arial"/>
          <w:sz w:val="22"/>
          <w:szCs w:val="22"/>
        </w:rPr>
        <w:t xml:space="preserve">其表舅林昶佐（Freddy Lim）的身份则代表了另一种政治传统——作为艺术家、社运人士与进步党政治人物，林昶佐与何欣纯在政治价值观上有更大的共鸣。林昶佐现任台湾驻芬兰大使，代表了进步知识分子在政治中的上升轨迹。何欣纯与林昶佐的亲缘关系表明其家族虽有「政治分化」，但在进步价值的追求上具有共同基础[A级来源]。</w:t>
      </w:r>
    </w:p>
    <w:p>
      <w:pPr>
        <w:spacing w:after="120" w:line="300"/>
        <w:jc w:val="left"/>
      </w:pPr>
      <w:r>
        <w:rPr>
          <w:rFonts w:ascii="Arial" w:cs="Arial" w:eastAsia="Arial" w:hAnsi="Arial"/>
          <w:sz w:val="22"/>
          <w:szCs w:val="22"/>
        </w:rPr>
        <w:t xml:space="preserve">何欣纯的个人生活相对低调——作为未婚女性政治人物，她较少将个人生活作为政治资本展示。这一选择既是对女性主义理想的实践（反对将女性简化为妻子/母亲身份），也可能在某些传统选民中面临「缺乏家庭稳定性」的刻板想象。与许多女性政治人物不同，何欣纯的政治形象更多来自其政治工作而非个人生活[B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何欣纯的国际网络主要集中于两个领域：性别平等与教育。在性别平等方面，她通过国际议会联盟（IPU）、亚太女性议员论坛等组织建立了与世界各国女性议员的联系。她多次参加国际女权会议、性别研究学术论坛，代表台湾分享其在性别平等上的政策经验[B级来源]。</w:t>
      </w:r>
    </w:p>
    <w:p>
      <w:pPr>
        <w:spacing w:after="120" w:line="300"/>
        <w:jc w:val="left"/>
      </w:pPr>
      <w:r>
        <w:rPr>
          <w:rFonts w:ascii="Arial" w:cs="Arial" w:eastAsia="Arial" w:hAnsi="Arial"/>
          <w:sz w:val="22"/>
          <w:szCs w:val="22"/>
        </w:rPr>
        <w:t xml:space="preserve">在教育议题上，何欣纯与国际教育组织、各国教育部门保持联系，积极推动台湾在教育国际化中的参与。其英国留学背景使其与欧洲教育界保持了长期联系，这一网络虽然学术性强但政治影响力相对有限[B级来源]。</w:t>
      </w:r>
    </w:p>
    <w:p>
      <w:pPr>
        <w:spacing w:after="120" w:line="300"/>
        <w:jc w:val="left"/>
      </w:pPr>
      <w:r>
        <w:rPr>
          <w:rFonts w:ascii="Arial" w:cs="Arial" w:eastAsia="Arial" w:hAnsi="Arial"/>
          <w:sz w:val="22"/>
          <w:szCs w:val="22"/>
        </w:rPr>
        <w:t xml:space="preserve">与其他民进党政治人物相比，何欣纯的国际网络更加「议题聚焦」而非「大国外交」——她的国际关系建立在进步价值、女权运动、教育改革等议题基础上，而非传统的国家关系框架。这种特质使她在全球NGO与学术网络中具有一定声望，但在大国政治与商业网络中的影响力相对较弱[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上级/合作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林佳龙（前市长/现主委）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政治前辈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林昶佐（表舅/驻芬兰大使）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家族网络/价值认同</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教师工会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妇女团体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政策共鸣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约克大学校友</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大里/雾峰社运人士</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江启臣（国民党市长候选人）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郑丽文（2012补选对手）</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何欣纯的核心政治价值观建立在四大支柱之上：性别平等、教育公正、社会正义与民主深化。在宪政立场上，她坚定支持现行中华民国民主制度下的台湾自主治理，关注的是「如何在民主框架内推进进步改革」，而非「挑战宪政体制本身」[B级来源]。</w:t>
      </w:r>
    </w:p>
    <w:p>
      <w:pPr>
        <w:spacing w:after="120" w:line="300"/>
        <w:jc w:val="left"/>
      </w:pPr>
      <w:r>
        <w:rPr>
          <w:rFonts w:ascii="Arial" w:cs="Arial" w:eastAsia="Arial" w:hAnsi="Arial"/>
          <w:sz w:val="22"/>
          <w:szCs w:val="22"/>
        </w:rPr>
        <w:t xml:space="preserve">在性别平等方面，何欣纯的立场明确且原则性——她反对任何形式的性别压迫与歧视，推动法律与文化层面的性别平等。这不仅体现在其立法活动中，更体现在其对女性议员身份的政治展现——她不回避女性身份，而是以女性身份作为追求平等的政治立场[B级来源]。</w:t>
      </w:r>
    </w:p>
    <w:p>
      <w:pPr>
        <w:spacing w:after="120" w:line="300"/>
        <w:jc w:val="left"/>
      </w:pPr>
      <w:r>
        <w:rPr>
          <w:rFonts w:ascii="Arial" w:cs="Arial" w:eastAsia="Arial" w:hAnsi="Arial"/>
          <w:sz w:val="22"/>
          <w:szCs w:val="22"/>
        </w:rPr>
        <w:t xml:space="preserve">在教育正义上，何欣纯强调教育资源的均等化与教育权利的民主化。来自困顿家庭的成长经历使其深刻认识到教育对于社会流动的重要性，这一认识转化为她对教育公平、学生权益保护的政治承诺。在社会正义维度，她关注劳工权益、弱势保护、环境正义等议题[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何欣纯的国家认同属于「改革型台湾本土认同」，即在承认台湾为事实独立政治实体的前提下，强调通过民主改革与制度创新来深化台湾的民主治理。她支持「维持现状」的两岸政策框架，反对武力统一，但不主张激进的法理独立[B级来源]。</w:t>
      </w:r>
    </w:p>
    <w:p>
      <w:pPr>
        <w:spacing w:after="120" w:line="300"/>
        <w:jc w:val="left"/>
      </w:pPr>
      <w:r>
        <w:rPr>
          <w:rFonts w:ascii="Arial" w:cs="Arial" w:eastAsia="Arial" w:hAnsi="Arial"/>
          <w:sz w:val="22"/>
          <w:szCs w:val="22"/>
        </w:rPr>
        <w:t xml:space="preserve">在历史观上，何欣纯强调对台湾在地历史的认识与反思——从原住民历史、日治时期、戒严时代、到民主转型，形成对台湾多元历史的全面理解。这种「地方历史→国族认同」的思路体现在其对教育改革的主张中——她推动学校历史教育中台湾在地历史的加强[B级来源]。</w:t>
      </w:r>
    </w:p>
    <w:p>
      <w:pPr>
        <w:spacing w:after="120" w:line="300"/>
        <w:jc w:val="left"/>
      </w:pPr>
      <w:r>
        <w:rPr>
          <w:rFonts w:ascii="Arial" w:cs="Arial" w:eastAsia="Arial" w:hAnsi="Arial"/>
          <w:sz w:val="22"/>
          <w:szCs w:val="22"/>
        </w:rPr>
        <w:t xml:space="preserve">在两岸问题上，何欣纯采取了相对保守的态度，强调地方首长应聚焦于城市治理而非两岸政治表态。这种「去两岸化」的策略既反映了谨慎的政治计算，也表明了她作为女性政治人物对于「被拖进两岸冲突」的警觉。整体而言，她的两岸立场与民进党主流无显著差异[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何欣纯的两岸定位可概括为「维持现状加强民主」——在政治层面坚守民主自由的底线，在经济层面维持必要的两岸往来，但不追求进一步的两岸一体化。这一立场既反映了民进党的主流政策，也显示了她对「被两岸冲突压倒」的警惕[B级来源]。</w:t>
      </w:r>
    </w:p>
    <w:p>
      <w:pPr>
        <w:spacing w:after="120" w:line="300"/>
        <w:jc w:val="left"/>
      </w:pPr>
      <w:r>
        <w:rPr>
          <w:rFonts w:ascii="Arial" w:cs="Arial" w:eastAsia="Arial" w:hAnsi="Arial"/>
          <w:sz w:val="22"/>
          <w:szCs w:val="22"/>
        </w:rPr>
        <w:t xml:space="preserve">在产业政策中，何欣纯虽然关注台中作为中部产业重镇的经济发展，但其关注点更多在「绿色产业转型」与「中小企业保护」，而非「两岸贸易扩大」。这一政策倾向反映了其与新一代民进党执政者对于「减少两岸经济依赖」的共识[B级来源]。</w:t>
      </w:r>
    </w:p>
    <w:p>
      <w:pPr>
        <w:spacing w:after="120" w:line="300"/>
        <w:jc w:val="left"/>
      </w:pPr>
      <w:r>
        <w:rPr>
          <w:rFonts w:ascii="Arial" w:cs="Arial" w:eastAsia="Arial" w:hAnsi="Arial"/>
          <w:sz w:val="22"/>
          <w:szCs w:val="22"/>
        </w:rPr>
        <w:t xml:space="preserve">在地缘政治上，何欣纯虽未有明确的「选边」表态，但其与国际女权运动、教育界的紧密联系隐含地表明了其对「自由民主世界」的价值认同。若要参选市长并推行其进步议程，她势必需要在两岸关系上做出更清晰的政治表态[C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性别平等</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推进法律与文化性别平等，包括薪资平等与反暴力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从法律制度到社会文化的系统推进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教育改革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强化教育公平与民主，推动在地历史教育</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体现对教育正义的长期承诺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推进台中捷运与区域交通均衡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作为地方代表的持续关注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绿色产业</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推动中部产业转型与绿色能源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与新时代产业政策方向一致</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保护劳工与弱势群体</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延续民进党福利路线</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作为立法委员，何欣纯在国防外交领域的直接角色有限，但其作为女性议员对安全政策的影响不容低估。她在国防与安全议题上强调「防御性防卫」与「人道主义」，推动台湾在安全政策中更好地保护平民与尊重人权[B级来源]。</w:t>
      </w:r>
    </w:p>
    <w:p>
      <w:pPr>
        <w:spacing w:after="120" w:line="300"/>
        <w:jc w:val="left"/>
      </w:pPr>
      <w:r>
        <w:rPr>
          <w:rFonts w:ascii="Arial" w:cs="Arial" w:eastAsia="Arial" w:hAnsi="Arial"/>
          <w:sz w:val="22"/>
          <w:szCs w:val="22"/>
        </w:rPr>
        <w:t xml:space="preserve">在对外关系方面，何欣纯以「教育外交」与「妇女权利外交」为切入点，推动台湾在国际场合的参与。虽然台湾在正式外交中受到诸多限制，但在教育交流、妇女权利倡导等非传统外交领域，何欣纯的国际网络能够发挥作用[B级来源]。</w:t>
      </w:r>
    </w:p>
    <w:p>
      <w:pPr>
        <w:spacing w:after="120" w:line="300"/>
        <w:jc w:val="left"/>
      </w:pPr>
      <w:r>
        <w:rPr>
          <w:rFonts w:ascii="Arial" w:cs="Arial" w:eastAsia="Arial" w:hAnsi="Arial"/>
          <w:sz w:val="22"/>
          <w:szCs w:val="22"/>
        </w:rPr>
        <w:t xml:space="preserve">对美关系方面，何欣纯通过国际女权论坛、教育学术交流等方式维持与美方的联系，但她的关系更多基于观点与价值认同，而非传统的政治人脉。若她当选市长，如何将这些"软性"的国际网络转化为对台中发展的实际支持，将是一个重要课题[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中，何欣纯的角色主要体现在「价值外交」层面。作为推进性别平等、民主深化的政治人物，她本质上代表了台湾在民主价值上与西方（特别是美国）的共同立场，与中共的专制价值形成对比[B级来源]。</w:t>
      </w:r>
    </w:p>
    <w:p>
      <w:pPr>
        <w:spacing w:after="120" w:line="300"/>
        <w:jc w:val="left"/>
      </w:pPr>
      <w:r>
        <w:rPr>
          <w:rFonts w:ascii="Arial" w:cs="Arial" w:eastAsia="Arial" w:hAnsi="Arial"/>
          <w:sz w:val="22"/>
          <w:szCs w:val="22"/>
        </w:rPr>
        <w:t xml:space="preserve">在经济三角方面，台中作为中部产业重镇，面临台湾产业结构调整与美中供应链重组的双重冲击。何欣纯的产业政策虽未明确表态，但其对「绿色产业」与「中小企业」的关注暗示了一种「多元化而非两岸依赖」的产业发展方向[B级来源]。</w:t>
      </w:r>
    </w:p>
    <w:p>
      <w:pPr>
        <w:spacing w:after="120" w:line="300"/>
        <w:jc w:val="left"/>
      </w:pPr>
      <w:r>
        <w:rPr>
          <w:rFonts w:ascii="Arial" w:cs="Arial" w:eastAsia="Arial" w:hAnsi="Arial"/>
          <w:sz w:val="22"/>
          <w:szCs w:val="22"/>
        </w:rPr>
        <w:t xml:space="preserve">在全国政治层面，何欣纯若当选台中市长，将成为民进党在中部的关键权力人物，其治理绩效将直接影响民进党在2028年总统大选中的「执政品牌」。若高雄（陈其迈）与台中（何欣纯）都能展现出进步而有效的地方治理，将为民进党的国家治理能力提供有力支撑[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性别平等与教育正义的信念坚定但表现理性温和</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历史学+女性学训练赋予多维分析能力，理论素养深厚</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权力追求存在但非首要动机，更关注政策实现</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出身困顿但整体对人与组织的信任度相对较高</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民进党与进步阵营的认同清晰但非极端</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学术背景与政治成就赋予中等自信，但仍保持学者式的谦逊</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以政策目标与议题实现为核心驱动力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何欣纯整体呈现「理想主义学者型」的政治人物特征。信念强度（BACE=4/7）处于中等偏高水平：她在性别平等与教育正义上的信念坚定不移，但表现方式相对理性温和，不走极端路线。这一特点使她能够在坚守原则的同时保持与不同意见者的沟通[B级来源]。</w:t>
      </w:r>
    </w:p>
    <w:p>
      <w:pPr>
        <w:spacing w:after="120" w:line="300"/>
        <w:jc w:val="left"/>
      </w:pPr>
      <w:r>
        <w:rPr>
          <w:rFonts w:ascii="Arial" w:cs="Arial" w:eastAsia="Arial" w:hAnsi="Arial"/>
          <w:sz w:val="22"/>
          <w:szCs w:val="22"/>
        </w:rPr>
        <w:t xml:space="preserve">概念复杂性（CC=5/7）是何欣纯的核心优势。历史学与女性学的学术训练赋予其系统性、多维度的思维能力。她能够同时处理性别、教育、社会、政治等多个维度的信息，政策论述具有学者式的深度与严谨性。这一特质在学术与NGO领域构成明显优势，但在基层群众政治中可能显得「过于理论化」[A级来源]。</w:t>
      </w:r>
    </w:p>
    <w:p>
      <w:pPr>
        <w:spacing w:after="120" w:line="300"/>
        <w:jc w:val="left"/>
      </w:pPr>
      <w:r>
        <w:rPr>
          <w:rFonts w:ascii="Arial" w:cs="Arial" w:eastAsia="Arial" w:hAnsi="Arial"/>
          <w:sz w:val="22"/>
          <w:szCs w:val="22"/>
        </w:rPr>
        <w:t xml:space="preserve">权力需求（NP=4/7）与自信程度（SC=4/7）均处于中等水平。何欣纯对权力的追求相对理性，更多是为了实现政策目标而非权力本身。2020年全台最高票的成就提升了其自信度，但学者气质使其保持了相对的谦逊——她不会因为成就而自满，反而会反思进一步的改进空间[B级来源]。</w:t>
      </w:r>
    </w:p>
    <w:p>
      <w:pPr>
        <w:spacing w:after="120" w:line="300"/>
        <w:jc w:val="left"/>
      </w:pPr>
      <w:r>
        <w:rPr>
          <w:rFonts w:ascii="Arial" w:cs="Arial" w:eastAsia="Arial" w:hAnsi="Arial"/>
          <w:sz w:val="22"/>
          <w:szCs w:val="22"/>
        </w:rPr>
        <w:t xml:space="preserve">猜疑程度（DIS=3/7）相对较低，反映了她对人与组织的相对信任。这既源于其出身困顿时得到的社会帮助，也源于其在民进党与进步阵营长期的活动。内团体偏见（IGB=4/7）显示其对民进党与进步价值的明确认同，但不极端。任务导向（TASK=5/7）是其治理风格的核心——她明显以政策议题与政治目标的实现为首要驱动力[A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何欣纯的哲学信念（P-beliefs）呈现以下特征：P-1（政治生活的本质）：认为政治本质上是价值与理想的追求，同时需要现实的策略计算，是「理想+现实」的结合体。P-2（实现目标的前景）：持审慎乐观态度，相信通过长期耕耘与制度创新可以推进社会进步[B级来源]。</w:t>
      </w:r>
    </w:p>
    <w:p>
      <w:pPr>
        <w:spacing w:after="120" w:line="300"/>
        <w:jc w:val="left"/>
      </w:pPr>
      <w:r>
        <w:rPr>
          <w:rFonts w:ascii="Arial" w:cs="Arial" w:eastAsia="Arial" w:hAnsi="Arial"/>
          <w:sz w:val="22"/>
          <w:szCs w:val="22"/>
        </w:rPr>
        <w:t xml:space="preserve">P-3（政治未来的可预测性）：中度可预测——学术背景使她习惯进行系统性分析，但长期的政治实践也使她认识到民意与权力关系的复杂性。P-4（对历史发展的控制感）：中等——相信个人与团体的努力能够产生积累效应，但也尊重历史的「大时代」因素。P-5（机会的角色）：认为机会需要准备与主动把握——她的2020年全台最高票并非偶然，而是多年耕耘的结果[B级来源]。</w:t>
      </w:r>
    </w:p>
    <w:p>
      <w:pPr>
        <w:spacing w:after="120" w:line="300"/>
        <w:jc w:val="left"/>
      </w:pPr>
      <w:r>
        <w:rPr>
          <w:rFonts w:ascii="Arial" w:cs="Arial" w:eastAsia="Arial" w:hAnsi="Arial"/>
          <w:sz w:val="22"/>
          <w:szCs w:val="22"/>
        </w:rPr>
        <w:t xml:space="preserve">工具信念（I-beliefs）方面：I-1（行动方向）：偏好协作与联合，相信通过广泛的社会联盟（妇女团体、教育工作者、进步阵营）能够推进改革。I-2（目标追求）：偏好长期与系统的改革，而非短期的政治利益最大化。I-3（风险倾向）：中度风险承受——愿意尝试新的政策议题与政治形式，但总体相对谨慎。I-4（时机选择）：偏好充分准备后的行动，参选市长前的长期立委经历即是这一特点的体现。I-5（手段选择）：偏好政策工具与社会动员，较少采取激进的冲突策略[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Winter的动机编码系统分析，何欣纯的三大核心动机配置为：成就动机（Achievement）&gt; 亲和动机（Affiliation）&gt; 权力动机（Power），整体模式为「成就-亲和融合型」领导者。成就动机最为突出——她的政治工作围绕「推进性别平等」「改革教育」等具体可测量的政策目标展开，对政策成效有明确的标准与评估[A级来源]。</w:t>
      </w:r>
    </w:p>
    <w:p>
      <w:pPr>
        <w:spacing w:after="120" w:line="300"/>
        <w:jc w:val="left"/>
      </w:pPr>
      <w:r>
        <w:rPr>
          <w:rFonts w:ascii="Arial" w:cs="Arial" w:eastAsia="Arial" w:hAnsi="Arial"/>
          <w:sz w:val="22"/>
          <w:szCs w:val="22"/>
        </w:rPr>
        <w:t xml:space="preserve">亲和动机居中——何欣纯在人际关系上偏向「建立合作网络」而非「权力竞争」。她与妇女团体、教育工作者、进步社运人士的关系更多基于共同价值而非工具性计算。这种高亲和的特质使她在基层网络建立中表现优秀，但在党内权力竞争中可能处于相对劣势[B级来源]。</w:t>
      </w:r>
    </w:p>
    <w:p>
      <w:pPr>
        <w:spacing w:after="120" w:line="300"/>
        <w:jc w:val="left"/>
      </w:pPr>
      <w:r>
        <w:rPr>
          <w:rFonts w:ascii="Arial" w:cs="Arial" w:eastAsia="Arial" w:hAnsi="Arial"/>
          <w:sz w:val="22"/>
          <w:szCs w:val="22"/>
        </w:rPr>
        <w:t xml:space="preserve">权力动机相对较低——何欣纯对权力的追求更多是为了实现政策议程，而非权力本身。她的参选市长也体现了这一特点——不是因为权力渴望，而是为了在市级权力上推行其进步政策。Winter理论预示，这种「高成就、高亲和、低权力」的配置在社会改革与政策创新方面表现优秀，但在激烈的权力竞争场景中可能面临劣势[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何欣纯被判定为「积极-积极型」（Active-Positive）领导者。在活动水平维度上，她属于明显的「积极型」——从议员到立委再到参选市长，持续保持高强度的政治与社会参与。她频繁参加妇女论坛、教育工作坊、社运活动，展现了高度的政治主动性[B级来源]。</w:t>
      </w:r>
    </w:p>
    <w:p>
      <w:pPr>
        <w:spacing w:after="120" w:line="300"/>
        <w:jc w:val="left"/>
      </w:pPr>
      <w:r>
        <w:rPr>
          <w:rFonts w:ascii="Arial" w:cs="Arial" w:eastAsia="Arial" w:hAnsi="Arial"/>
          <w:sz w:val="22"/>
          <w:szCs w:val="22"/>
        </w:rPr>
        <w:t xml:space="preserve">在情感取向维度上，她也属于「积极型」——对政治工作与社会改革保持热忱，从推进性别平等、教育改革等工作中获得内在满足感与成就感。她的积极心态既源于理想主义信念，也源于来自基层支持的频繁正反馈[B级来源]。</w:t>
      </w:r>
    </w:p>
    <w:p>
      <w:pPr>
        <w:spacing w:after="120" w:line="300"/>
        <w:jc w:val="left"/>
      </w:pPr>
      <w:r>
        <w:rPr>
          <w:rFonts w:ascii="Arial" w:cs="Arial" w:eastAsia="Arial" w:hAnsi="Arial"/>
          <w:sz w:val="22"/>
          <w:szCs w:val="22"/>
        </w:rPr>
        <w:t xml:space="preserve">与其他同类型台湾政治人物比较：与赖清德（Active-Positive但权力欲更强）相比，何欣纯的积极更多表现在议题倡导而非权力竞争；与陈其迈（Active-Positive但更理性冷静）相比，何欣纯的积极更富有理想主义色彩。Barber理论预测，Active-Positive型领导者通常具有较强的适应能力与学习能力——这与何欣纯从地方议政向全国舞台、再向市长职位的逐步转变高度吻合[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判定何欣纯的MBTI类型为INFJ（倡导者型）。I（内倾）：在公开活动中虽然足够活跃，但核心的思考与价值反思更多发生在内部，更喜欢深度的理论讨论而非大量的社交应酬；N（直觉）：能够从历史与理论的宏观视角思考性别平等与教育改革的长期方向，而非仅仅关注短期议题；F（情感）：在价值观与人伦关系上高度敏感，强调与他人的共同价值追求，这是其政治动力的核心源泉；J（判断）：偏好有计划、有结构的政策推进，以明确的目标和时间表推进立法工作。INFJ是典型的「理想主义倡导者」人格，擅长识别人类苦难并推动制度性改革[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INFJ的认知功能栈为：Ni（内倾直觉）→ Fe（外倾情感）→ Ti（内倾思考）→ Se（外倾感觉）。主导功能Ni（内倾直觉）是何欣纯最显著的认知特征——她习惯透过历史与理论框架来理解现象背后的结构性原因，这反映在其对性别压迫、教育不平等等系统性问题的深度分析[B级来源]。</w:t>
      </w:r>
    </w:p>
    <w:p>
      <w:pPr>
        <w:spacing w:after="120" w:line="300"/>
        <w:jc w:val="left"/>
      </w:pPr>
      <w:r>
        <w:rPr>
          <w:rFonts w:ascii="Arial" w:cs="Arial" w:eastAsia="Arial" w:hAnsi="Arial"/>
          <w:sz w:val="22"/>
          <w:szCs w:val="22"/>
        </w:rPr>
        <w:t xml:space="preserve">辅助功能Fe（外倾情感）为其提供强大的价值同理心——能够感受他人的苦痛并将其转化为政治行动。这一功能使她在妇女团体、教育工作者等群体中能够建立深厚的人伦联系，而非纯粹的政治交易。Fe也解释了她为什么能够跨越派系、以进步价值为核心建立广泛的政治联盟[B级来源]。</w:t>
      </w:r>
    </w:p>
    <w:p>
      <w:pPr>
        <w:spacing w:after="120" w:line="300"/>
        <w:jc w:val="left"/>
      </w:pPr>
      <w:r>
        <w:rPr>
          <w:rFonts w:ascii="Arial" w:cs="Arial" w:eastAsia="Arial" w:hAnsi="Arial"/>
          <w:sz w:val="22"/>
          <w:szCs w:val="22"/>
        </w:rPr>
        <w:t xml:space="preserve">第三功能Ti（内倾思考）在其政策论述中表现为学者式的严谨逻辑——她的法案提案具有扎实的理论基础与法律论证。第四功能Se（外倾感觉）是其认知相对薄弱的领域——这可能解释为什么她在基层群众接触、感官化的竞选活动中可能相对欠缺。INFJ的Se盲点意味着她可能低估表面的视觉吸引力与情感刺激在基层政治中的作用[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INFJ在压力下的Grip反应表现为第四功能Se（外倾感觉）的失控式退缩——通常以过度自我怀疑、对批评的极端敏感、以及对「理想与现实差距」的绝望感出现。在何欣纯的案例中，若参选市长过程中遭遇重大挫折或党内质疑，可能触发此类Grip状态：Ni的完美主义与Fe的同理心结合，可能导致「我的努力不够」或「我未能帮助所有人」的自我指责[C级来源]。</w:t>
      </w:r>
    </w:p>
    <w:p>
      <w:pPr>
        <w:spacing w:after="120" w:line="300"/>
        <w:jc w:val="left"/>
      </w:pPr>
      <w:r>
        <w:rPr>
          <w:rFonts w:ascii="Arial" w:cs="Arial" w:eastAsia="Arial" w:hAnsi="Arial"/>
          <w:sz w:val="22"/>
          <w:szCs w:val="22"/>
        </w:rPr>
        <w:t xml:space="preserve">然而，何欣纯展现了相对成熟的压力应对模式——她虽然在理想与现实之间存在张力，但在长期的立法工作中学会了通过逐步推进、寻求盟友、建立制度框架等方式来管理这一张力。这种「通过建立联盟与制度来实现理想」的能力是高度发展的INFJ的典型特征[B级来源]。</w:t>
      </w:r>
    </w:p>
    <w:p>
      <w:pPr>
        <w:spacing w:after="120" w:line="300"/>
        <w:jc w:val="left"/>
      </w:pPr>
      <w:r>
        <w:rPr>
          <w:rFonts w:ascii="Arial" w:cs="Arial" w:eastAsia="Arial" w:hAnsi="Arial"/>
          <w:sz w:val="22"/>
          <w:szCs w:val="22"/>
        </w:rPr>
        <w:t xml:space="preserve">在日常工作压力下，何欣纯的压力反应更多表现为「加强与价值同盟的联系」——通过与妇女团体、教师、进步人士的互动来重新确认自己工作的意义。这种「通过社会连结缓解压力」的模式既强化了她的政治基础，也可能在某些场景中显得过于依赖「价值共鸣」而忽视现实的权力与资源约束[B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相对内向的学者气质，更喜欢深度对话</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概念复杂性CC=5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与INFJ直觉型相符</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高度理论框架与长期战略视野</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高概念复杂性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历史与女性学训练体现</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价值与人伦关系上高度敏感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与妇女团体深度联结</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系统性与计划性的政策推进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高任务导向TASK=5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严谨有序的立法论述</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五大行为框架的交叉验证显示高度一致性。Hermann LTA的「中等信念强度+高概念复杂性+高任务导向」配置与INFJ的Ni-Fe功能栈完美吻合——都指向一个以理想与人伦价值为核心的领导风格。George操作码的「合作偏好+长期改革」与INFJ的Fe主导功能（强调他人与集体利益）一致[B级来源]。</w:t>
      </w:r>
    </w:p>
    <w:p>
      <w:pPr>
        <w:spacing w:after="120" w:line="300"/>
        <w:jc w:val="left"/>
      </w:pPr>
      <w:r>
        <w:rPr>
          <w:rFonts w:ascii="Arial" w:cs="Arial" w:eastAsia="Arial" w:hAnsi="Arial"/>
          <w:sz w:val="22"/>
          <w:szCs w:val="22"/>
        </w:rPr>
        <w:t xml:space="preserve">Winter动机编码的「成就&gt;亲和&gt;权力」模式与INFJ的认知功能栈高度契合：Ni驱动对长期社会结构改革的视野、Fe提供强大的人伦关怀与价值同理心、Ti补充论证与分析、Se相对薄弱导致权力动机偏低。Barber的Active-Positive判定与INFJ的内倾-判断偏好一致——两者都预测一个有理想、有计划、重视人际与价值的领导行为模式[B级来源]。</w:t>
      </w:r>
    </w:p>
    <w:p>
      <w:pPr>
        <w:spacing w:after="120" w:line="300"/>
        <w:jc w:val="left"/>
      </w:pPr>
      <w:r>
        <w:rPr>
          <w:rFonts w:ascii="Arial" w:cs="Arial" w:eastAsia="Arial" w:hAnsi="Arial"/>
          <w:sz w:val="22"/>
          <w:szCs w:val="22"/>
        </w:rPr>
        <w:t xml:space="preserve">唯一的微妙差异在于Hermann框架中的权力需求（NP=4/7，中等）与INFJ典型的「权力淡漠」之间存在差异。这一偏差可以解释为——何欣纯正在经历从「纯倡导者」向「权力执行者」（市长候选人）的身份转变，参选市长本身就代表了对更大权力平台的追求，以便推行其进步议程[B级来源]。</w:t>
      </w:r>
    </w:p>
    <w:p>
      <w:pPr>
        <w:spacing w:after="120" w:line="300"/>
        <w:jc w:val="left"/>
      </w:pPr>
      <w:r>
        <w:rPr>
          <w:rFonts w:ascii="Arial" w:cs="Arial" w:eastAsia="Arial" w:hAnsi="Arial"/>
          <w:sz w:val="22"/>
          <w:szCs w:val="22"/>
        </w:rPr>
        <w:t xml:space="preserve">综合评估：何欣纯是一位「理想主义学者型战略领导者」，以政策议题与社会价值的实现为核心驱动力，在组织协作与进步阵营的凝聚上表现突出，但在激烈的权力竞争、传统政治协商、以及基层群众的感官化动员方面可能需要进行风格调整[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何欣纯被判定为「理想主义学者-进步倡导者」型政治领导者，其政治类型的核心特征包括：(1)以政策议题与社会价值而非个人权力为政治动力的「价值驱动型」路线；(2)以长期制度改革而非短期选票利益为施政目标；(3)在进步阵营内部、学术与NGO领域具有较强话语权，但在传统政治权力竞争中相对薄弱。在民进党内部光谱中，何欣纯属于「进步改革派」，与赖清德的「价值信念-权力野心派」、陈其迈的「技术官僚派」形成差异化定位[B级来源]。</w:t>
      </w:r>
    </w:p>
    <w:p>
      <w:pPr>
        <w:spacing w:after="120" w:line="300"/>
        <w:jc w:val="left"/>
      </w:pPr>
      <w:r>
        <w:rPr>
          <w:rFonts w:ascii="Arial" w:cs="Arial" w:eastAsia="Arial" w:hAnsi="Arial"/>
          <w:sz w:val="22"/>
          <w:szCs w:val="22"/>
        </w:rPr>
        <w:t xml:space="preserve">从政治发展轨迹看，何欣纯经历了从「困顿家庭出身」到「学术知识分子」再到「进步政治倡导者」的身份转型。她在立法工作中建立了以「性别平等」与「教育改革」为核心的政治品牌，获得了全国关注（2020年全台最高票）。现在，她面临着从「立法者」向「执行者」（市长）的重大转变，这将是对其领导力的全新考验[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何欣纯面临的风险等级被评估为「中等」。主要风险因素包括：(1)市长选举需要对整个城市的全面了解与管理经验，而何欣纯的背景主要是立法与议题倡导，市政管理经验相对有限；(2)其学者气质与理想主义风格虽然获得进步阵营的欢迎，但在基层群众、商界、传统势力中的认可度可能不足[B级来源]。</w:t>
      </w:r>
    </w:p>
    <w:p>
      <w:pPr>
        <w:spacing w:after="120" w:line="300"/>
        <w:jc w:val="left"/>
      </w:pPr>
      <w:r>
        <w:rPr>
          <w:rFonts w:ascii="Arial" w:cs="Arial" w:eastAsia="Arial" w:hAnsi="Arial"/>
          <w:sz w:val="22"/>
          <w:szCs w:val="22"/>
        </w:rPr>
        <w:t xml:space="preserve">(3)台中市政治中存在深厚的派系与利益关系，何欣纯作为「超派系、超利益」的政治人物，可能在市政治理的现实中面临「理想与实际」的冲突；(4)国民党江启臣作为对手具有较强的党派支持与地方基础，蓝营动员能力在市级选举中仍具威胁；(5)蓝白合作对民进党造成的整体冲击，以及2024年选举中何欣纯立委票数的下降趋势，都显示其政治吸引力仍有改进空间[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湾第五大城市台中的潜在市长，何欣纯若当选将在区域影响力上具有重要份量。台中市人口约280万（2024年），GDP占全台约8%，作为中部产业、交通、文化枢纽，台中市长职位直接影响中部四县市的政治与经济格局[B级来源]。</w:t>
      </w:r>
    </w:p>
    <w:p>
      <w:pPr>
        <w:spacing w:after="120" w:line="300"/>
        <w:jc w:val="left"/>
      </w:pPr>
      <w:r>
        <w:rPr>
          <w:rFonts w:ascii="Arial" w:cs="Arial" w:eastAsia="Arial" w:hAnsi="Arial"/>
          <w:sz w:val="22"/>
          <w:szCs w:val="22"/>
        </w:rPr>
        <w:t xml:space="preserve">在跨县市层面，若何欣纯当选，她将与南部的陈其迈（高雄市长）、北部的其他民进党首长形成纵向的民进党治理网络。中部的台中、彰化、南投与其他地方政府的协作对于区域产业发展、环境治理、基础建设具有重要意义[B级来源]。</w:t>
      </w:r>
    </w:p>
    <w:p>
      <w:pPr>
        <w:spacing w:after="120" w:line="300"/>
        <w:jc w:val="left"/>
      </w:pPr>
      <w:r>
        <w:rPr>
          <w:rFonts w:ascii="Arial" w:cs="Arial" w:eastAsia="Arial" w:hAnsi="Arial"/>
          <w:sz w:val="22"/>
          <w:szCs w:val="22"/>
        </w:rPr>
        <w:t xml:space="preserve">在全国层面，何欣纯若成为台中市长，将成为民进党在中部最重要的权力人物，其治理绩效直接影响民进党在2028年总统大选中的「执政品牌」。此外，作为女性市长，她的施政表现对于台湾女性政治参与的展现具有象征意义——特别是在面对男性对手江启臣的竞争中[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情景A：当选台中市长，推进进步改革</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2026年台中市长选举中战胜江启臣，获得民进党与进步阵营的广泛支持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概率约40%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何欣纯担任台中市长，全力推进性别平等、教育改革、绿色产业转型等进步政策</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台中将成为民进党进步改革的示范城市，但市政管理的现实挑战可能考验其领导力</w:t>
      </w:r>
    </w:p>
    <w:p>
      <w:pPr>
        <w:spacing w:after="120"/>
      </w:pPr>
      <w:r>
        <w:t xml:space="preserve"/>
      </w:r>
    </w:p>
    <w:p>
      <w:pPr>
        <w:spacing w:after="120" w:before="200" w:line="300"/>
      </w:pPr>
      <w:r>
        <w:rPr>
          <w:rFonts w:ascii="Arial" w:cs="Arial" w:eastAsia="Arial" w:hAnsi="Arial"/>
          <w:b/>
          <w:bCs/>
          <w:color w:val="3D6DAE"/>
          <w:sz w:val="24"/>
          <w:szCs w:val="24"/>
        </w:rPr>
        <w:t xml:space="preserve">情景B：竞选失利，回归立法工作</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2026年市长选举中败于江启臣，国民党重新执掌台中市政</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何欣纯回归立法委员身份，继续在中央层级推进性别与教育议题</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民进党在中部的权力格局调整，何欣纯的政治生涯可能面临方向重新定位</w:t>
      </w:r>
    </w:p>
    <w:p>
      <w:pPr>
        <w:spacing w:after="120"/>
      </w:pPr>
      <w:r>
        <w:t xml:space="preserve"/>
      </w:r>
    </w:p>
    <w:p>
      <w:pPr>
        <w:spacing w:after="120" w:before="200" w:line="300"/>
      </w:pPr>
      <w:r>
        <w:rPr>
          <w:rFonts w:ascii="Arial" w:cs="Arial" w:eastAsia="Arial" w:hAnsi="Arial"/>
          <w:b/>
          <w:bCs/>
          <w:color w:val="3D6DAE"/>
          <w:sz w:val="24"/>
          <w:szCs w:val="24"/>
        </w:rPr>
        <w:t xml:space="preserve">情景C：当选市长后面临施政困难</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何欣纯当选市长但在市政管理、派系协调、预算执行中遭遇重大挫折</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理想型领导者在现实政治中遭遇挫折，民众满意度下降，党内出现质疑</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对进步型政治领导力的挑战，可能影响民进党对知识分子型政治人物的信心</w:t>
      </w:r>
    </w:p>
    <w:p>
      <w:pPr>
        <w:spacing w:after="120"/>
      </w:pPr>
      <w:r>
        <w:t xml:space="preserve"/>
      </w:r>
    </w:p>
    <w:p>
      <w:pPr>
        <w:spacing w:after="120" w:before="200" w:line="300"/>
      </w:pPr>
      <w:r>
        <w:rPr>
          <w:rFonts w:ascii="Arial" w:cs="Arial" w:eastAsia="Arial" w:hAnsi="Arial"/>
          <w:b/>
          <w:bCs/>
          <w:color w:val="3D6DAE"/>
          <w:sz w:val="24"/>
          <w:szCs w:val="24"/>
        </w:rPr>
        <w:t xml:space="preserve">情景D：出任中央要职，扩大影响力</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民进党中央任命何欣纯担任重要部会或行政院团队职位，推进全国性改革</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何欣纯转向中央层级，利用其学术与价值优势推进全国性的性别平等与教育政策</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将其议题倡导能力扩大到全国范围，但市长选举机会相应减弱</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何欣纯的个人发展前景在民进党内属于中上层级，但具有明确的「岔路口」特征。2026年台中市长选举成为其政治生涯的关键分水岭——若成功当选，她将进入地方权力的顶端；若落选，她需要重新思考政治方向，可能回归立法工作或寻求中央职位[B级来源]。</w:t>
      </w:r>
    </w:p>
    <w:p>
      <w:pPr>
        <w:spacing w:after="120" w:line="300"/>
        <w:jc w:val="left"/>
      </w:pPr>
      <w:r>
        <w:rPr>
          <w:rFonts w:ascii="Arial" w:cs="Arial" w:eastAsia="Arial" w:hAnsi="Arial"/>
          <w:sz w:val="22"/>
          <w:szCs w:val="22"/>
        </w:rPr>
        <w:t xml:space="preserve">发展优势包括：深厚的学术与理论背景（历史学+女性学）、清晰的价值认同与政策主张、广泛的进步阵营与妇女团体支持、全台的知名度与认可度、以及在性别与教育议题上的权威地位。发展短板包括：市政管理经验相对欠缺、派系与利益关系网络薄弱、基层群众的亲近感可能不足、以及理想主义与现实政治之间的潜在张力[B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2026年台中市长选举态势——何欣纯与江启臣之间的竞争格局、民进党的党内提名与资源投入、蓝白阵营的合作程度等；(2)何欣纯的市长竞选策略调整——她是否需要强化对市政管理的强调、对传统选民的争取等；(3)台中市民对何欣纯的认知度与接受度的变化——通过民调与舆论分析追踪其市长竞选的可行性[A级来源]。</w:t>
      </w:r>
    </w:p>
    <w:p>
      <w:pPr>
        <w:spacing w:after="120" w:line="300"/>
        <w:jc w:val="left"/>
      </w:pPr>
      <w:r>
        <w:rPr>
          <w:rFonts w:ascii="Arial" w:cs="Arial" w:eastAsia="Arial" w:hAnsi="Arial"/>
          <w:sz w:val="22"/>
          <w:szCs w:val="22"/>
        </w:rPr>
        <w:t xml:space="preserve">(4)何欣纯在立法工作中的新举措——是否推出针对市政管理、城市建设等新议题的法案，为参选市长做准备；(5)民进党中央对其支持的程度与持续性——包括资源投入、党内提名的明确性等；(6)国民党江启臣阵营的竞争策略——对何欣纯背景与政策的批评与反制方向[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何欣纯的家族财务状况中，母亲的国民党身份虽然与其民进党身份形成对比，但无涉及明显的家族经济利益冲突。何欣纯个人的财产申报中，作为立法委员需依法定期申报财产。根据公开资料，其财产状况属中等水平，无特殊异常[B级来源]。</w:t>
      </w:r>
    </w:p>
    <w:p>
      <w:pPr>
        <w:spacing w:after="120" w:line="300"/>
        <w:jc w:val="left"/>
      </w:pPr>
      <w:r>
        <w:rPr>
          <w:rFonts w:ascii="Arial" w:cs="Arial" w:eastAsia="Arial" w:hAnsi="Arial"/>
          <w:sz w:val="22"/>
          <w:szCs w:val="22"/>
        </w:rPr>
        <w:t xml:space="preserve">何欣纯出身困顿的经历使其在经济问题上可能更加谨慎——她没有来自家族的巨大经济资本，其政治资本主要源于个人的学术成就与政治工作。这一背景也使得她在处理贪腐、利益输送等议题时具有较高的道德权威[B级来源]。</w:t>
      </w:r>
    </w:p>
    <w:p>
      <w:pPr>
        <w:spacing w:after="120" w:line="300"/>
        <w:jc w:val="left"/>
      </w:pPr>
      <w:r>
        <w:rPr>
          <w:rFonts w:ascii="Arial" w:cs="Arial" w:eastAsia="Arial" w:hAnsi="Arial"/>
          <w:sz w:val="22"/>
          <w:szCs w:val="22"/>
        </w:rPr>
        <w:t xml:space="preserve">值得关注的是，若何欣纯当选市长，其在市政建设项目、土地开发利益等方面的决策都可能成为对手的攻击点。作为女性政治人物与进步人士，她也可能面临性别刻板印象的政治攻击（如「缺乏决断力」「过于理想化」等）[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出身背景与母亲身份</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身份认同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母为国民党议员，但何欣纯早已独立自主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学术背景</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学者气质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部分传统选民可能认为其"过于理论化"</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市政管理经验</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2026竞选期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资格争议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对手可能批评其缺乏市级行政经验</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性别议题立场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价值观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部分保守势力可能反对其性别政策</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参选市长决定</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2025-2026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党内对其市长参选可能有不同意见</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何欣纯的叙事呈现明显的蓝绿分化。绿营媒体（自由时报、民视等）主要塑造「进步女性政治家」「性别平等倡导者」的正面形象，强调其教育改革与妇女权利的成就；蓝营媒体（中时、中天等）则批评其「理想主义不切实际」「缺乏市政经验」，并不时提及其出身困顿与母亲的国民党身份作为「矛盾点」[B级来源]。</w:t>
      </w:r>
    </w:p>
    <w:p>
      <w:pPr>
        <w:spacing w:after="120" w:line="300"/>
        <w:jc w:val="left"/>
      </w:pPr>
      <w:r>
        <w:rPr>
          <w:rFonts w:ascii="Arial" w:cs="Arial" w:eastAsia="Arial" w:hAnsi="Arial"/>
          <w:sz w:val="22"/>
          <w:szCs w:val="22"/>
        </w:rPr>
        <w:t xml:space="preserve">社群媒体方面，何欣纯在Facebook与相关平台上的粉丝以教师、女性、进步青年为主，她的社群策略相对温和知性，与激进民粹形成对比。在年轻网民中她的好感度相对较高，但在中老年传统选民的社群影响力可能有限[B级来源]。</w:t>
      </w:r>
    </w:p>
    <w:p>
      <w:pPr>
        <w:spacing w:after="120" w:line="300"/>
        <w:jc w:val="left"/>
      </w:pPr>
      <w:r>
        <w:rPr>
          <w:rFonts w:ascii="Arial" w:cs="Arial" w:eastAsia="Arial" w:hAnsi="Arial"/>
          <w:sz w:val="22"/>
          <w:szCs w:val="22"/>
        </w:rPr>
        <w:t xml:space="preserve">国际媒体对何欣纯的关注主要集中于其在女性权利与民主治理方面的工作，但知名度相对有限。若她当选台中市长或进入中央要职，国际媒体的关注度将可能上升，特别是在性别平等与亚洲民主治理等议题上[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何欣纯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何欣纯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媒体/家族信息</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母亲与表舅身份清晰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媒体/学术记录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约克大学学位详情完整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议员与立委经历清晰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2012补选/2020全台最高票充分分析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新潮流倾向但未正式确认</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办公室团队人员信息有限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性别与教育价值观清晰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相对低调的两岸态度</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基于学术背景与政治工作推断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市长选举为核心情景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何欣纯，1973年12月18日生于台中市大里区，成大历史系、英国约克大学女性学硕士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民主进步党，新潮流倾向但非正式成员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母为国民党台中市议员，表舅林昶佐为八年乐团主唱/前NPP立委/驻芬兰大使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台中县议员2002-2010（第15-16届），台中市议员2010-2012（第1届）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2012年补选当选，2016/2020/2024年连任，2020年全台最高票149,000票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2012年补选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以8,673票差距击败郑丽文当选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2016年连任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以63%高票连任，领先对手52,000票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2020年创纪录</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149,000票（全台最高票），63.3%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2024年再选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132,000票，领先36,000票，相较2020年略有下降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2026竞选市长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宣布参选台中市长，对阵国民党江启臣</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性别平等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推进性别工资平等、反性骚扰、反家暴等法律</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多项法案通过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正面：国际女权认可</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正面：台湾性别指标上升</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教育改革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教育资源均等化、学生权益保护、校园民主</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教育委员会召集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正面：与国际教育趋势同步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正面：学生参与度提升</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台中捷运推进、公共交通电动化、区域均衡</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立委提案与监督</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正面：改善地方交通</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劳工权益</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薪资保护、工作条件改善、工会权益</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参与劳基法修正</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正面：基层支持</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环境治理</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绿色产业转型、空污治理、环境正义</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参与绿色能源政策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正面：环境改善</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维持现状、聚焦城市治理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低调态度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中性：不挑衅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正面：避免冲突</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弱势保护、教育扶助、贫困救助</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参与福利法案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正面：基层支持</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林佳龙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政治前辈/政策指导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前台中市长，民进党中央主委</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教师工会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基层动员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立法工作的重要支持者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妇女团体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政策伙伴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性别政策的主要盟友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林昶佐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表舅，价值观共鸣</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约克大学校友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国际学术交流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党的支持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2026市长提名与资源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全国领导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总统对地方首长的政策指导</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大里选民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长期经营的基本盘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江启臣</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2026市长选举的主要对手</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立法院公报/议事录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立法活动与质询记录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自由时报/联合报/中时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地方政治背景信息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教师工会/妇女团体文件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利益相关群体评价</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英国约克大学校友网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学术背景与国际网络</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林昶佐相关报道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表舅身份与家族背景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社群舆论与传播策略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何欣纯约克大学女性学硕士的具体研究方向与论文题目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英国大学记录/个人采访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何欣纯与林昶佐的具体家族关系与互动频率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家族采访/公开记录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何欣纯在台中市妇女团体与教育工作者中的具体评价与支持程度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组织调查/民调分析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何欣纯对市政管理相关议题的具体立场与可行性方案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政策文件/专访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民进党中央对何欣纯市长参选的明确支持程度与党内意见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党内消息源</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2026-03-31T10:46:33.656Z</dcterms:created>
  <dcterms:modified xsi:type="dcterms:W3CDTF">2026-03-31T10:46:33.657Z</dcterms:modified>
</cp:coreProperties>
</file>

<file path=docProps/custom.xml><?xml version="1.0" encoding="utf-8"?>
<Properties xmlns="http://schemas.openxmlformats.org/officeDocument/2006/custom-properties" xmlns:vt="http://schemas.openxmlformats.org/officeDocument/2006/docPropsVTypes"/>
</file>