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**郑丽文**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pPr>
        <w:spacing w:before="40" w:after="40"/>
        <w:jc w:val="left"/>
      </w:pPr>
      <w:r>
        <w:rPr>
          <w:rFonts w:eastAsia="黑体"/>
          <w:rFonts w:ascii="黑体" w:hAnsi="黑体"/>
          <w:b/>
          <w:i w:val="0"/>
          <w:sz w:val="24"/>
        </w:rPr>
        <w:t>行为框架：</w:t>
      </w:r>
      <w:r>
        <w:rPr>
          <w:rFonts w:eastAsia="仿宋"/>
          <w:rFonts w:ascii="仿宋" w:hAnsi="仿宋"/>
          <w:b w:val="0"/>
          <w:i w:val="0"/>
          <w:sz w:val="24"/>
        </w:rPr>
        <w:t>Hermann LTA · George 操作码 · Winter 动机编码 · Barber 类型学 · MBTI 认知功能 · V7.3 三角联动情景推演</w:t>
      </w:r>
    </w:p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（1969-11-12 生于云林县口湖乡，成长于台南市东区精忠三村），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籍，第 12 任党主席（2025-10-18 当选，得票 65,122 票/50.15%）。父亲为云南宁洱来台国军老兵（荣民），母亲台湾云林人，家族背景兼具本省闽南与外省军眷双重血脉。学历：台湾大学法律系本科，英国剑桥大学国际关系硕士，美国天普大学（Temple）法学硕士。早期参与</w:t>
      </w:r>
      <w:r>
        <w:rPr>
          <w:rFonts w:eastAsia="仿宋"/>
          <w:rFonts w:ascii="仿宋" w:hAnsi="仿宋"/>
          <w:b/>
          <w:i w:val="0"/>
          <w:sz w:val="28"/>
        </w:rPr>
        <w:t>野百合学运</w:t>
      </w:r>
      <w:r>
        <w:rPr>
          <w:rFonts w:eastAsia="仿宋"/>
          <w:rFonts w:ascii="仿宋" w:hAnsi="仿宋"/>
          <w:b w:val="0"/>
          <w:i w:val="0"/>
          <w:sz w:val="28"/>
        </w:rPr>
        <w:t>（1990）。政党历程曲折——1993 年加入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并活跃于党务、2004 无党籍参选高雄市第二选区立委落败、2005 受</w:t>
      </w:r>
      <w:r>
        <w:rPr>
          <w:rFonts w:eastAsia="仿宋"/>
          <w:rFonts w:ascii="仿宋" w:hAnsi="仿宋"/>
          <w:b/>
          <w:i w:val="0"/>
          <w:sz w:val="28"/>
        </w:rPr>
        <w:t>连战</w:t>
      </w:r>
      <w:r>
        <w:rPr>
          <w:rFonts w:eastAsia="仿宋"/>
          <w:rFonts w:ascii="仿宋" w:hAnsi="仿宋"/>
          <w:b w:val="0"/>
          <w:i w:val="0"/>
          <w:sz w:val="28"/>
        </w:rPr>
        <w:t>邀请加入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，后任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发言人、文传会主委、行政院发言人、立法委员、党团书记长等。2025-10 击败其他候选人当选党主席，以「大陆优先、美国次之」「恢复两岸制度化对话」为核心路线，2026-04-07 至 04-12 率副主席团（</w:t>
      </w:r>
      <w:r>
        <w:rPr>
          <w:rFonts w:eastAsia="仿宋"/>
          <w:rFonts w:ascii="仿宋" w:hAnsi="仿宋"/>
          <w:b/>
          <w:i w:val="0"/>
          <w:sz w:val="28"/>
        </w:rPr>
        <w:t>李乾龙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张荣恭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）访问大陆并于 2026-04-11 会见</w:t>
      </w:r>
      <w:r>
        <w:rPr>
          <w:rFonts w:eastAsia="仿宋"/>
          <w:rFonts w:ascii="仿宋" w:hAnsi="仿宋"/>
          <w:b/>
          <w:i w:val="0"/>
          <w:sz w:val="28"/>
        </w:rPr>
        <w:t>习近平</w:t>
      </w:r>
      <w:r>
        <w:rPr>
          <w:rFonts w:eastAsia="仿宋"/>
          <w:rFonts w:ascii="仿宋" w:hAnsi="仿宋"/>
          <w:b w:val="0"/>
          <w:i w:val="0"/>
          <w:sz w:val="28"/>
        </w:rPr>
        <w:t>，是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自 2005 </w:t>
      </w:r>
      <w:r>
        <w:rPr>
          <w:rFonts w:eastAsia="仿宋"/>
          <w:rFonts w:ascii="仿宋" w:hAnsi="仿宋"/>
          <w:b/>
          <w:i w:val="0"/>
          <w:sz w:val="28"/>
        </w:rPr>
        <w:t>连战</w:t>
      </w:r>
      <w:r>
        <w:rPr>
          <w:rFonts w:eastAsia="仿宋"/>
          <w:rFonts w:ascii="仿宋" w:hAnsi="仿宋"/>
          <w:b w:val="0"/>
          <w:i w:val="0"/>
          <w:sz w:val="28"/>
        </w:rPr>
        <w:t>破冰访陆以来最大规模对陆互动。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被视为</w:t>
      </w:r>
      <w:r>
        <w:rPr>
          <w:rFonts w:eastAsia="仿宋"/>
          <w:rFonts w:ascii="仿宋" w:hAnsi="仿宋"/>
          <w:b/>
          <w:i w:val="0"/>
          <w:sz w:val="28"/>
        </w:rPr>
        <w:t>「非典型国民党主席」</w:t>
      </w:r>
      <w:r>
        <w:rPr>
          <w:rFonts w:eastAsia="仿宋"/>
          <w:rFonts w:ascii="仿宋" w:hAnsi="仿宋"/>
          <w:b w:val="0"/>
          <w:i w:val="0"/>
          <w:sz w:val="28"/>
        </w:rPr>
        <w:t>——统派色彩鲜明、媒体能力突出、路线激进但战术灵活，2028 年瞄准以「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」重新定义蓝营对陆论述。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分析时间框架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时期代码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年份范围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阶段定义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1969-1988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成长与求学期（台大前）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1988-1994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野百合学运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+早期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P2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1994-2005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党务+首次参选+海外求学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P3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2005-2020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党务+立委+发言人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2020-2025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在野期+党内主席布局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 至今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党主席+访陆+2028 布局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（Cheng Li-wun）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1969-11-12，云林县口湖乡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（2005 加入，前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第 12 任党主席（2025-10-18 起）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台湾大学法律系学士；英国剑桥大学国际关系硕士；美国天普大学法学硕士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父亲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云南宁洱外省老兵（荣民）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母亲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台湾云林人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身份特色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兼具外省军眷+本省闽南双血脉；跨党历程（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→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家族背景具有台湾社会罕见的「双重身份」特征：父亲为云南宁洱来台国军老兵（荣民），母亲台湾云林本省籍。这一组合使其成长过程兼具外省眷村记忆（精忠三村）与本省社区文化，对台湾「省籍认同」的复杂性有直接的家庭层面理解。这也成为其政治叙事的天然资本——在讨论统独、族群议题时能兼顾两种身份视角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父亲老兵背景使其对「中华民族」与「两岸同源」的情感认同较深；母亲本省籍则使其「非典型外省二代」标签更柔和。台大法律系（台湾最顶尖的法学训练）为其政治论述与言辞能力奠定理性基础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野百合学运（1990）</w:t>
      </w:r>
      <w:r>
        <w:rPr>
          <w:rFonts w:eastAsia="仿宋"/>
          <w:rFonts w:ascii="仿宋" w:hAnsi="仿宋"/>
          <w:b w:val="0"/>
          <w:i w:val="0"/>
          <w:sz w:val="28"/>
        </w:rPr>
        <w:t>：台大法律系就读期间参与</w:t>
      </w:r>
      <w:r>
        <w:rPr>
          <w:rFonts w:eastAsia="仿宋"/>
          <w:rFonts w:ascii="仿宋" w:hAnsi="仿宋"/>
          <w:b/>
          <w:i w:val="0"/>
          <w:sz w:val="28"/>
        </w:rPr>
        <w:t>野百合学运</w:t>
      </w:r>
      <w:r>
        <w:rPr>
          <w:rFonts w:eastAsia="仿宋"/>
          <w:rFonts w:ascii="仿宋" w:hAnsi="仿宋"/>
          <w:b w:val="0"/>
          <w:i w:val="0"/>
          <w:sz w:val="28"/>
        </w:rPr>
        <w:t>，担任台大大学论坛社社长与新生代国家安全论坛召集人，是当时学生运动重要人物之一。这一经历使其与同世代的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中生代（如</w:t>
      </w:r>
      <w:r>
        <w:rPr>
          <w:rFonts w:eastAsia="仿宋"/>
          <w:rFonts w:ascii="仿宋" w:hAnsi="仿宋"/>
          <w:b/>
          <w:i w:val="0"/>
          <w:sz w:val="28"/>
        </w:rPr>
        <w:t>吴怡农</w:t>
      </w:r>
      <w:r>
        <w:rPr>
          <w:rFonts w:eastAsia="仿宋"/>
          <w:rFonts w:ascii="仿宋" w:hAnsi="仿宋"/>
          <w:b w:val="0"/>
          <w:i w:val="0"/>
          <w:sz w:val="28"/>
        </w:rPr>
        <w:t>等）、部分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年轻政治人物（当时参与不同阵营学运）具有代际情感联结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早期民进党党务（1993-2004）</w:t>
      </w:r>
      <w:r>
        <w:rPr>
          <w:rFonts w:eastAsia="仿宋"/>
          <w:rFonts w:ascii="仿宋" w:hAnsi="仿宋"/>
          <w:b w:val="0"/>
          <w:i w:val="0"/>
          <w:sz w:val="28"/>
        </w:rPr>
        <w:t>：加入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活跃于党务系统，曾任党发言人相关职务。1999 年赴英国剑桥大学攻读国际关系硕士、之后赴美国天普大学攻读法学硕士，国际学历使其成为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内少见的「海归型」女性政治人物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2004 年高雄市第二选区立委参选</w:t>
      </w:r>
      <w:r>
        <w:rPr>
          <w:rFonts w:eastAsia="仿宋"/>
          <w:rFonts w:ascii="仿宋" w:hAnsi="仿宋"/>
          <w:b w:val="0"/>
          <w:i w:val="0"/>
          <w:sz w:val="28"/>
        </w:rPr>
        <w:t>：以无党籍身份出战，披「婚纱」吸引媒体目光，宣称「要嫁给高雄市」，获 24,780 票但落败。这一高度戏剧化的竞选策略反映其媒体敏感度与形象操作能力，也成为日后党主席选举中「善于叙事与动员」的早期迹象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P1/P2 阶段（1988-2005，学运到民进党党务+海外）</w:t>
      </w:r>
      <w:r>
        <w:rPr>
          <w:rFonts w:eastAsia="仿宋"/>
          <w:rFonts w:ascii="仿宋" w:hAnsi="仿宋"/>
          <w:b w:val="0"/>
          <w:i w:val="0"/>
          <w:sz w:val="28"/>
        </w:rPr>
        <w:t>：学运活跃者→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党员→国际硕士学历。这段跨政党背景前历史是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政治人格中「理想主义+灵活性」的源头。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 阶段（2005-2020，国民党党务+立委）</w:t>
      </w:r>
      <w:r>
        <w:rPr>
          <w:rFonts w:eastAsia="仿宋"/>
          <w:rFonts w:ascii="仿宋" w:hAnsi="仿宋"/>
          <w:b w:val="0"/>
          <w:i w:val="0"/>
          <w:sz w:val="28"/>
        </w:rPr>
        <w:t>：2005 年受时任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主席</w:t>
      </w:r>
      <w:r>
        <w:rPr>
          <w:rFonts w:eastAsia="仿宋"/>
          <w:rFonts w:ascii="仿宋" w:hAnsi="仿宋"/>
          <w:b/>
          <w:i w:val="0"/>
          <w:sz w:val="28"/>
        </w:rPr>
        <w:t>连战</w:t>
      </w:r>
      <w:r>
        <w:rPr>
          <w:rFonts w:eastAsia="仿宋"/>
          <w:rFonts w:ascii="仿宋" w:hAnsi="仿宋"/>
          <w:b w:val="0"/>
          <w:i w:val="0"/>
          <w:sz w:val="28"/>
        </w:rPr>
        <w:t>邀请加入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。先后任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发言人、文传会主委（党内宣传最高职位之一）；2008-2016 不分区立委；行政院发言人（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政府，2012）；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立法院党团书记长（2016-2020）。这一时期是其从「跨党派媒体人」转型「蓝营核心党工」的关键期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 阶段（2020-2025，在野期+党主席布局）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：2020-2024 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在野期间，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活跃于媒体评论与党内辩论，以「蓝营女侠」犀利言辞获得关注。在党主席选举布局期，她以「非传统派系、世代突破」定位参选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 阶段（2025-10 至今，党主席+访陆+2028 布局）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2025-10-18</w:t>
      </w:r>
      <w:r>
        <w:rPr>
          <w:rFonts w:eastAsia="仿宋"/>
          <w:rFonts w:ascii="仿宋" w:hAnsi="仿宋"/>
          <w:b w:val="0"/>
          <w:i w:val="0"/>
          <w:sz w:val="28"/>
        </w:rPr>
        <w:t>：党主席选举以 65,122 票/50.15% 当选，击败</w:t>
      </w:r>
      <w:r>
        <w:rPr>
          <w:rFonts w:eastAsia="仿宋"/>
          <w:rFonts w:ascii="仿宋" w:hAnsi="仿宋"/>
          <w:b/>
          <w:i w:val="0"/>
          <w:sz w:val="28"/>
        </w:rPr>
        <w:t>郝龙斌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罗智强</w:t>
      </w:r>
      <w:r>
        <w:rPr>
          <w:rFonts w:eastAsia="仿宋"/>
          <w:rFonts w:ascii="仿宋" w:hAnsi="仿宋"/>
          <w:b w:val="0"/>
          <w:i w:val="0"/>
          <w:sz w:val="28"/>
        </w:rPr>
        <w:t>等多位竞争者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2025-11-01</w:t>
      </w:r>
      <w:r>
        <w:rPr>
          <w:rFonts w:eastAsia="仿宋"/>
          <w:rFonts w:ascii="仿宋" w:hAnsi="仿宋"/>
          <w:b w:val="0"/>
          <w:i w:val="0"/>
          <w:sz w:val="28"/>
        </w:rPr>
        <w:t>：全代会任命</w:t>
      </w:r>
      <w:r>
        <w:rPr>
          <w:rFonts w:eastAsia="仿宋"/>
          <w:rFonts w:ascii="仿宋" w:hAnsi="仿宋"/>
          <w:b/>
          <w:i w:val="0"/>
          <w:sz w:val="28"/>
        </w:rPr>
        <w:t>李乾龙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季麟连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张荣恭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四位副主席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2026-02-25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要求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辞去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基金会执行长（财务纪律争议），反映郑-马关系紧张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2026-03-23</w:t>
      </w:r>
      <w:r>
        <w:rPr>
          <w:rFonts w:eastAsia="仿宋"/>
          <w:rFonts w:ascii="仿宋" w:hAnsi="仿宋"/>
          <w:b w:val="0"/>
          <w:i w:val="0"/>
          <w:sz w:val="28"/>
        </w:rPr>
        <w:t>：公开力挺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，批评「蓝营内部有人刻意整事」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2026-03-30</w:t>
      </w:r>
      <w:r>
        <w:rPr>
          <w:rFonts w:eastAsia="仿宋"/>
          <w:rFonts w:ascii="仿宋" w:hAnsi="仿宋"/>
          <w:b w:val="0"/>
          <w:i w:val="0"/>
          <w:sz w:val="28"/>
        </w:rPr>
        <w:t>：中共中央台湾工作办公室宣布邀请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率团访陆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2026-04-07</w:t>
      </w:r>
      <w:r>
        <w:rPr>
          <w:rFonts w:eastAsia="仿宋"/>
          <w:rFonts w:ascii="仿宋" w:hAnsi="仿宋"/>
          <w:b w:val="0"/>
          <w:i w:val="0"/>
          <w:sz w:val="28"/>
        </w:rPr>
        <w:t>：率副主席团自台北松山机场抵上海虹桥机场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2026-04-08</w:t>
      </w:r>
      <w:r>
        <w:rPr>
          <w:rFonts w:eastAsia="仿宋"/>
          <w:rFonts w:ascii="仿宋" w:hAnsi="仿宋"/>
          <w:b w:val="0"/>
          <w:i w:val="0"/>
          <w:sz w:val="28"/>
        </w:rPr>
        <w:t>：访问江苏南京等地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2026-04-11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习近平</w:t>
      </w:r>
      <w:r>
        <w:rPr>
          <w:rFonts w:eastAsia="仿宋"/>
          <w:rFonts w:ascii="仿宋" w:hAnsi="仿宋"/>
          <w:b w:val="0"/>
          <w:i w:val="0"/>
          <w:sz w:val="28"/>
        </w:rPr>
        <w:t>会见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（《人民日报海外版》A1 头版）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2026-04-12</w:t>
      </w:r>
      <w:r>
        <w:rPr>
          <w:rFonts w:eastAsia="仿宋"/>
          <w:rFonts w:ascii="仿宋" w:hAnsi="仿宋"/>
          <w:b w:val="0"/>
          <w:i w:val="0"/>
          <w:sz w:val="28"/>
        </w:rPr>
        <w:t>：返台，宣布将落实大陆公布的十项促进两岸交流合作政策措施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转折点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1990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野百合学运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核心成员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政治启蒙+同世代网络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2005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受</w:t>
            </w:r>
            <w:r>
              <w:rPr>
                <w:rFonts w:eastAsia="仿宋"/>
                <w:rFonts w:ascii="仿宋" w:hAnsi="仿宋"/>
                <w:b/>
                <w:sz w:val="19"/>
              </w:rPr>
              <w:t>连战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邀加入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跨党至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2012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行政院发言人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进入执政体系核心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2025-10-18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当选党主席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掌握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机器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2026-04-11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习近平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会见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2005 </w:t>
            </w:r>
            <w:r>
              <w:rPr>
                <w:rFonts w:eastAsia="仿宋"/>
                <w:rFonts w:ascii="仿宋" w:hAnsi="仿宋"/>
                <w:b/>
                <w:sz w:val="19"/>
              </w:rPr>
              <w:t>连战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后最大规模对陆互动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英国剑桥国际关系硕士</w:t>
      </w:r>
      <w:r>
        <w:rPr>
          <w:rFonts w:eastAsia="仿宋"/>
          <w:rFonts w:ascii="仿宋" w:hAnsi="仿宋"/>
          <w:b w:val="0"/>
          <w:i w:val="0"/>
          <w:sz w:val="28"/>
        </w:rPr>
        <w:t>：欧洲学术传统使其具备理论思辨能力与国际视野。</w:t>
      </w:r>
      <w:r>
        <w:rPr>
          <w:rFonts w:eastAsia="仿宋"/>
          <w:rFonts w:ascii="仿宋" w:hAnsi="仿宋"/>
          <w:b/>
          <w:i w:val="0"/>
          <w:sz w:val="28"/>
        </w:rPr>
        <w:t>美国天普大学法学硕士</w:t>
      </w:r>
      <w:r>
        <w:rPr>
          <w:rFonts w:eastAsia="仿宋"/>
          <w:rFonts w:ascii="仿宋" w:hAnsi="仿宋"/>
          <w:b w:val="0"/>
          <w:i w:val="0"/>
          <w:sz w:val="28"/>
        </w:rPr>
        <w:t>：美国法学训练完善其法律专业性。两段海外经历时间跨度约 3-5 年，是同世代政治人物中少见的「欧美双轨」国际学历。这为其两岸论述提供了「既懂西方理论也懂大陆立场」的平衡能力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无直辖市首长行政经验，绩效集中在党务层面：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国民党发言人</w:t>
      </w:r>
      <w:r>
        <w:rPr>
          <w:rFonts w:eastAsia="仿宋"/>
          <w:rFonts w:ascii="仿宋" w:hAnsi="仿宋"/>
          <w:b w:val="0"/>
          <w:i w:val="0"/>
          <w:sz w:val="28"/>
        </w:rPr>
        <w:t>：论述能力、媒体反制高效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文传会主委</w:t>
      </w:r>
      <w:r>
        <w:rPr>
          <w:rFonts w:eastAsia="仿宋"/>
          <w:rFonts w:ascii="仿宋" w:hAnsi="仿宋"/>
          <w:b w:val="0"/>
          <w:i w:val="0"/>
          <w:sz w:val="28"/>
        </w:rPr>
        <w:t>：党内宣传系统运营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立委（不分区）</w:t>
      </w:r>
      <w:r>
        <w:rPr>
          <w:rFonts w:eastAsia="仿宋"/>
          <w:rFonts w:ascii="仿宋" w:hAnsi="仿宋"/>
          <w:b w:val="0"/>
          <w:i w:val="0"/>
          <w:sz w:val="28"/>
        </w:rPr>
        <w:t>：议会问政、法案推动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党团书记长</w:t>
      </w:r>
      <w:r>
        <w:rPr>
          <w:rFonts w:eastAsia="仿宋"/>
          <w:rFonts w:ascii="仿宋" w:hAnsi="仿宋"/>
          <w:b w:val="0"/>
          <w:i w:val="0"/>
          <w:sz w:val="28"/>
        </w:rPr>
        <w:t>：党团协调与谈判能力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党主席（2025-至今）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党主席选举动员成功（65,122 票/50.15%）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副主席团任命（架构组建）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- 2026-04 访陆成行（自 2005 以来最大规模对陆互动）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基金会事件协调（与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切割）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」建构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选举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年份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身份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选区/对手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得票/%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结果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立委（高雄第二选区）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2004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无党籍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24,780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败选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立委（不分区）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2008/2012/2016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——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依名单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多届入选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击败</w:t>
            </w:r>
            <w:r>
              <w:rPr>
                <w:rFonts w:eastAsia="仿宋"/>
                <w:rFonts w:ascii="仿宋" w:hAnsi="仿宋"/>
                <w:b/>
                <w:sz w:val="19"/>
              </w:rPr>
              <w:t>郝龙斌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、</w:t>
            </w:r>
            <w:r>
              <w:rPr>
                <w:rFonts w:eastAsia="仿宋"/>
                <w:rFonts w:ascii="仿宋" w:hAnsi="仿宋"/>
                <w:b/>
                <w:sz w:val="19"/>
              </w:rPr>
              <w:t>罗智强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65,122 / 50.15%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当选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派系属性与权力网络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在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内属「非典型派系型」——跨党经历（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→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）使其不完全属</w:t>
      </w:r>
      <w:r>
        <w:rPr>
          <w:rFonts w:eastAsia="仿宋"/>
          <w:rFonts w:ascii="仿宋" w:hAnsi="仿宋"/>
          <w:b/>
          <w:i w:val="0"/>
          <w:sz w:val="28"/>
        </w:rPr>
        <w:t>马家军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连战系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王金平系</w:t>
      </w:r>
      <w:r>
        <w:rPr>
          <w:rFonts w:eastAsia="仿宋"/>
          <w:rFonts w:ascii="仿宋" w:hAnsi="仿宋"/>
          <w:b w:val="0"/>
          <w:i w:val="0"/>
          <w:sz w:val="28"/>
        </w:rPr>
        <w:t>等传统派系。其党内网络以「媒体能力+党务执行」为核心资本，以「统派路线+两岸积极交流」为意识形态定位，与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九二共识</w:t>
      </w:r>
      <w:r>
        <w:rPr>
          <w:rFonts w:eastAsia="仿宋"/>
          <w:rFonts w:ascii="仿宋" w:hAnsi="仿宋"/>
          <w:b w:val="0"/>
          <w:i w:val="0"/>
          <w:sz w:val="28"/>
        </w:rPr>
        <w:t>+维持现状」形成微妙分歧（马更偏温和维持现状，郑更积极促进两岸交流）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与马英九关系紧张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：2026-03 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基金会财务争议、马要求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辞职、郑公开力挺萧；此事件将「马派」与「郑派」路线差异公开化。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代表「稳健维持现状派」，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代表「积极交流派」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与卢秀燕关系微妙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：2026-03 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访美 11 天明显偏向华府，与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2026-04 访陆的路线形成鲜明对比。两人在 2028 总统布局上存在潜在竞争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副主席团（2025-11 任命）：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李乾龙</w:t>
      </w:r>
      <w:r>
        <w:rPr>
          <w:rFonts w:eastAsia="仿宋"/>
          <w:rFonts w:ascii="仿宋" w:hAnsi="仿宋"/>
          <w:b w:val="0"/>
          <w:i w:val="0"/>
          <w:sz w:val="28"/>
        </w:rPr>
        <w:t>：传统派+协调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季麟连</w:t>
      </w:r>
      <w:r>
        <w:rPr>
          <w:rFonts w:eastAsia="仿宋"/>
          <w:rFonts w:ascii="仿宋" w:hAnsi="仿宋"/>
          <w:b w:val="0"/>
          <w:i w:val="0"/>
          <w:sz w:val="28"/>
        </w:rPr>
        <w:t>：军系背景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张荣恭</w:t>
      </w:r>
      <w:r>
        <w:rPr>
          <w:rFonts w:eastAsia="仿宋"/>
          <w:rFonts w:ascii="仿宋" w:hAnsi="仿宋"/>
          <w:b w:val="0"/>
          <w:i w:val="0"/>
          <w:sz w:val="28"/>
        </w:rPr>
        <w:t>：两岸事务老手（前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大陆事务部主任）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：媒体+两岸操盘（已从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基金会切割后全力辅佐郑）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核心决策圈集中在两岸论述与党机器运营两大方向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无地方首长资历，地方派系网络相对弱。但作为党主席统筹全台地方动员，与各县市党部关系为工作信任。无红黑背景指控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配偶与家族信息相对低调。家族无重大财团背景。父辈老兵身份使其与军系/荣民系统有情感联结</w:t>
      </w:r>
      <w:r>
        <w:rPr>
          <w:rFonts w:eastAsia="仿宋"/>
          <w:rFonts w:ascii="仿宋" w:hAnsi="仿宋"/>
          <w:b/>
          <w:i w:val="0"/>
          <w:sz w:val="28"/>
        </w:rPr>
        <w:t>[C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大陆</w:t>
      </w:r>
      <w:r>
        <w:rPr>
          <w:rFonts w:eastAsia="仿宋"/>
          <w:rFonts w:ascii="仿宋" w:hAnsi="仿宋"/>
          <w:b w:val="0"/>
          <w:i w:val="0"/>
          <w:sz w:val="28"/>
        </w:rPr>
        <w:t>：（1）中共中央台办主任</w:t>
      </w:r>
      <w:r>
        <w:rPr>
          <w:rFonts w:eastAsia="仿宋"/>
          <w:rFonts w:ascii="仿宋" w:hAnsi="仿宋"/>
          <w:b/>
          <w:i w:val="0"/>
          <w:sz w:val="28"/>
        </w:rPr>
        <w:t>宋涛</w:t>
      </w:r>
      <w:r>
        <w:rPr>
          <w:rFonts w:eastAsia="仿宋"/>
          <w:rFonts w:ascii="仿宋" w:hAnsi="仿宋"/>
          <w:b w:val="0"/>
          <w:i w:val="0"/>
          <w:sz w:val="28"/>
        </w:rPr>
        <w:t>（2026-04-07 接机）；（2）</w:t>
      </w:r>
      <w:r>
        <w:rPr>
          <w:rFonts w:eastAsia="仿宋"/>
          <w:rFonts w:ascii="仿宋" w:hAnsi="仿宋"/>
          <w:b/>
          <w:i w:val="0"/>
          <w:sz w:val="28"/>
        </w:rPr>
        <w:t>王沪宁</w:t>
      </w:r>
      <w:r>
        <w:rPr>
          <w:rFonts w:eastAsia="仿宋"/>
          <w:rFonts w:ascii="仿宋" w:hAnsi="仿宋"/>
          <w:b w:val="0"/>
          <w:i w:val="0"/>
          <w:sz w:val="28"/>
        </w:rPr>
        <w:t>（政治局常委，对台工作负责人之一）；（3）</w:t>
      </w:r>
      <w:r>
        <w:rPr>
          <w:rFonts w:eastAsia="仿宋"/>
          <w:rFonts w:ascii="仿宋" w:hAnsi="仿宋"/>
          <w:b/>
          <w:i w:val="0"/>
          <w:sz w:val="28"/>
        </w:rPr>
        <w:t>习近平</w:t>
      </w:r>
      <w:r>
        <w:rPr>
          <w:rFonts w:eastAsia="仿宋"/>
          <w:rFonts w:ascii="仿宋" w:hAnsi="仿宋"/>
          <w:b w:val="0"/>
          <w:i w:val="0"/>
          <w:sz w:val="28"/>
        </w:rPr>
        <w:t>（2026-04-11 会见）；（4）省市层级大陆官员接触密集。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美国</w:t>
      </w:r>
      <w:r>
        <w:rPr>
          <w:rFonts w:eastAsia="仿宋"/>
          <w:rFonts w:ascii="仿宋" w:hAnsi="仿宋"/>
          <w:b w:val="0"/>
          <w:i w:val="0"/>
          <w:sz w:val="28"/>
        </w:rPr>
        <w:t>：天普大学法学院校友圈；华府智库接触相对有限——2025-10 当选后未见显著访美行程。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英国</w:t>
      </w:r>
      <w:r>
        <w:rPr>
          <w:rFonts w:eastAsia="仿宋"/>
          <w:rFonts w:ascii="仿宋" w:hAnsi="仿宋"/>
          <w:b w:val="0"/>
          <w:i w:val="0"/>
          <w:sz w:val="28"/>
        </w:rPr>
        <w:t>：剑桥校友网络（政策与学术圈）。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日本</w:t>
      </w:r>
      <w:r>
        <w:rPr>
          <w:rFonts w:eastAsia="仿宋"/>
          <w:rFonts w:ascii="仿宋" w:hAnsi="仿宋"/>
          <w:b w:val="0"/>
          <w:i w:val="0"/>
          <w:sz w:val="28"/>
        </w:rPr>
        <w:t>：党主席身份以来对日接触有限</w:t>
      </w:r>
      <w:r>
        <w:rPr>
          <w:rFonts w:eastAsia="仿宋"/>
          <w:rFonts w:ascii="仿宋" w:hAnsi="仿宋"/>
          <w:b/>
          <w:i w:val="0"/>
          <w:sz w:val="28"/>
        </w:rPr>
        <w:t>[A/B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全党机器指挥权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两岸沟通主渠道（接续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基金会被切割后）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党内媒体能力最强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- 2028 总统潜在候选人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跨党经历构成的独特叙事资本</w:t>
      </w:r>
      <w:r>
        <w:rPr>
          <w:rFonts w:eastAsia="仿宋"/>
          <w:rFonts w:ascii="仿宋" w:hAnsi="仿宋"/>
          <w:b/>
          <w:i w:val="0"/>
          <w:sz w:val="28"/>
        </w:rPr>
        <w:t>[A 级]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党主席身份使其处于蓝营所有重要节点的中心。与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（台中市长+2028 竞争者）、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（台北市长+新生代）、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（即将卸任）、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  <w:r>
        <w:rPr>
          <w:rFonts w:eastAsia="仿宋"/>
          <w:rFonts w:ascii="仿宋" w:hAnsi="仿宋"/>
          <w:b w:val="0"/>
          <w:i w:val="0"/>
          <w:sz w:val="28"/>
        </w:rPr>
        <w:t>（桃园市长+非派系）、</w:t>
      </w:r>
      <w:r>
        <w:rPr>
          <w:rFonts w:eastAsia="仿宋"/>
          <w:rFonts w:ascii="仿宋" w:hAnsi="仿宋"/>
          <w:b/>
          <w:i w:val="0"/>
          <w:sz w:val="28"/>
        </w:rPr>
        <w:t>李四川</w:t>
      </w:r>
      <w:r>
        <w:rPr>
          <w:rFonts w:eastAsia="仿宋"/>
          <w:rFonts w:ascii="仿宋" w:hAnsi="仿宋"/>
          <w:b w:val="0"/>
          <w:i w:val="0"/>
          <w:sz w:val="28"/>
        </w:rPr>
        <w:t>（新北选战）等关系均为工作协调。但 2028 总统布局上，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的路线分歧是关键变量</w:t>
      </w:r>
      <w:r>
        <w:rPr>
          <w:rFonts w:eastAsia="仿宋"/>
          <w:rFonts w:ascii="仿宋" w:hAnsi="仿宋"/>
          <w:b/>
          <w:i w:val="0"/>
          <w:sz w:val="28"/>
        </w:rPr>
        <w:t>[B/E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接近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k-core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约束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桥接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郑丽文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（主体）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0.90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0.80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极高（党-陆-跨党史）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习近平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高（陆方最高）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宋涛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（台办主任）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王沪宁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卢秀燕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高（对立方）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蒋万安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高（协同）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侯友宜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朱立伦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（前党主席）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中（P5 后紧张）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副主席团 4 人（集群）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各县市党部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0.55（集群）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0.28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0.58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0.42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解读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度中心性 0.90 为全台蓝营最高，中介中心性 0.68 体现党机器枢纽+两岸沟通双轴桥接地位。结构洞约束系数 0.25 极低，具备极高独立决策空间——这也是其敢于与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切割、与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路线分歧的结构基础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政治立场与意识形态特征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中华民族、两岸同属、务实交流、民主程序</w:t>
      </w:r>
      <w:r>
        <w:rPr>
          <w:rFonts w:eastAsia="仿宋"/>
          <w:rFonts w:ascii="仿宋" w:hAnsi="仿宋"/>
          <w:b w:val="0"/>
          <w:i w:val="0"/>
          <w:sz w:val="28"/>
        </w:rPr>
        <w:t>。宪政立场：支持中华民国宪政体制，但强调「一个中国」框架下的两岸和平统一空间。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鲜明统派</w:t>
      </w:r>
      <w:r>
        <w:rPr>
          <w:rFonts w:eastAsia="仿宋"/>
          <w:rFonts w:ascii="仿宋" w:hAnsi="仿宋"/>
          <w:b w:val="0"/>
          <w:i w:val="0"/>
          <w:sz w:val="28"/>
        </w:rPr>
        <w:t>——多次公开强调「我们都是中国人，台湾是中国不可分割的一部分」。对二二八、白色恐怖等议题以「历史悲剧已过、面向未来」处理，非主动推动转型正义。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P1/P2（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民进党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+学运时期 1988-2005）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P3/P4（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国民党</w:t>
            </w: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党务时期 2005-2025）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P5（党主席时期 2025-至今）</w:t>
            </w:r>
          </w:p>
        </w:tc>
        <w:tc>
          <w:tcPr>
            <w:tcW w:type="dxa" w:w="172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演变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时期不支持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党纲立场「</w:t>
            </w:r>
            <w:r>
              <w:rPr>
                <w:rFonts w:eastAsia="仿宋"/>
                <w:rFonts w:ascii="仿宋" w:hAnsi="仿宋"/>
                <w:b/>
                <w:sz w:val="19"/>
              </w:rPr>
              <w:t>一中各表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 党主席当选后强化「</w:t>
            </w: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是两岸对话基础」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180 度转变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时期保留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议员支持经贸文化交流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 率团访陆+落实十项政策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从保留到最积极推动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对陆访问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立委时期少量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 访陆会习（最大规模）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跃升至最高层</w:t>
            </w:r>
          </w:p>
        </w:tc>
      </w:tr>
      <w:tr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对美立场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时期中立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党务时期支持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党主席后「大陆优先、美国次之」</w:t>
            </w:r>
          </w:p>
        </w:tc>
        <w:tc>
          <w:tcPr>
            <w:tcW w:type="dxa" w:w="172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从支持到次要</w:t>
            </w:r>
          </w:p>
        </w:tc>
      </w:tr>
      <w:tr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两岸政治对话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一中各表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「一个中国」框架下和平对话，支持 ECFA 恢复等</w:t>
            </w:r>
          </w:p>
        </w:tc>
        <w:tc>
          <w:tcPr>
            <w:tcW w:type="dxa" w:w="172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实质化+制度化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战略含义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两岸立场呈现</w:t>
      </w:r>
      <w:r>
        <w:rPr>
          <w:rFonts w:eastAsia="仿宋"/>
          <w:rFonts w:ascii="仿宋" w:hAnsi="仿宋"/>
          <w:b/>
          <w:i w:val="0"/>
          <w:sz w:val="28"/>
        </w:rPr>
        <w:t>三段式跃迁</w:t>
      </w:r>
      <w:r>
        <w:rPr>
          <w:rFonts w:eastAsia="仿宋"/>
          <w:rFonts w:ascii="仿宋" w:hAnsi="仿宋"/>
          <w:b w:val="0"/>
          <w:i w:val="0"/>
          <w:sz w:val="28"/>
        </w:rPr>
        <w:t>——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时期的「保留」→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党务时期的「党纲支持」→党主席时期的「路线领军者」。P5 期「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」建构清晰，是蓝营自 2005 </w:t>
      </w:r>
      <w:r>
        <w:rPr>
          <w:rFonts w:eastAsia="仿宋"/>
          <w:rFonts w:ascii="仿宋" w:hAnsi="仿宋"/>
          <w:b/>
          <w:i w:val="0"/>
          <w:sz w:val="28"/>
        </w:rPr>
        <w:t>连战</w:t>
      </w:r>
      <w:r>
        <w:rPr>
          <w:rFonts w:eastAsia="仿宋"/>
          <w:rFonts w:ascii="仿宋" w:hAnsi="仿宋"/>
          <w:b w:val="0"/>
          <w:i w:val="0"/>
          <w:sz w:val="28"/>
        </w:rPr>
        <w:t>访陆以来最激进的对陆互动路线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明确支持</w:t>
      </w:r>
      <w:r>
        <w:rPr>
          <w:rFonts w:eastAsia="仿宋"/>
          <w:rFonts w:ascii="仿宋" w:hAnsi="仿宋"/>
          <w:b w:val="0"/>
          <w:i w:val="0"/>
          <w:sz w:val="28"/>
        </w:rPr>
        <w:t>：两岸经贸交流（ECFA 恢复）、观光交流、学术交流、青年交流、军事互信措施、恢复两岸制度化对话。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国民党主流立场延续</w:t>
      </w:r>
      <w:r>
        <w:rPr>
          <w:rFonts w:eastAsia="仿宋"/>
          <w:rFonts w:ascii="仿宋" w:hAnsi="仿宋"/>
          <w:b w:val="0"/>
          <w:i w:val="0"/>
          <w:sz w:val="28"/>
        </w:rPr>
        <w:t>：支持核电、支持治安强化、反对激进废核、支持两岸通关简化。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相对弱化或不主推</w:t>
      </w:r>
      <w:r>
        <w:rPr>
          <w:rFonts w:eastAsia="仿宋"/>
          <w:rFonts w:ascii="仿宋" w:hAnsi="仿宋"/>
          <w:b w:val="0"/>
          <w:i w:val="0"/>
          <w:sz w:val="28"/>
        </w:rPr>
        <w:t>：婚姻平权（立委时期曾投反对票）、某些进步议题。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25 子领域覆盖约 17/25。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国防立场：支持国防自主但强调「以对话降低台海紧张」。外交定位：「大陆优先、美国次之」，与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访美路线形成鲜明对比。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北京视角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被北京视为「蓝营最可合作的对象」，2026-04 习郑会面反映北京对「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」的直接支持。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华府视角</w:t>
      </w:r>
      <w:r>
        <w:rPr>
          <w:rFonts w:eastAsia="仿宋"/>
          <w:rFonts w:ascii="仿宋" w:hAnsi="仿宋"/>
          <w:b w:val="0"/>
          <w:i w:val="0"/>
          <w:sz w:val="28"/>
        </w:rPr>
        <w:t>：华府对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持警惕态度——其「大陆优先」表述引发美国对台湾未来政策的不确定性。2026-04 访陆后华府智库多次发表文章批评「蓝营向北京倾斜」。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台北视角</w:t>
      </w:r>
      <w:r>
        <w:rPr>
          <w:rFonts w:eastAsia="仿宋"/>
          <w:rFonts w:ascii="仿宋" w:hAnsi="仿宋"/>
          <w:b w:val="0"/>
          <w:i w:val="0"/>
          <w:sz w:val="28"/>
        </w:rPr>
        <w:t>：绿营将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塑造为「亲中卖台」标签对象；蓝营内部对其路线有分歧（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更谨慎，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更偏美）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三组完整三层链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链 1（2026-04 访陆）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：北京行动（邀请访陆）→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接受访陆并会习 → 华府反应（智库批评、国务院观望）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链 2（萧旭岑切割）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行动（要求萧辞职）→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反应（公开力挺萧）→ 北京反应（继续支持郑路线）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- </w:t>
      </w:r>
      <w:r>
        <w:rPr>
          <w:rFonts w:eastAsia="仿宋"/>
          <w:rFonts w:ascii="仿宋" w:hAnsi="仿宋"/>
          <w:b/>
          <w:i w:val="0"/>
          <w:sz w:val="28"/>
        </w:rPr>
        <w:t>链 3（2025-2026 大罢免后期）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>行动（</w:t>
      </w:r>
      <w:r>
        <w:rPr>
          <w:rFonts w:eastAsia="仿宋"/>
          <w:rFonts w:ascii="仿宋" w:hAnsi="仿宋"/>
          <w:b/>
          <w:i w:val="0"/>
          <w:sz w:val="28"/>
        </w:rPr>
        <w:t>大罢免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）→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角色（党主席动员「全力反罢免」）→ 北京反应（公开支持蓝营反罢免）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行为模式与决策风格深层分析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评分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强度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关键证据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主动建构「</w:t>
            </w:r>
            <w:r>
              <w:rPr>
                <w:rFonts w:eastAsia="仿宋"/>
                <w:rFonts w:ascii="仿宋" w:hAnsi="仿宋"/>
                <w:b/>
                <w:sz w:val="19"/>
              </w:rPr>
              <w:t>郑丽文路线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」、主动访陆、主动与马切割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跨党跨域经验、媒体+党务+两岸多元整合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NP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从学运到跨党到立委到党主席系统性晋升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DIS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对对手（绿营）攻击性强，对党内保持策略距离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中-高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蓝营党务核心+跨党老友，人脉广泛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SC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媒体能力+辩论能力+党主席自信极高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TASK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就任后快速执行访陆+党机器改组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综合：</w:t>
      </w:r>
      <w:r>
        <w:rPr>
          <w:rFonts w:eastAsia="仿宋"/>
          <w:rFonts w:ascii="仿宋" w:hAnsi="仿宋"/>
          <w:b/>
          <w:i w:val="0"/>
          <w:sz w:val="28"/>
        </w:rPr>
        <w:t>高能动性战略型领导者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P-1 倾向冲突可转化为合作（0.45）；P-2 高度乐观（0.65）；P-3 可预测高（0.55）；P-4 高度控制信念（0.60）；P-5 主动塑造者（0.55）。工具：I-1 合作+对抗交替（0.50）；I-2 强烈目标追求（0.60）；I-3 中等风险承受（0.50）；I-4 善用时机（0.55）；I-5 媒体动员优先（0.60）</w:t>
      </w:r>
      <w:r>
        <w:rPr>
          <w:rFonts w:eastAsia="仿宋"/>
          <w:rFonts w:ascii="仿宋" w:hAnsi="仿宋"/>
          <w:b/>
          <w:i w:val="0"/>
          <w:sz w:val="28"/>
        </w:rPr>
        <w:t>[E-George]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权力高；成就高；亲和中高（媒体型人格使社交能力强）。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Active-Positive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极端类型——从学运到跨党到党主席持续高能动性，访陆行动果断。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编码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模式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描述</w:t>
            </w:r>
          </w:p>
        </w:tc>
        <w:tc>
          <w:tcPr>
            <w:tcW w:type="dxa" w:w="215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案例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SBP-1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跨党资本转化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→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的跨党经历作为独特资本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2005 </w:t>
            </w:r>
            <w:r>
              <w:rPr>
                <w:rFonts w:eastAsia="仿宋"/>
                <w:rFonts w:ascii="仿宋" w:hAnsi="仿宋"/>
                <w:b/>
                <w:sz w:val="19"/>
              </w:rPr>
              <w:t>连战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邀请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SBP-2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媒体战优先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以犀利言辞与媒体能力建立党内地位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「蓝营女侠」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SBP-3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意识形态激进化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党主席后强化统派论述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2025-10 起</w:t>
            </w:r>
          </w:p>
        </w:tc>
      </w:tr>
      <w:tr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SBP-4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两岸主动出击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访陆+会习+路线建构</w:t>
            </w:r>
          </w:p>
        </w:tc>
        <w:tc>
          <w:tcPr>
            <w:tcW w:type="dxa" w:w="215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</w:t>
            </w:r>
          </w:p>
        </w:tc>
      </w:tr>
      <w:tr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SBP-5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党内切割与重整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切割、建构自己派系</w:t>
            </w:r>
          </w:p>
        </w:tc>
        <w:tc>
          <w:tcPr>
            <w:tcW w:type="dxa" w:w="215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2026-03 </w:t>
            </w:r>
            <w:r>
              <w:rPr>
                <w:rFonts w:eastAsia="仿宋"/>
                <w:rFonts w:ascii="仿宋" w:hAnsi="仿宋"/>
                <w:b/>
                <w:sz w:val="19"/>
              </w:rPr>
              <w:t>萧旭岑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事件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第五篇　人格特征与认知模式研判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ENTJ（指挥官型）</w:t>
      </w:r>
      <w:r>
        <w:rPr>
          <w:rFonts w:eastAsia="仿宋"/>
          <w:rFonts w:ascii="仿宋" w:hAnsi="仿宋"/>
          <w:b w:val="0"/>
          <w:i w:val="0"/>
          <w:sz w:val="28"/>
        </w:rPr>
        <w:t>——E（媒体人格）、N（战略远见）、T（理性决策）、J（果断执行）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Te 主导：组织动员、党机器运营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Ni 辅助：长期战略规划（2028 路线）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Se 三叠：媒体即时反应能力强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 Fi 劣势：个人情感表达克制，但在「中华民族」情感上有突破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ENTJ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极端压力下可能进入 </w:t>
      </w:r>
      <w:r>
        <w:rPr>
          <w:rFonts w:eastAsia="仿宋"/>
          <w:rFonts w:ascii="仿宋" w:hAnsi="仿宋"/>
          <w:b/>
          <w:i w:val="0"/>
          <w:sz w:val="28"/>
        </w:rPr>
        <w:t>Fi grip</w:t>
      </w:r>
      <w:r>
        <w:rPr>
          <w:rFonts w:eastAsia="仿宋"/>
          <w:rFonts w:ascii="仿宋" w:hAnsi="仿宋"/>
          <w:b w:val="0"/>
          <w:i w:val="0"/>
          <w:sz w:val="28"/>
        </w:rPr>
        <w:t>——若政治上遭遇重大挫折（如党主席连任失败、两岸对话破局），可能出现价值观质疑的情绪化反应。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MBTI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Hermann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George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Winter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Barber</w:t>
            </w:r>
          </w:p>
        </w:tc>
        <w:tc>
          <w:tcPr>
            <w:tcW w:type="dxa" w:w="1439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E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IGB(5)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I-5 媒体动员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亲和-中高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 高度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N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CC(6)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P-3 预测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成就-战略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Positive 未来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BACE(6)+TASK(6)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I-1 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权力-高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Active-理性</w:t>
            </w:r>
          </w:p>
        </w:tc>
        <w:tc>
          <w:tcPr>
            <w:tcW w:type="dxa" w:w="1439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J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BACE(6)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I-2 强推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成就-系统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Active-计划</w:t>
            </w:r>
          </w:p>
        </w:tc>
        <w:tc>
          <w:tcPr>
            <w:tcW w:type="dxa" w:w="1439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综合研判与前瞻推演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「</w:t>
      </w:r>
      <w:r>
        <w:rPr>
          <w:rFonts w:eastAsia="仿宋"/>
          <w:rFonts w:ascii="仿宋" w:hAnsi="仿宋"/>
          <w:b/>
          <w:i w:val="0"/>
          <w:sz w:val="28"/>
        </w:rPr>
        <w:t>跨党媒体型战略党领袖</w:t>
      </w:r>
      <w:r>
        <w:rPr>
          <w:rFonts w:eastAsia="仿宋"/>
          <w:rFonts w:ascii="仿宋" w:hAnsi="仿宋"/>
          <w:b w:val="0"/>
          <w:i w:val="0"/>
          <w:sz w:val="28"/>
        </w:rPr>
        <w:t>」——以跨党经验+媒体能力+统派路线为三大支柱，重新定义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两岸政策，2028 总统潜在主推者或操盘者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高</w:t>
      </w:r>
      <w:r>
        <w:rPr>
          <w:rFonts w:eastAsia="仿宋"/>
          <w:rFonts w:ascii="仿宋" w:hAnsi="仿宋"/>
          <w:b w:val="0"/>
          <w:i w:val="0"/>
          <w:sz w:val="28"/>
        </w:rPr>
        <w:t>（High）。主要风险：（1）「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」若 2026 九合一表现不佳，党主席连任面临挑战；（2）与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等党内大佬的路线冲突升级；（3）统派论述可能激化绿营攻击；（4）若中共政策转向，其「大陆优先」路线面临调整压力；（5）2028 初选面临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的挑战。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是自 2005 </w:t>
      </w:r>
      <w:r>
        <w:rPr>
          <w:rFonts w:eastAsia="仿宋"/>
          <w:rFonts w:ascii="仿宋" w:hAnsi="仿宋"/>
          <w:b/>
          <w:i w:val="0"/>
          <w:sz w:val="28"/>
        </w:rPr>
        <w:t>连战</w:t>
      </w:r>
      <w:r>
        <w:rPr>
          <w:rFonts w:eastAsia="仿宋"/>
          <w:rFonts w:ascii="仿宋" w:hAnsi="仿宋"/>
          <w:b w:val="0"/>
          <w:i w:val="0"/>
          <w:sz w:val="28"/>
        </w:rPr>
        <w:t>访陆以来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对陆最积极的路线。其成败将决定：（1）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是否转向「更明确的和平统一路线」；（2）两岸恢复制度化对话的可能性；（3）2028 大选两岸议题的定调；（4）台湾政治格局的重新定位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A：「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」主导 2028 蓝营总统选战（后验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：党主席影响力 P≈0.55；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路线受阻 ×1.1；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：0.55×1.1 × 可行性 0.5 ≈ 0.30。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B：党内路线冲突升级、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影响力受损（后验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先验</w:t>
      </w:r>
      <w:r>
        <w:rPr>
          <w:rFonts w:eastAsia="仿宋"/>
          <w:rFonts w:ascii="仿宋" w:hAnsi="仿宋"/>
          <w:b w:val="0"/>
          <w:i w:val="0"/>
          <w:sz w:val="28"/>
        </w:rPr>
        <w:t>：路线冲突概率 P≈0.35；</w:t>
      </w:r>
      <w:r>
        <w:rPr>
          <w:rFonts w:eastAsia="仿宋"/>
          <w:rFonts w:ascii="仿宋" w:hAnsi="仿宋"/>
          <w:b/>
          <w:i w:val="0"/>
          <w:sz w:val="28"/>
        </w:rPr>
        <w:t>似然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+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联合×1.3；</w:t>
      </w:r>
      <w:r>
        <w:rPr>
          <w:rFonts w:eastAsia="仿宋"/>
          <w:rFonts w:ascii="仿宋" w:hAnsi="仿宋"/>
          <w:b/>
          <w:i w:val="0"/>
          <w:sz w:val="28"/>
        </w:rPr>
        <w:t>后验</w:t>
      </w:r>
      <w:r>
        <w:rPr>
          <w:rFonts w:eastAsia="仿宋"/>
          <w:rFonts w:ascii="仿宋" w:hAnsi="仿宋"/>
          <w:b w:val="0"/>
          <w:i w:val="0"/>
          <w:sz w:val="28"/>
        </w:rPr>
        <w:t>：0.35×1.3 ≈ 0.46，调至 0.25-0.30。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C：2026 九合一大胜巩固路线地位（后验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蓝营 2026 整体表现好→郑路线合法化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D：两岸关系突破性进展（后验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大陆政策调整+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>协调→ECFA 恢复、两岸对话制度化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E：华府大力施压+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内部反弹（后验 10%）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#### 情景 F：健康或事件冲击（后验 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短期（2025-2026）：党主席首个任期推进「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」、主导 2026 九合一蓝营选战、两岸对话制度化探索。中期（2026-2028）：根据九合一结果决定 2028 总统布局——主推自己或推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/其他人选。长期：可能成为新一代两岸对话的制度性角色</w:t>
      </w:r>
      <w:r>
        <w:rPr>
          <w:rFonts w:eastAsia="仿宋"/>
          <w:rFonts w:ascii="仿宋" w:hAnsi="仿宋"/>
          <w:b/>
          <w:i w:val="0"/>
          <w:sz w:val="28"/>
        </w:rPr>
        <w:t>[E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访陆后续动态、与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关系、与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路线博弈、2026 九合一蓝营表现、华府反应、两岸 ECFA 等具体议题进展。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财产申报属中等范围，无重大违规。跨党历程期间收入来源（政党经费、媒体顾问等）部分属信息缺口</w:t>
      </w:r>
      <w:r>
        <w:rPr>
          <w:rFonts w:eastAsia="仿宋"/>
          <w:rFonts w:ascii="仿宋" w:hAnsi="仿宋"/>
          <w:b/>
          <w:i w:val="0"/>
          <w:sz w:val="28"/>
        </w:rPr>
        <w:t>[B/C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3"/>
        <w:gridCol w:w="1233"/>
        <w:gridCol w:w="1233"/>
        <w:gridCol w:w="1233"/>
        <w:gridCol w:w="1233"/>
        <w:gridCol w:w="1233"/>
        <w:gridCol w:w="1233"/>
      </w:tblGrid>
      <w:tr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指控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证据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反证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结论</w:t>
            </w:r>
          </w:p>
        </w:tc>
        <w:tc>
          <w:tcPr>
            <w:tcW w:type="dxa" w:w="1233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跨党历史（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→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「政治投机」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1993 </w:t>
            </w:r>
            <w:r>
              <w:rPr>
                <w:rFonts w:eastAsia="仿宋"/>
                <w:rFonts w:ascii="仿宋" w:hAnsi="仿宋"/>
                <w:b/>
                <w:sz w:val="19"/>
              </w:rPr>
              <w:t>民进党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入党+2005 </w:t>
            </w:r>
            <w:r>
              <w:rPr>
                <w:rFonts w:eastAsia="仿宋"/>
                <w:rFonts w:ascii="仿宋" w:hAnsi="仿宋"/>
                <w:b/>
                <w:sz w:val="19"/>
              </w:rPr>
              <w:t>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入党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跨党转变有时代背景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政治叙事非违规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2026-04 访陆「亲中」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绿营+华府批评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访陆行程+习郑会面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郑方主张合法对话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萧旭岑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事件与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马英九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切割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党内分裂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2026-03 公开互呛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路线差异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派系争议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婚姻平权投票争议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立委时期反对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立院记录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立场变动空间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政策演变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2004 「婚纱」参选戏剧化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政治操作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竞选报道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媒体策略性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政治风格争议</w:t>
            </w:r>
          </w:p>
        </w:tc>
        <w:tc>
          <w:tcPr>
            <w:tcW w:type="dxa" w:w="1233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大罢免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反罢免动员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与</w:t>
            </w: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共同反罢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2025-07-08 动员记录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属政党合法行为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非违规</w:t>
            </w:r>
          </w:p>
        </w:tc>
        <w:tc>
          <w:tcPr>
            <w:tcW w:type="dxa" w:w="1233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国际媒体：美、日、欧洲主流媒体 2025-10 党主席当选+2026-04 访陆后高度关注。岛内媒体：绿营「亲中卖台」，蓝营内部分化（马派保留/郑派支持），中间媒体「路线激进但叙事能力强」。社群媒体：Facebook+X 风格犀利，党务动员能力极强</w:t>
      </w:r>
      <w:r>
        <w:rPr>
          <w:rFonts w:eastAsia="仿宋"/>
          <w:rFonts w:ascii="仿宋" w:hAnsi="仿宋"/>
          <w:b/>
          <w:i w:val="0"/>
          <w:sz w:val="28"/>
        </w:rPr>
        <w:t>[B 级]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第七篇　方法论声明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7.1 信息来源局限：党内核心决策过程非完全公开。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7.2 行为建模：媒体人格特质强化可能使 MBTI 判定略偏 E 端。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7.3 立场演变：跨党历程使其立场评估复杂度高。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7.4 两岸分析：P5 期立场仍在演变中，2026-04 访陆是重要节点但非终点。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7.5 财务局限：跨党历程收入来源不透明。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7.6 V7.3 合规：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状态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第一至八篇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§2.8 networkx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§3.3 前后对照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 五维度变化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§3.4 25 子领域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⚠️ 17/25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§5.4 MBTI 矩阵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§6.4 情景+贝叶斯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§6.8 争议≥6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✅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合规率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约 90%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综合交付物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1969-11-12 生云林；父云南老兵母云林本省；台大法律+剑桥硕士+天普法学硕士；1990 </w:t>
      </w:r>
      <w:r>
        <w:rPr>
          <w:rFonts w:eastAsia="仿宋"/>
          <w:rFonts w:ascii="仿宋" w:hAnsi="仿宋"/>
          <w:b/>
          <w:i w:val="0"/>
          <w:sz w:val="28"/>
        </w:rPr>
        <w:t>野百合学运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；1993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→2005 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连战</w:t>
      </w:r>
      <w:r>
        <w:rPr>
          <w:rFonts w:eastAsia="仿宋"/>
          <w:rFonts w:ascii="仿宋" w:hAnsi="仿宋"/>
          <w:b w:val="0"/>
          <w:i w:val="0"/>
          <w:sz w:val="28"/>
        </w:rPr>
        <w:t>邀请）；立委不分区多届；2012 行政院发言人；2025-10-18 党主席当选（65122 票 50.15%）；2025-11 副主席团任命；2026-03 与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基金会切割；2026-04-07 至 12 访陆会</w:t>
      </w:r>
      <w:r>
        <w:rPr>
          <w:rFonts w:eastAsia="仿宋"/>
          <w:rFonts w:ascii="仿宋" w:hAnsi="仿宋"/>
          <w:b/>
          <w:i w:val="0"/>
          <w:sz w:val="28"/>
        </w:rPr>
        <w:t>习近平</w:t>
      </w:r>
      <w:r>
        <w:rPr>
          <w:rFonts w:eastAsia="仿宋"/>
          <w:rFonts w:ascii="仿宋" w:hAnsi="仿宋"/>
          <w:b w:val="0"/>
          <w:i w:val="0"/>
          <w:sz w:val="28"/>
        </w:rPr>
        <w:t>；「大陆优先美国次之」「</w:t>
      </w:r>
      <w:r>
        <w:rPr>
          <w:rFonts w:eastAsia="仿宋"/>
          <w:rFonts w:ascii="仿宋" w:hAnsi="仿宋"/>
          <w:b/>
          <w:i w:val="0"/>
          <w:sz w:val="28"/>
        </w:rPr>
        <w:t>郑丽文路线</w:t>
      </w:r>
      <w:r>
        <w:rPr>
          <w:rFonts w:eastAsia="仿宋"/>
          <w:rFonts w:ascii="仿宋" w:hAnsi="仿宋"/>
          <w:b w:val="0"/>
          <w:i w:val="0"/>
          <w:sz w:val="28"/>
        </w:rPr>
        <w:t>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领域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立场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一致性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九二共识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强化+核心立场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两岸交流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最积极推动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次要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统独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明确统派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核能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支持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立委期反对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3（演变中）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国内盟友</w:t>
      </w:r>
      <w:r>
        <w:rPr>
          <w:rFonts w:eastAsia="仿宋"/>
          <w:rFonts w:ascii="仿宋" w:hAnsi="仿宋"/>
          <w:b w:val="0"/>
          <w:i w:val="0"/>
          <w:sz w:val="28"/>
        </w:rPr>
        <w:t>：副主席团（</w:t>
      </w:r>
      <w:r>
        <w:rPr>
          <w:rFonts w:eastAsia="仿宋"/>
          <w:rFonts w:ascii="仿宋" w:hAnsi="仿宋"/>
          <w:b/>
          <w:i w:val="0"/>
          <w:sz w:val="28"/>
        </w:rPr>
        <w:t>李乾龙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季麟连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张荣恭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萧旭岑</w:t>
      </w:r>
      <w:r>
        <w:rPr>
          <w:rFonts w:eastAsia="仿宋"/>
          <w:rFonts w:ascii="仿宋" w:hAnsi="仿宋"/>
          <w:b w:val="0"/>
          <w:i w:val="0"/>
          <w:sz w:val="28"/>
        </w:rPr>
        <w:t>）、</w:t>
      </w:r>
      <w:r>
        <w:rPr>
          <w:rFonts w:eastAsia="仿宋"/>
          <w:rFonts w:ascii="仿宋" w:hAnsi="仿宋"/>
          <w:b/>
          <w:i w:val="0"/>
          <w:sz w:val="28"/>
        </w:rPr>
        <w:t>蒋万安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侯友宜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张善政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党内对立/分歧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马英九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卢秀燕</w:t>
      </w:r>
      <w:r>
        <w:rPr>
          <w:rFonts w:eastAsia="仿宋"/>
          <w:rFonts w:ascii="仿宋" w:hAnsi="仿宋"/>
          <w:b w:val="0"/>
          <w:i w:val="0"/>
          <w:sz w:val="28"/>
        </w:rPr>
        <w:t>、部分深蓝老派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对岸对口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习近平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宋涛</w:t>
      </w:r>
      <w:r>
        <w:rPr>
          <w:rFonts w:eastAsia="仿宋"/>
          <w:rFonts w:ascii="仿宋" w:hAnsi="仿宋"/>
          <w:b w:val="0"/>
          <w:i w:val="0"/>
          <w:sz w:val="28"/>
        </w:rPr>
        <w:t>、</w:t>
      </w:r>
      <w:r>
        <w:rPr>
          <w:rFonts w:eastAsia="仿宋"/>
          <w:rFonts w:ascii="仿宋" w:hAnsi="仿宋"/>
          <w:b/>
          <w:i w:val="0"/>
          <w:sz w:val="28"/>
        </w:rPr>
        <w:t>王沪宁</w:t>
      </w:r>
      <w:r>
        <w:rPr>
          <w:rFonts w:eastAsia="仿宋"/>
          <w:rFonts w:ascii="仿宋" w:hAnsi="仿宋"/>
          <w:b w:val="0"/>
          <w:i w:val="0"/>
          <w:sz w:val="28"/>
        </w:rPr>
        <w:t>、各省市台办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主要对手</w:t>
      </w:r>
      <w:r>
        <w:rPr>
          <w:rFonts w:eastAsia="仿宋"/>
          <w:rFonts w:ascii="仿宋" w:hAnsi="仿宋"/>
          <w:b w:val="0"/>
          <w:i w:val="0"/>
          <w:sz w:val="28"/>
        </w:rPr>
        <w:t>：</w:t>
      </w:r>
      <w:r>
        <w:rPr>
          <w:rFonts w:eastAsia="仿宋"/>
          <w:rFonts w:ascii="仿宋" w:hAnsi="仿宋"/>
          <w:b/>
          <w:i w:val="0"/>
          <w:sz w:val="28"/>
        </w:rPr>
        <w:t>赖清德</w:t>
      </w:r>
      <w:r>
        <w:rPr>
          <w:rFonts w:eastAsia="仿宋"/>
          <w:rFonts w:ascii="仿宋" w:hAnsi="仿宋"/>
          <w:b w:val="0"/>
          <w:i w:val="0"/>
          <w:sz w:val="28"/>
        </w:rPr>
        <w:t>（总统）、</w:t>
      </w:r>
      <w:r>
        <w:rPr>
          <w:rFonts w:eastAsia="仿宋"/>
          <w:rFonts w:ascii="仿宋" w:hAnsi="仿宋"/>
          <w:b/>
          <w:i w:val="0"/>
          <w:sz w:val="28"/>
        </w:rPr>
        <w:t>萧美琴</w:t>
      </w:r>
      <w:r>
        <w:rPr>
          <w:rFonts w:eastAsia="仿宋"/>
          <w:rFonts w:ascii="仿宋" w:hAnsi="仿宋"/>
          <w:b w:val="0"/>
          <w:i w:val="0"/>
          <w:sz w:val="28"/>
        </w:rPr>
        <w:t>（副总统）、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（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百度百科、维基百科、新浪新闻、腾讯新闻、联合新闻网、中时新闻网、人民网海外版（2026-04-11 A1 头版）、观察者网、禁闻网、中国台湾网、搜狐新闻。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缺口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优先级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个人家庭信息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低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两岸实质谈判详细进展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9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对美关系重建计划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2028 总统计划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15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高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婚姻平权立场演变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1969 生云林 → 成长台南精忠三村 → 台大法律 → 1990 野百合 → 1993 </w:t>
      </w:r>
      <w:r>
        <w:rPr>
          <w:rFonts w:eastAsia="仿宋"/>
          <w:rFonts w:ascii="仿宋" w:hAnsi="仿宋"/>
          <w:b/>
          <w:i w:val="0"/>
          <w:sz w:val="28"/>
        </w:rPr>
        <w:t>民进党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→ 剑桥+天普 → 2004 无党籍败选 → 2005 </w:t>
      </w:r>
      <w:r>
        <w:rPr>
          <w:rFonts w:eastAsia="仿宋"/>
          <w:rFonts w:ascii="仿宋" w:hAnsi="仿宋"/>
          <w:b/>
          <w:i w:val="0"/>
          <w:sz w:val="28"/>
        </w:rPr>
        <w:t>国民党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→ 2005-2020 党务+立委 → 2020-2025 在野期 → 2025-10-18 党主席 → 2026-04 访陆 → 2028？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编制信息与学术参考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证据截止 2026-04-18 | 学术评估·内部流通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