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**黄伟哲**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pPr>
        <w:spacing w:before="40" w:after="40"/>
        <w:jc w:val="left"/>
      </w:pPr>
      <w:r>
        <w:rPr>
          <w:rFonts w:eastAsia="黑体"/>
          <w:rFonts w:ascii="黑体" w:hAnsi="黑体"/>
          <w:b/>
          <w:i w:val="0"/>
          <w:sz w:val="24"/>
        </w:rPr>
        <w:t>行为框架：</w:t>
      </w:r>
      <w:r>
        <w:rPr>
          <w:rFonts w:eastAsia="仿宋"/>
          <w:rFonts w:ascii="仿宋" w:hAnsi="仿宋"/>
          <w:b w:val="0"/>
          <w:i w:val="0"/>
          <w:sz w:val="24"/>
        </w:rPr>
        <w:t>Hermann LTA · George 操作码 · Winter 动机编码 · Barber 类型学 · MBTI 认知功能 · V7.3 三角联动情景推演</w:t>
      </w:r>
    </w:p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（1963-03-02 生于台南市），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籍，现任台南市长（2018-12-25 就任，2022 连任，任期至 2026-12-25 届满）。中国文化大学法律学士、哈佛大学公共政策硕士。立法委员三届（2005-2018 台南市选区）。2018 当选台南市长（击败</w:t>
      </w:r>
      <w:r>
        <w:rPr>
          <w:rFonts w:eastAsia="仿宋"/>
          <w:rFonts w:ascii="仿宋" w:hAnsi="仿宋"/>
          <w:b/>
          <w:i w:val="0"/>
          <w:sz w:val="28"/>
        </w:rPr>
        <w:t>高思博</w:t>
      </w:r>
      <w:r>
        <w:rPr>
          <w:rFonts w:eastAsia="仿宋"/>
          <w:rFonts w:ascii="仿宋" w:hAnsi="仿宋"/>
          <w:b w:val="0"/>
          <w:i w:val="0"/>
          <w:sz w:val="28"/>
        </w:rPr>
        <w:t>），2022 连任（击败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）。2026 因任期届满不能连任，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内初选已开启：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民调最高（41.6%）、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次之（18.3%）两人角逐党内候选人资格，最终获提名者将对上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或</w:t>
      </w:r>
      <w:r>
        <w:rPr>
          <w:rFonts w:eastAsia="仿宋"/>
          <w:rFonts w:ascii="仿宋" w:hAnsi="仿宋"/>
          <w:b/>
          <w:i w:val="0"/>
          <w:sz w:val="28"/>
        </w:rPr>
        <w:t>陈以信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施政评价分歧——全国六都满意度排名居中下，光电补贴争议与房地产问题被批「做得不好看」；但其作为台南政治世家（弟黄伟展市议员、其他亲属多有政治角色）与深耕地方的立委+市长复合资历仍具影响力。2028 后政治路径不明，可能担任党务职位或重返立法院。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1963-1987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求学成长期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1987-2005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法律专业+党务+海归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2005-2018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立法委员三届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2018-2022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台南市长第一任期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2022-2026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市长第二任期+任期终点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卸任后政治布局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黄伟哲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（Huang Wei-che）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1963-03-02，台南市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台南市长（2018-12-25 至 2026-12-25）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中国文化大学法律学士；哈佛大学公共政策硕士（Harvard Kennedy School MPP）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家庭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弟黄伟展（台南市议员）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台南政治世家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出身台南政治家族。台南作为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「铁票仓」与「本土意识堡垒」，家族长期参与地方政治。弟弟黄伟展长期担任台南市议员。这一家族背景赋予其从政天然的地方网络基础。中国文化大学法律学士+哈佛 Kennedy School MPP 的学历组合，提供「本土+国际」双重叙事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哈佛 MPP 时期建立国际视野与学术人脉（与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的「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」部分成员有哈佛重叠）。学术训练完成后进入党务系统，担任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国际事务部相关职务，建立对美关系基础。从党务技术官僚转型立委的路径典型于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」路径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阶段（2005-2018，立委三届）</w:t>
      </w:r>
      <w:r>
        <w:rPr>
          <w:rFonts w:eastAsia="仿宋"/>
          <w:rFonts w:ascii="仿宋" w:hAnsi="仿宋"/>
          <w:b w:val="0"/>
          <w:i w:val="0"/>
          <w:sz w:val="28"/>
        </w:rPr>
        <w:t>：台南市选区立委三届连任（2005-2008、2008-2012、2016-2018 中离任为市长选战），议会资历稳定。立法院内参与外交及国防委员会、教育文化委员会等，以「本土+国际」双重形象建构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阶段（2018-2022，台南市长第一任期）</w:t>
      </w:r>
      <w:r>
        <w:rPr>
          <w:rFonts w:eastAsia="仿宋"/>
          <w:rFonts w:ascii="仿宋" w:hAnsi="仿宋"/>
          <w:b w:val="0"/>
          <w:i w:val="0"/>
          <w:sz w:val="28"/>
        </w:rPr>
        <w:t>：2018 当选台南市长，击败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高思博</w:t>
      </w:r>
      <w:r>
        <w:rPr>
          <w:rFonts w:eastAsia="仿宋"/>
          <w:rFonts w:ascii="仿宋" w:hAnsi="仿宋"/>
          <w:b w:val="0"/>
          <w:i w:val="0"/>
          <w:sz w:val="28"/>
        </w:rPr>
        <w:t>。第一任期聚焦疫情管控（2021 疫情高峰）、台南 400 周年规划（2024 年）、光电产业推动（争议源头）、观光等。施政评价分歧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阶段（2022-2026，市长第二任期）</w:t>
      </w:r>
      <w:r>
        <w:rPr>
          <w:rFonts w:eastAsia="仿宋"/>
          <w:rFonts w:ascii="仿宋" w:hAnsi="仿宋"/>
          <w:b w:val="0"/>
          <w:i w:val="0"/>
          <w:sz w:val="28"/>
        </w:rPr>
        <w:t>：2022 连任以 51.2% 击败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的 46.3%（差距 5%），低于预期。第二任期关键事件：台南 400 周年（2024）、光电补贴争议、房地产议题、与高雄对比施政压力增加。2025 民调显示台南泛绿优势仅领先蓝营 10-15% 基线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阶段（2026 至今，任期末+卸任布局）</w:t>
      </w:r>
      <w:r>
        <w:rPr>
          <w:rFonts w:eastAsia="仿宋"/>
          <w:rFonts w:ascii="仿宋" w:hAnsi="仿宋"/>
          <w:b w:val="0"/>
          <w:i w:val="0"/>
          <w:sz w:val="28"/>
        </w:rPr>
        <w:t>：2026 不能连任，党内初选竞争者主要为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（立委，41.6% 民调）与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（立委，18.3%）。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个人 2028 动向未定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1990s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哈佛 MPP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国际视野+</w:t>
            </w: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人脉基础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2005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当选立委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政治生涯正式开启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击败</w:t>
            </w:r>
            <w:r>
              <w:rPr>
                <w:rFonts w:eastAsia="仿宋"/>
                <w:rFonts w:ascii="仿宋" w:hAnsi="仿宋"/>
                <w:b/>
                <w:sz w:val="19"/>
              </w:rPr>
              <w:t>高思博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当选台南市长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从立法人员转行政首长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连任 51.2% 对</w:t>
            </w: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46.3%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胜差缩小警讯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任期末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政治路径分岔点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哈佛 Kennedy School MPP 是其海外资本核心——与当时同期就读的台湾学人（部分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核心成员）形成同窗网络。之后参与美国智库交流活动（CSIS、哈佛 Ash Center 等）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</w:t>
      </w:r>
      <w:r>
        <w:rPr>
          <w:rFonts w:eastAsia="仿宋"/>
          <w:rFonts w:ascii="仿宋" w:hAnsi="仿宋"/>
          <w:b w:val="0"/>
          <w:i w:val="0"/>
          <w:sz w:val="28"/>
        </w:rPr>
        <w:t>：3 届立委公督盟评鉴记录中等偏上，外交国防与教育文化委员会主要战场。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市长治理绩效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施政满意度：居六都中下水平（约第 5-6 位）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光电补贴：2024-2025 争议升级，多次被批执法与程序问题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台南 400：2024 完成主要纪念活动，获得部分文化政策红利但经济效益争议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疫情：2021 应对被评价「稳定」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房地产：台南房价快速上涨，市府应对被批不力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立委（台南第二选区）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2005/2008/2016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55-65%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连任三届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高思博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38.0%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51.2%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连任（但差距缩小）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」与「新潮流」交叉地带——哈佛同窗背景使其与「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」有天然联系，但其台南在地经营又需与「新潮流」南部派系合作。2022 连任得票率 51.2% 与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台南传统约 55% 基准有落差，党内议论归因于其「施政不够亮眼」与「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协调不足」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市府团队以立委时期助理班底+台南在地政治人士为主。团队特征：地方色彩浓、缺乏全国能见度的核心幕僚，与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/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团队相比国际化程度较低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台南派系：新潮流（南派）、海派、山派等。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作为「哈佛海归+黄家族」型，与传统派系保持合作但非核心嵌入。2026 党内初选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（与新潮流合作紧密）vs 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）的对决反映派系动态。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本人与两派保持礼貌距离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弟黄伟展台南市议员，家族在地政治网络深。配偶与子女信息相对低调。无重大财产争议公开纪录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：哈佛 Kennedy School 同窗+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国际事务部渊源；市长任内赴美交流有限。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：台日姐妹市交流（静冈、熊本等）。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新南向</w:t>
      </w:r>
      <w:r>
        <w:rPr>
          <w:rFonts w:eastAsia="仿宋"/>
          <w:rFonts w:ascii="仿宋" w:hAnsi="仿宋"/>
          <w:b w:val="0"/>
          <w:i w:val="0"/>
          <w:sz w:val="28"/>
        </w:rPr>
        <w:t>：台南作为古都+工业重镇与东南亚基础连结。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：无直接联系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台南 186 万人口行政资源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立委三届人脉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黄家政治世家背景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哈佛 MPP 国际资本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（台南出身总统）的「同乡」关系是关键。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曾任台南市长（2010-2017），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接棒。两人虽非完全同派系，但「台南总统+台南市长」的地缘关系为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提供党内资源。然而，2026 初选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是否明确支持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（其台南同乡派系）或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（其中央机器派系）将决定台南政治接班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黄伟哲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中（英-新-在地）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高（总统+台南）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中（2026 竞争者）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林俊宪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中（2026 竞争者）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黄伟展（弟）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低（地方议员）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台南市府团队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</w:t>
            </w: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哈佛同窗（</w:t>
            </w: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（对手）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0.70 相对弱于其他六都市长（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0.95、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0.85、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0.85、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0.88），反映其党内影响力相对内敛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本土、温和、务实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主流支持者，但论述风格温和不激进。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台湾本土意识强烈（台南作为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本土根据地必然选择），对二二八、白色恐怖等议题公开纪念与推动相关教育。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P2（立委 2005-2018）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P3（市长第一任 2018-2022）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P4（市长第二任 2022-2026）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党纲立场否定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不直接表态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立委期间支持文化经贸交流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市长任内基本零推动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 维持零互动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从支持到零互动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立委期间哈佛人脉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市长任内中性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 400 时期间接美国交流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稳定中性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两岸立场全周期稳定，无显著演变——这也反映其政治风格的「保守稳定」特质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：婚姻平权、性别平等、本土教育、台南 400、原住民权益、长照、绿能（光电但有争议）、观光、文化创意、新南向。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：住宅政策、劳动权益、两岸经贸。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立场保留</w:t>
      </w:r>
      <w:r>
        <w:rPr>
          <w:rFonts w:eastAsia="仿宋"/>
          <w:rFonts w:ascii="仿宋" w:hAnsi="仿宋"/>
          <w:b w:val="0"/>
          <w:i w:val="0"/>
          <w:sz w:val="28"/>
        </w:rPr>
        <w:t>：国防战略、深度修宪。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18/25。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立委时期外交国防委员会经验，对美台安全合作支持。市长时期关注度降低。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：中性温和、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本土派代表、无显著国际高度。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：未列入制裁名单、非高风险人物。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：被视为「台南守成者」而非「全国冲锋者」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被动回应较多，主动塑造有限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政策议题处理一般化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温和非激进权力追求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对党内对手保持礼貌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英-新-地方三系游走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差距缩小连任后自信受挫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施政评价不如其他六都市长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温和保守型地方首长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偏合作（0.45）；P-2 中度乐观（0.50）；P-3 中度（0.45）；P-4 中度（0.45）；P-5 中（0.40）。工具：I-1 合作（0.50）；I-2 稳健（0.45）；I-3 风险规避（0.45）；I-4 中期（0.45）；I-5 行政管理（0.50）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权力中；成就中；亲和中高。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边缘/</w:t>
      </w:r>
      <w:r>
        <w:rPr>
          <w:rFonts w:eastAsia="仿宋"/>
          <w:rFonts w:ascii="仿宋" w:hAnsi="仿宋"/>
          <w:b/>
          <w:i w:val="0"/>
          <w:sz w:val="28"/>
        </w:rPr>
        <w:t>Passive-Positive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混合——市政行程相对非最高强度、但态度稳定温和。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世家资本延续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黄家政治品牌持续运作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弟黄伟展议员+家族网络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哈佛+本土双轨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国际学历+台南本土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立委+市长路径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温和保守施政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避免激进议题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两岸议题零互动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文化观光定位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以台南古都定位为市政卖点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 400 周年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党内非对立派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与英/新均非核心对立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派系中间游走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ISFJ 或 ISTJ 偏 ISTJ（物流师）</w:t>
      </w:r>
      <w:r>
        <w:rPr>
          <w:rFonts w:eastAsia="仿宋"/>
          <w:rFonts w:ascii="仿宋" w:hAnsi="仿宋"/>
          <w:b w:val="0"/>
          <w:i w:val="0"/>
          <w:sz w:val="28"/>
        </w:rPr>
        <w:t>：I（低调内敛）、S（具体事实导向）、T/F 中间（理性但关怀台南本土）、J（稳定守成）。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主导：重历史经验、立委期积累的本土记忆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辅助：系统化执行但魄力中等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三叠：对台南本土价值的隐性关怀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劣势：对新议题的创新不足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极端压力下可能进入 </w:t>
      </w:r>
      <w:r>
        <w:rPr>
          <w:rFonts w:eastAsia="仿宋"/>
          <w:rFonts w:ascii="仿宋" w:hAnsi="仿宋"/>
          <w:b/>
          <w:i w:val="0"/>
          <w:sz w:val="28"/>
        </w:rPr>
        <w:t>Ne grip</w:t>
      </w:r>
      <w:r>
        <w:rPr>
          <w:rFonts w:eastAsia="仿宋"/>
          <w:rFonts w:ascii="仿宋" w:hAnsi="仿宋"/>
          <w:b w:val="0"/>
          <w:i w:val="0"/>
          <w:sz w:val="28"/>
        </w:rPr>
        <w:t>——突然改变立场或出现情绪化决策。2022 连任差距缩小后有类似信号（施政风格小幅调整）。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TASK(4)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 基础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BACE(4)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I-1/I-3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BACE(4)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成就-传统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 稳定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本土世家温和守成型地方首长</w:t>
      </w:r>
      <w:r>
        <w:rPr>
          <w:rFonts w:eastAsia="仿宋"/>
          <w:rFonts w:ascii="仿宋" w:hAnsi="仿宋"/>
          <w:b w:val="0"/>
          <w:i w:val="0"/>
          <w:sz w:val="28"/>
        </w:rPr>
        <w:t>」，以黄家政治资本+哈佛+立委三届为基础，2018-2026 完成台南八年执政，但未形成显著全国政治影响力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低。主要风险：（1）任期末施政失分（光电/房价）；（2）接班人选拔党内矛盾使其「监护人」角色失利；（3）卸任后政治空间有限。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台南作为绿营长期根据地，其施政质量直接影响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中南部基本盘。2026 接班人（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或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）胜选与否是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南部版图稳定性测试。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A：卸任后退居党务顾问角色（后验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 2028 空间，年龄（2028 约 65 岁）与党内地位都不具优势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B：卸任后回任立委或担任行政职（后验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立委经验+哈佛学历仍具价值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C：担任党中央要职（后验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需其协调台南派系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D：2028 参与党内高阶竞争（后验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可能性最低，缺乏民调基础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E：退出政治核心（后验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F：健康或事件冲击（后验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短期：台南市长任期收尾+党内接班协调；中期：党务或立法位置；长期：本土政治守护者角色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接班初选结果影响、任期末施政评价、与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互动、2027 后动向信号。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黄家族政治经济网络复杂但无重大违法指控。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个人财产申报公务员合理范围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台南光电补贴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疑似政商关系、程序违规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多次媒体报道+审计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市府主张依法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政策争议升级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台南房价上涨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市府应对不力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官方房价数据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客观市场因素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对</w:t>
            </w:r>
            <w:r>
              <w:rPr>
                <w:rFonts w:eastAsia="仿宋"/>
                <w:rFonts w:ascii="仿宋" w:hAnsi="仿宋"/>
                <w:b/>
                <w:sz w:val="19"/>
              </w:rPr>
              <w:t>谢龙介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胜差 5%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施政不满意度警讯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选举结果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仍胜选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政治压力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 400 预算效益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成本效益比争议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预算记录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文化效益难量化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弟黄伟展涉入案件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家族牵连风险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零星报道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独立判断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</w:t>
            </w:r>
            <w:r>
              <w:rPr>
                <w:rFonts w:eastAsia="仿宋"/>
                <w:rFonts w:ascii="仿宋" w:hAnsi="仿宋"/>
                <w:b/>
                <w:sz w:val="19"/>
              </w:rPr>
              <w:t>黄伟哲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直接风险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市府人事争议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用人与专业争议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地方媒体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客观评估差异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争议属性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国际媒体：低关注。岛内媒体：绿营「本土守护者」，蓝营「施政不如期待」，中间媒体「评价分歧」。社群媒体：Facebook 本土化风格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信息来源：家族深度信息部分不公开。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ISTJ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判定可能需 </w:t>
      </w:r>
      <w:r>
        <w:rPr>
          <w:rFonts w:eastAsia="仿宋"/>
          <w:rFonts w:ascii="仿宋" w:hAnsi="仿宋"/>
          <w:b/>
          <w:i w:val="0"/>
          <w:sz w:val="28"/>
        </w:rPr>
        <w:t>ISFJ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核对。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立场演变：P5 期立场仍较保守稳定。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两岸立场极度稳定，分析空间有限。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财务局限：家族资产未完全公开。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18/25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85%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1963-03-02 生台南；文化大学法律+哈佛 MPP；立委三届 2005-2018；2018 台南市长（击败</w:t>
      </w:r>
      <w:r>
        <w:rPr>
          <w:rFonts w:eastAsia="仿宋"/>
          <w:rFonts w:ascii="仿宋" w:hAnsi="仿宋"/>
          <w:b/>
          <w:i w:val="0"/>
          <w:sz w:val="28"/>
        </w:rPr>
        <w:t>高思博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38%）；2022 连任（51.2% vs 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46.3%）；2026-12 任期届满；弟黄伟展台南市议员；施政满意度六都中下；光电补贴与房价议题争议。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党路线稳定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本土文化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强力推动（台南 400）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绿能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支持但程序争议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明确支持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住宅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务实处理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观光文化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积极推动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（同台南）、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（前辈）、一些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同窗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党内竞争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（2026 接班人竞争）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家族政治网络</w:t>
      </w:r>
      <w:r>
        <w:rPr>
          <w:rFonts w:eastAsia="仿宋"/>
          <w:rFonts w:ascii="仿宋" w:hAnsi="仿宋"/>
          <w:b w:val="0"/>
          <w:i w:val="0"/>
          <w:sz w:val="28"/>
        </w:rPr>
        <w:t>：黄伟展（弟，市议员）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（2022 差距缩小）、</w:t>
      </w:r>
      <w:r>
        <w:rPr>
          <w:rFonts w:eastAsia="仿宋"/>
          <w:rFonts w:ascii="仿宋" w:hAnsi="仿宋"/>
          <w:b/>
          <w:i w:val="0"/>
          <w:sz w:val="28"/>
        </w:rPr>
        <w:t>陈以信</w:t>
      </w:r>
      <w:r>
        <w:rPr>
          <w:rFonts w:eastAsia="仿宋"/>
          <w:rFonts w:ascii="仿宋" w:hAnsi="仿宋"/>
          <w:b w:val="0"/>
          <w:i w:val="0"/>
          <w:sz w:val="28"/>
        </w:rPr>
        <w:t>（2026 蓝营候选人）、</w:t>
      </w:r>
      <w:r>
        <w:rPr>
          <w:rFonts w:eastAsia="仿宋"/>
          <w:rFonts w:ascii="仿宋" w:hAnsi="仿宋"/>
          <w:b/>
          <w:i w:val="0"/>
          <w:sz w:val="28"/>
        </w:rPr>
        <w:t>高思博</w:t>
      </w:r>
      <w:r>
        <w:rPr>
          <w:rFonts w:eastAsia="仿宋"/>
          <w:rFonts w:ascii="仿宋" w:hAnsi="仿宋"/>
          <w:b w:val="0"/>
          <w:i w:val="0"/>
          <w:sz w:val="28"/>
        </w:rPr>
        <w:t>（2018）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维基百科、百度百科、台南市政府官网、联合报、中时、自由时报、公督盟、监察院阳光法案、哈佛 Kennedy School 校友网络、网易新闻。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政治布局意愿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光电补贴详细审计结果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黄家族财务深度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1963 生台南 → 文化大学法律 → 哈佛 MPP → 党务+立委 → 2005-2018 立委三届 → 2018 市长 → 2022 连任 → 2026 任满 → 卸任后？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编制信息与学术参考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