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**卢秀燕**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pPr>
        <w:spacing w:before="40" w:after="40"/>
        <w:jc w:val="left"/>
      </w:pPr>
      <w:r>
        <w:rPr>
          <w:rFonts w:eastAsia="黑体"/>
          <w:rFonts w:ascii="黑体" w:hAnsi="黑体"/>
          <w:b/>
          <w:i w:val="0"/>
          <w:sz w:val="24"/>
        </w:rPr>
        <w:t>行为框架：</w:t>
      </w:r>
      <w:r>
        <w:rPr>
          <w:rFonts w:eastAsia="仿宋"/>
          <w:rFonts w:ascii="仿宋" w:hAnsi="仿宋"/>
          <w:b w:val="0"/>
          <w:i w:val="0"/>
          <w:sz w:val="24"/>
        </w:rPr>
        <w:t>Hermann LTA · George 操作码 · Winter 动机编码 · Barber 类型学 · MBTI 认知功能 · V7.3 三角联动情景推演体系</w:t>
      </w:r>
    </w:p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（1961-05-08 生于高雄市，成长于台北），</w:t>
      </w:r>
      <w:r>
        <w:rPr>
          <w:rFonts w:eastAsia="仿宋"/>
          <w:rFonts w:ascii="仿宋" w:hAnsi="仿宋"/>
          <w:b/>
          <w:i w:val="0"/>
          <w:sz w:val="28"/>
        </w:rPr>
        <w:t>中国国民党</w:t>
      </w:r>
      <w:r>
        <w:rPr>
          <w:rFonts w:eastAsia="仿宋"/>
          <w:rFonts w:ascii="仿宋" w:hAnsi="仿宋"/>
          <w:b w:val="0"/>
          <w:i w:val="0"/>
          <w:sz w:val="28"/>
        </w:rPr>
        <w:t>籍，现任台中市长（自 2018-12-25 就任，2022 连任，任期至 2026-12-25）。政治大学法律系毕业，记者出身（华视政治组），1994 年当选末届台湾省议员，1999 年起连任立法委员六届。2018 年以「反空污」议题击败寻求连任的时任市长</w:t>
      </w:r>
      <w:r>
        <w:rPr>
          <w:rFonts w:eastAsia="仿宋"/>
          <w:rFonts w:ascii="仿宋" w:hAnsi="仿宋"/>
          <w:b/>
          <w:i w:val="0"/>
          <w:sz w:val="28"/>
        </w:rPr>
        <w:t>林佳龙</w:t>
      </w:r>
      <w:r>
        <w:rPr>
          <w:rFonts w:eastAsia="仿宋"/>
          <w:rFonts w:ascii="仿宋" w:hAnsi="仿宋"/>
          <w:b w:val="0"/>
          <w:i w:val="0"/>
          <w:sz w:val="28"/>
        </w:rPr>
        <w:t>入主市府；2022 年连任成功，成为台中县市合并后首位连任市长，亦是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首位台中女市长。2025 年 8 月以「妈妈留在家」为由婉拒参选党主席——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接棒党魁后，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持续以「台中市长」身份运作，但 2026-03 的 11 天访美行程（5 州 9 城）被台媒广泛解读为 2028 总统选战的「提前暖身」。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与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在两岸路线上存在结构性分歧——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2026-04 率团访陆会见</w:t>
      </w:r>
      <w:r>
        <w:rPr>
          <w:rFonts w:eastAsia="仿宋"/>
          <w:rFonts w:ascii="仿宋" w:hAnsi="仿宋"/>
          <w:b/>
          <w:i w:val="0"/>
          <w:sz w:val="28"/>
        </w:rPr>
        <w:t>习近平</w:t>
      </w:r>
      <w:r>
        <w:rPr>
          <w:rFonts w:eastAsia="仿宋"/>
          <w:rFonts w:ascii="仿宋" w:hAnsi="仿宋"/>
          <w:b w:val="0"/>
          <w:i w:val="0"/>
          <w:sz w:val="28"/>
        </w:rPr>
        <w:t>，而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的战略重心明确偏向华府。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以「妈妈市长」形象著称，施政风格温和务实，是 2028 年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总统热门人选之一。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分析时间框架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时期代码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年份范围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阶段定义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国际背景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P0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1961-1983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成长与求学期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台湾经济起飞 / 戒严晚期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P1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1983-1994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记者生涯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解严 / 民主化启动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P2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1994-1999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省议员起家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首次政党轮替前夜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P3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1999-2018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立法委员六届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陈水扁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至</w:t>
            </w:r>
            <w:r>
              <w:rPr>
                <w:rFonts w:eastAsia="仿宋"/>
                <w:rFonts w:ascii="仿宋" w:hAnsi="仿宋"/>
                <w:b/>
                <w:sz w:val="19"/>
              </w:rPr>
              <w:t>蔡英文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前期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P4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2018-2024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台中市长第一任期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美中对抗加剧 / COVID-19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P5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 至今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市长第二任期 + 2028 布局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赖清德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执政 / </w:t>
            </w:r>
            <w:r>
              <w:rPr>
                <w:rFonts w:eastAsia="仿宋"/>
                <w:rFonts w:ascii="仿宋" w:hAnsi="仿宋"/>
                <w:b/>
                <w:sz w:val="19"/>
              </w:rPr>
              <w:t>郑丽文路线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对冲期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基本情况与政治履历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卢秀燕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（Lu Shiow-yen）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1961-05-08，高雄市（成长于台北）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中国国民党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台中市长（2018-12-25 就任，2022 连任，至 2026-12-25）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学历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政治大学法律系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职业背景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华视政治组记者（1983-1994）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配偶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廖述嘉（医师）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子女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一子一女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宗教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基督教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出生高雄，幼年随家人北上台北。父亲为本省籍公务员背景，家境属战后本省籍中产阶级。政大法律系就读期间正值台湾戒严末期（1980 年代初），法学训练与时代氛围塑造其对程序正义、基层民意、地方行政的敏感度。家庭政治色彩相对中性——非政治世家，亦无商业财阀背景，这使其在政治生涯中形成「庶民—专业—母亲」三重叙事的自然空间[B/E 级推断]。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华视政治组记者 11 年（1983-1994）的经历塑造了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几个核心政治人格特质：（1）</w:t>
      </w:r>
      <w:r>
        <w:rPr>
          <w:rFonts w:eastAsia="仿宋"/>
          <w:rFonts w:ascii="仿宋" w:hAnsi="仿宋"/>
          <w:b/>
          <w:i w:val="0"/>
          <w:sz w:val="28"/>
        </w:rPr>
        <w:t>媒体敏感度</w:t>
      </w:r>
      <w:r>
        <w:rPr>
          <w:rFonts w:eastAsia="仿宋"/>
          <w:rFonts w:ascii="仿宋" w:hAnsi="仿宋"/>
          <w:b w:val="0"/>
          <w:i w:val="0"/>
          <w:sz w:val="28"/>
        </w:rPr>
        <w:t>——对新闻议题节奏、公众情绪波动有高度直觉；（2）</w:t>
      </w:r>
      <w:r>
        <w:rPr>
          <w:rFonts w:eastAsia="仿宋"/>
          <w:rFonts w:ascii="仿宋" w:hAnsi="仿宋"/>
          <w:b/>
          <w:i w:val="0"/>
          <w:sz w:val="28"/>
        </w:rPr>
        <w:t>现场即时反应力</w:t>
      </w:r>
      <w:r>
        <w:rPr>
          <w:rFonts w:eastAsia="仿宋"/>
          <w:rFonts w:ascii="仿宋" w:hAnsi="仿宋"/>
          <w:b w:val="0"/>
          <w:i w:val="0"/>
          <w:sz w:val="28"/>
        </w:rPr>
        <w:t>——长期跑政治新闻训练出快速应对能力；（3）</w:t>
      </w:r>
      <w:r>
        <w:rPr>
          <w:rFonts w:eastAsia="仿宋"/>
          <w:rFonts w:ascii="仿宋" w:hAnsi="仿宋"/>
          <w:b/>
          <w:i w:val="0"/>
          <w:sz w:val="28"/>
        </w:rPr>
        <w:t>跨党派人脉基础</w:t>
      </w:r>
      <w:r>
        <w:rPr>
          <w:rFonts w:eastAsia="仿宋"/>
          <w:rFonts w:ascii="仿宋" w:hAnsi="仿宋"/>
          <w:b w:val="0"/>
          <w:i w:val="0"/>
          <w:sz w:val="28"/>
        </w:rPr>
        <w:t>——记者身份接触各党政治人物，形成相对中性的人脉基础；（4）</w:t>
      </w:r>
      <w:r>
        <w:rPr>
          <w:rFonts w:eastAsia="仿宋"/>
          <w:rFonts w:ascii="仿宋" w:hAnsi="仿宋"/>
          <w:b/>
          <w:i w:val="0"/>
          <w:sz w:val="28"/>
        </w:rPr>
        <w:t>论述能力</w:t>
      </w:r>
      <w:r>
        <w:rPr>
          <w:rFonts w:eastAsia="仿宋"/>
          <w:rFonts w:ascii="仿宋" w:hAnsi="仿宋"/>
          <w:b w:val="0"/>
          <w:i w:val="0"/>
          <w:sz w:val="28"/>
        </w:rPr>
        <w:t>——记者出身在立法院质询、议题经营上具有职业训练优势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P2 阶段（1994-1999，省议员起家）</w:t>
      </w:r>
      <w:r>
        <w:rPr>
          <w:rFonts w:eastAsia="仿宋"/>
          <w:rFonts w:ascii="仿宋" w:hAnsi="仿宋"/>
          <w:b w:val="0"/>
          <w:i w:val="0"/>
          <w:sz w:val="28"/>
        </w:rPr>
        <w:t>：1994 年以台中市选区当选末届台湾省议会议员，这是其政治生涯起点。末届省议员的角色既短暂又特殊——1999 年省议会因「精省」而废止，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刚好经历此制度转换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P3 阶段（1999-2018，立法委员六届）</w:t>
      </w:r>
      <w:r>
        <w:rPr>
          <w:rFonts w:eastAsia="仿宋"/>
          <w:rFonts w:ascii="仿宋" w:hAnsi="仿宋"/>
          <w:b w:val="0"/>
          <w:i w:val="0"/>
          <w:sz w:val="28"/>
        </w:rPr>
        <w:t>：1999 至 2018 年间连续当选台中市第三选举区立委六届（原先台中县市合并前为台中市选区），在立法院长期担任教育及文化委员会、交通委员会核心成员。19 年立委资历使其深耕台中市北屯区、北区、西屯区基层；议会内聚焦环境（空气污染、水资源）、教育、交通等议题，以「理性问政」形象积累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P4 阶段（2018-2022，台中市长第一任期）</w:t>
      </w:r>
      <w:r>
        <w:rPr>
          <w:rFonts w:eastAsia="仿宋"/>
          <w:rFonts w:ascii="仿宋" w:hAnsi="仿宋"/>
          <w:b w:val="0"/>
          <w:i w:val="0"/>
          <w:sz w:val="28"/>
        </w:rPr>
        <w:t>：2018 年以「反空污」议题对决时任市长</w:t>
      </w:r>
      <w:r>
        <w:rPr>
          <w:rFonts w:eastAsia="仿宋"/>
          <w:rFonts w:ascii="仿宋" w:hAnsi="仿宋"/>
          <w:b/>
          <w:i w:val="0"/>
          <w:sz w:val="28"/>
        </w:rPr>
        <w:t>林佳龙</w:t>
      </w:r>
      <w:r>
        <w:rPr>
          <w:rFonts w:eastAsia="仿宋"/>
          <w:rFonts w:ascii="仿宋" w:hAnsi="仿宋"/>
          <w:b w:val="0"/>
          <w:i w:val="0"/>
          <w:sz w:val="28"/>
        </w:rPr>
        <w:t>（曾主持台中火力发电厂议题）并胜选，得票率约 57%。第一任期施政重点：空污治理（推动重大污染源减排）、大型建设（捷运绿线、水湳智慧城）、长照资源扩充、教育文化活动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P5 阶段（2022 至今，市长第二任期+2028 布局）</w:t>
      </w:r>
      <w:r>
        <w:rPr>
          <w:rFonts w:eastAsia="仿宋"/>
          <w:rFonts w:ascii="仿宋" w:hAnsi="仿宋"/>
          <w:b w:val="0"/>
          <w:i w:val="0"/>
          <w:sz w:val="28"/>
        </w:rPr>
        <w:t>：2022 年连任成功，得票率约 59.4%（击败</w:t>
      </w:r>
      <w:r>
        <w:rPr>
          <w:rFonts w:eastAsia="仿宋"/>
          <w:rFonts w:ascii="仿宋" w:hAnsi="仿宋"/>
          <w:b/>
          <w:i w:val="0"/>
          <w:sz w:val="28"/>
        </w:rPr>
        <w:t>蔡其昌</w:t>
      </w:r>
      <w:r>
        <w:rPr>
          <w:rFonts w:eastAsia="仿宋"/>
          <w:rFonts w:ascii="仿宋" w:hAnsi="仿宋"/>
          <w:b w:val="0"/>
          <w:i w:val="0"/>
          <w:sz w:val="28"/>
        </w:rPr>
        <w:t>）。第二任期呈现明显的「全国化」布局：积极参与党内重大议题、频繁接受全国性媒体专访、2026-03 访美。2025-08-24 公开表态不参选党主席（「妈妈留在家」），为 2026 底任满后保留 2028 总统参选空间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转折点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事件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结构性影响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证据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TP-1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1994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台中市选区当选台湾省议员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政治生涯起点，确立台中政治基地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TP-2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2018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击败</w:t>
            </w:r>
            <w:r>
              <w:rPr>
                <w:rFonts w:eastAsia="仿宋"/>
                <w:rFonts w:ascii="仿宋" w:hAnsi="仿宋"/>
                <w:b/>
                <w:sz w:val="19"/>
              </w:rPr>
              <w:t>林佳龙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当选台中市长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从立法人员转型行政首长，确立全国知名度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TP-3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2022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以 59.4% 连任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蓝营首位台中女市长连任，巩固 2028 总统人选地位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TP-4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2025-08-24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婉拒党主席参选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让路</w:t>
            </w:r>
            <w:r>
              <w:rPr>
                <w:rFonts w:eastAsia="仿宋"/>
                <w:rFonts w:ascii="仿宋" w:hAnsi="仿宋"/>
                <w:b/>
                <w:sz w:val="19"/>
              </w:rPr>
              <w:t>郑丽文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接棒，策略性保持距离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TP-5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2026-03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访美 11 天 5 州 9 城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2028 总统战略暖身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无海外长期求学或工作经历，其教育与职业生涯高度集中于台湾本土。海外经历主要为：市长任内的城市外交出访（日本、东南亚、美国）。2023 年首次以市长身份访美；2026-03 第二次访美，为期 11 天，覆盖华府+5 州 9 城，含与美国国会涉台委员会、国防部亚太事务官员及主流智库专家系列闭门会谈。此行被广泛解读为 2028 大选暖身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国际视野相对局限于「美国重心」，与</w:t>
      </w:r>
      <w:r>
        <w:rPr>
          <w:rFonts w:eastAsia="仿宋"/>
          <w:rFonts w:ascii="仿宋" w:hAnsi="仿宋"/>
          <w:b/>
          <w:i w:val="0"/>
          <w:sz w:val="28"/>
        </w:rPr>
        <w:t>萧美琴</w:t>
      </w:r>
      <w:r>
        <w:rPr>
          <w:rFonts w:eastAsia="仿宋"/>
          <w:rFonts w:ascii="仿宋" w:hAnsi="仿宋"/>
          <w:b w:val="0"/>
          <w:i w:val="0"/>
          <w:sz w:val="28"/>
        </w:rPr>
        <w:t>（欧柏林+哥大）、</w:t>
      </w:r>
      <w:r>
        <w:rPr>
          <w:rFonts w:eastAsia="仿宋"/>
          <w:rFonts w:ascii="仿宋" w:hAnsi="仿宋"/>
          <w:b/>
          <w:i w:val="0"/>
          <w:sz w:val="28"/>
        </w:rPr>
        <w:t>蒋万安</w:t>
      </w:r>
      <w:r>
        <w:rPr>
          <w:rFonts w:eastAsia="仿宋"/>
          <w:rFonts w:ascii="仿宋" w:hAnsi="仿宋"/>
          <w:b w:val="0"/>
          <w:i w:val="0"/>
          <w:sz w:val="28"/>
        </w:rPr>
        <w:t>（宾大 JD）相比在学历资本上有差距；但其强调「实务合作」而非「学术论述」，对美互动以「市长+潜在总统候选人」双轨身份运作</w:t>
      </w:r>
      <w:r>
        <w:rPr>
          <w:rFonts w:eastAsia="仿宋"/>
          <w:rFonts w:ascii="仿宋" w:hAnsi="仿宋"/>
          <w:b/>
          <w:i w:val="0"/>
          <w:sz w:val="28"/>
        </w:rPr>
        <w:t>[E 级推断]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立委绩效</w:t>
      </w:r>
      <w:r>
        <w:rPr>
          <w:rFonts w:eastAsia="仿宋"/>
          <w:rFonts w:ascii="仿宋" w:hAnsi="仿宋"/>
          <w:b w:val="0"/>
          <w:i w:val="0"/>
          <w:sz w:val="28"/>
        </w:rPr>
        <w:t>：19 年立委任期（P3）属「资深型议员」，公督盟多次评鉴入选「优秀立委」（教育文化委员会最常见）。议案聚焦环境、教育、儿少权益；与</w:t>
      </w:r>
      <w:r>
        <w:rPr>
          <w:rFonts w:eastAsia="仿宋"/>
          <w:rFonts w:ascii="仿宋" w:hAnsi="仿宋"/>
          <w:b/>
          <w:i w:val="0"/>
          <w:sz w:val="28"/>
        </w:rPr>
        <w:t>谢龙介</w:t>
      </w:r>
      <w:r>
        <w:rPr>
          <w:rFonts w:eastAsia="仿宋"/>
          <w:rFonts w:ascii="仿宋" w:hAnsi="仿宋"/>
          <w:b w:val="0"/>
          <w:i w:val="0"/>
          <w:sz w:val="28"/>
        </w:rPr>
        <w:t>、罗淑蕾等跨党派立委保持合作关系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市长治理绩效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空污：PM2.5 年均浓度从 2018 年 21.2μg/m³ 降至 2023 年 15.4μg/m³，减幅 27.4%（市府数据）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建设：台中捷运绿线通车（2021）、机场捷运推进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长照：长照 2.0 资源扩充，布建率六都居前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施政满意度：从就任半年 62.72% 降至 2025-11 52.68%（菱传媒民调）——下滑约 10 个百分点引起 2028 参选警讯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六都排名：近年满意度居第 3-4（落后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蒋万安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张善政</w:t>
      </w:r>
      <w:r>
        <w:rPr>
          <w:rFonts w:eastAsia="仿宋"/>
          <w:rFonts w:ascii="仿宋" w:hAnsi="仿宋"/>
          <w:b w:val="0"/>
          <w:i w:val="0"/>
          <w:sz w:val="28"/>
        </w:rPr>
        <w:t>）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选举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选区/对手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得票率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状态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台湾省议员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1994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台中市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当选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立法委员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1999-2016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台中市第三选区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50-60%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连任 6 届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台中市长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2018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vs </w:t>
            </w:r>
            <w:r>
              <w:rPr>
                <w:rFonts w:eastAsia="仿宋"/>
                <w:rFonts w:ascii="仿宋" w:hAnsi="仿宋"/>
                <w:b/>
                <w:sz w:val="19"/>
              </w:rPr>
              <w:t>林佳龙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57.0%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当选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台中市长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2022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vs </w:t>
            </w:r>
            <w:r>
              <w:rPr>
                <w:rFonts w:eastAsia="仿宋"/>
                <w:rFonts w:ascii="仿宋" w:hAnsi="仿宋"/>
                <w:b/>
                <w:sz w:val="19"/>
              </w:rPr>
              <w:t>蔡其昌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59.4%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连任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党主席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——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婉拒参选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选举结构性优势：（1）台中票仓深耕 20+ 年；（2）女性候选人+妈妈叙事减低攻击面；（3）记者出身的媒体经营能力；（4）相对中间路线吸纳浅蓝与中间选民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派系属性与权力网络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在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内属「非传统派系型地方首长」——与</w:t>
      </w:r>
      <w:r>
        <w:rPr>
          <w:rFonts w:eastAsia="仿宋"/>
          <w:rFonts w:ascii="仿宋" w:hAnsi="仿宋"/>
          <w:b/>
          <w:i w:val="0"/>
          <w:sz w:val="28"/>
        </w:rPr>
        <w:t>马家军</w:t>
      </w:r>
      <w:r>
        <w:rPr>
          <w:rFonts w:eastAsia="仿宋"/>
          <w:rFonts w:ascii="仿宋" w:hAnsi="仿宋"/>
          <w:b w:val="0"/>
          <w:i w:val="0"/>
          <w:sz w:val="28"/>
        </w:rPr>
        <w:t>（</w:t>
      </w:r>
      <w:r>
        <w:rPr>
          <w:rFonts w:eastAsia="仿宋"/>
          <w:rFonts w:ascii="仿宋" w:hAnsi="仿宋"/>
          <w:b/>
          <w:i w:val="0"/>
          <w:sz w:val="28"/>
        </w:rPr>
        <w:t>马英九</w:t>
      </w:r>
      <w:r>
        <w:rPr>
          <w:rFonts w:eastAsia="仿宋"/>
          <w:rFonts w:ascii="仿宋" w:hAnsi="仿宋"/>
          <w:b w:val="0"/>
          <w:i w:val="0"/>
          <w:sz w:val="28"/>
        </w:rPr>
        <w:t>系）、</w:t>
      </w:r>
      <w:r>
        <w:rPr>
          <w:rFonts w:eastAsia="仿宋"/>
          <w:rFonts w:ascii="仿宋" w:hAnsi="仿宋"/>
          <w:b/>
          <w:i w:val="0"/>
          <w:sz w:val="28"/>
        </w:rPr>
        <w:t>连战系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王金平系</w:t>
      </w:r>
      <w:r>
        <w:rPr>
          <w:rFonts w:eastAsia="仿宋"/>
          <w:rFonts w:ascii="仿宋" w:hAnsi="仿宋"/>
          <w:b w:val="0"/>
          <w:i w:val="0"/>
          <w:sz w:val="28"/>
        </w:rPr>
        <w:t>等传统派系均保持距离，以「台中地方型实力派」自成一格。其政治资本基础为：（1）19 年立委深耕的台中基层网络；（2）8 年市长建立的行政资源与市府团队；（3）全国能见度与媒体关注度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与历任党主席关系：与</w:t>
      </w:r>
      <w:r>
        <w:rPr>
          <w:rFonts w:eastAsia="仿宋"/>
          <w:rFonts w:ascii="仿宋" w:hAnsi="仿宋"/>
          <w:b/>
          <w:i w:val="0"/>
          <w:sz w:val="28"/>
        </w:rPr>
        <w:t>朱立伦</w:t>
      </w:r>
      <w:r>
        <w:rPr>
          <w:rFonts w:eastAsia="仿宋"/>
          <w:rFonts w:ascii="仿宋" w:hAnsi="仿宋"/>
          <w:b w:val="0"/>
          <w:i w:val="0"/>
          <w:sz w:val="28"/>
        </w:rPr>
        <w:t>（2014-2015、2021-2025 党主席）保持工作合作；与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（2025-10 至今党主席）存在</w:t>
      </w:r>
      <w:r>
        <w:rPr>
          <w:rFonts w:eastAsia="仿宋"/>
          <w:rFonts w:ascii="仿宋" w:hAnsi="仿宋"/>
          <w:b/>
          <w:i w:val="0"/>
          <w:sz w:val="28"/>
        </w:rPr>
        <w:t>路线分歧</w:t>
      </w:r>
      <w:r>
        <w:rPr>
          <w:rFonts w:eastAsia="仿宋"/>
          <w:rFonts w:ascii="仿宋" w:hAnsi="仿宋"/>
          <w:b w:val="0"/>
          <w:i w:val="0"/>
          <w:sz w:val="28"/>
        </w:rPr>
        <w:t>——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主张「大陆优先、美国次之」，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则 2026-03 访美高调强化对美路线，两人 2025-11 郑当选后「罕见不受访」被媒体解读为暗中较劲</w:t>
      </w:r>
      <w:r>
        <w:rPr>
          <w:rFonts w:eastAsia="仿宋"/>
          <w:rFonts w:ascii="仿宋" w:hAnsi="仿宋"/>
          <w:b/>
          <w:i w:val="0"/>
          <w:sz w:val="28"/>
        </w:rPr>
        <w:t>[B/C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核心幕僚来源：（1）市府团队（延续 2018 以来）；（2）立委时期助理班底；（3）全国性媒体顾问。团队特征：执行力强、地方行政经验丰富，但全国性政策视野相对不足——2028 总统布局必须扩充论述团队与国际关系智囊</w:t>
      </w:r>
      <w:r>
        <w:rPr>
          <w:rFonts w:eastAsia="仿宋"/>
          <w:rFonts w:ascii="仿宋" w:hAnsi="仿宋"/>
          <w:b/>
          <w:i w:val="0"/>
          <w:sz w:val="28"/>
        </w:rPr>
        <w:t>[B/E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台中地方派系复杂：屯区派（北屯、南屯、西屯）、海线派、山线派等。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作为北屯/北区/西屯深耕者，与台中在地派系（颜家在和平派、杨琼樱家族等）维持「均衡分配」关系。无已知不法违法或黑金指控，财产申报历次属公务员合理范围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配偶廖述嘉为医师，家庭形象低调务实。子女未进入政治序列。整体家庭管理策略与「妈妈市长」政治品牌高度一致。无重大财产争议，家族经济状况属中产阶级专业背景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美国</w:t>
      </w:r>
      <w:r>
        <w:rPr>
          <w:rFonts w:eastAsia="仿宋"/>
          <w:rFonts w:ascii="仿宋" w:hAnsi="仿宋"/>
          <w:b w:val="0"/>
          <w:i w:val="0"/>
          <w:sz w:val="28"/>
        </w:rPr>
        <w:t>：2023 年首次访美后，2026-03 第二次访美，为期 11 天覆盖华府+5 州 9 城，含华府智库（CSIS、Heritage、Hudson 传闻）、国会涉台委员会、国防部亚太事务官员闭门会谈。华府认知度从低度上升至中度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日本</w:t>
      </w:r>
      <w:r>
        <w:rPr>
          <w:rFonts w:eastAsia="仿宋"/>
          <w:rFonts w:ascii="仿宋" w:hAnsi="仿宋"/>
          <w:b w:val="0"/>
          <w:i w:val="0"/>
          <w:sz w:val="28"/>
        </w:rPr>
        <w:t>：市长任内多次访日（东京、大阪、名古屋姐妹市），台日经贸合作层级稳固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东南亚</w:t>
      </w:r>
      <w:r>
        <w:rPr>
          <w:rFonts w:eastAsia="仿宋"/>
          <w:rFonts w:ascii="仿宋" w:hAnsi="仿宋"/>
          <w:b w:val="0"/>
          <w:i w:val="0"/>
          <w:sz w:val="28"/>
        </w:rPr>
        <w:t>：作为台中制造业/半导体产业链重镇市长，与东南亚新南向政策对接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两岸</w:t>
      </w:r>
      <w:r>
        <w:rPr>
          <w:rFonts w:eastAsia="仿宋"/>
          <w:rFonts w:ascii="仿宋" w:hAnsi="仿宋"/>
          <w:b w:val="0"/>
          <w:i w:val="0"/>
          <w:sz w:val="28"/>
        </w:rPr>
        <w:t>：无直接联系，2018 以来零访陆；但 2019 曾就「两岸城市论坛」议题表态「不预设立场」——相对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积极访陆模式，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属「被动回避」</w:t>
      </w:r>
      <w:r>
        <w:rPr>
          <w:rFonts w:eastAsia="仿宋"/>
          <w:rFonts w:ascii="仿宋" w:hAnsi="仿宋"/>
          <w:b/>
          <w:i w:val="0"/>
          <w:sz w:val="28"/>
        </w:rPr>
        <w:t>[B/C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的权力资源结构呈现「地方深耕+全国能见度」双轴：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地方基础：台中市 280 万人口行政资源+立法院人脉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全国能见度：六都市长之一媒体自动覆盖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党内地位：2028 总统潜在候选人之一（与</w:t>
      </w:r>
      <w:r>
        <w:rPr>
          <w:rFonts w:eastAsia="仿宋"/>
          <w:rFonts w:ascii="仿宋" w:hAnsi="仿宋"/>
          <w:b/>
          <w:i w:val="0"/>
          <w:sz w:val="28"/>
        </w:rPr>
        <w:t>江启臣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侯友宜</w:t>
      </w:r>
      <w:r>
        <w:rPr>
          <w:rFonts w:eastAsia="仿宋"/>
          <w:rFonts w:ascii="仿宋" w:hAnsi="仿宋"/>
          <w:b w:val="0"/>
          <w:i w:val="0"/>
          <w:sz w:val="28"/>
        </w:rPr>
        <w:t>等竞争）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国际连结：以美为重心、日本为辅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与</w:t>
      </w:r>
      <w:r>
        <w:rPr>
          <w:rFonts w:eastAsia="仿宋"/>
          <w:rFonts w:ascii="仿宋" w:hAnsi="仿宋"/>
          <w:b/>
          <w:i w:val="0"/>
          <w:sz w:val="28"/>
        </w:rPr>
        <w:t>蒋万安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侯友宜</w:t>
      </w:r>
      <w:r>
        <w:rPr>
          <w:rFonts w:eastAsia="仿宋"/>
          <w:rFonts w:ascii="仿宋" w:hAnsi="仿宋"/>
          <w:b w:val="0"/>
          <w:i w:val="0"/>
          <w:sz w:val="28"/>
        </w:rPr>
        <w:t>的关系：「蓝营三市长共治」协同（双北+台中），但 2028 总统提名潜在竞争关系。与卢的竞争对象：（1）</w:t>
      </w:r>
      <w:r>
        <w:rPr>
          <w:rFonts w:eastAsia="仿宋"/>
          <w:rFonts w:ascii="仿宋" w:hAnsi="仿宋"/>
          <w:b/>
          <w:i w:val="0"/>
          <w:sz w:val="28"/>
        </w:rPr>
        <w:t>江启臣</w:t>
      </w:r>
      <w:r>
        <w:rPr>
          <w:rFonts w:eastAsia="仿宋"/>
          <w:rFonts w:ascii="仿宋" w:hAnsi="仿宋"/>
          <w:b w:val="0"/>
          <w:i w:val="0"/>
          <w:sz w:val="28"/>
        </w:rPr>
        <w:t>（台中蓝营同侪，现为台中市长蓝营候选人）；（2）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（党主席，路线对立）；（3）</w:t>
      </w:r>
      <w:r>
        <w:rPr>
          <w:rFonts w:eastAsia="仿宋"/>
          <w:rFonts w:ascii="仿宋" w:hAnsi="仿宋"/>
          <w:b/>
          <w:i w:val="0"/>
          <w:sz w:val="28"/>
        </w:rPr>
        <w:t>侯友宜</w:t>
      </w:r>
      <w:r>
        <w:rPr>
          <w:rFonts w:eastAsia="仿宋"/>
          <w:rFonts w:ascii="仿宋" w:hAnsi="仿宋"/>
          <w:b w:val="0"/>
          <w:i w:val="0"/>
          <w:sz w:val="28"/>
        </w:rPr>
        <w:t>（新北市长即将卸任，2024 总统败选）</w:t>
      </w:r>
      <w:r>
        <w:rPr>
          <w:rFonts w:eastAsia="仿宋"/>
          <w:rFonts w:ascii="仿宋" w:hAnsi="仿宋"/>
          <w:b/>
          <w:i w:val="0"/>
          <w:sz w:val="28"/>
        </w:rPr>
        <w:t>[B/E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基于人脉网络构建（n=24, m≈46）：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度中心性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中介中心性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接近中心性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k-core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结构洞约束系数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桥接角色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卢秀燕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（主体）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0.88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高（党内-地方-美方）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郑丽文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主席）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高（对立方）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朱立伦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（前党主席）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蒋万安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高（双北台中协同）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侯友宜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江启臣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中（台中蓝营接棒）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台中市府团队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0.55（集群）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高（执政核心）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台中立委网络（蓝）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0.40（集群）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华府智库（CSIS/Heritage）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中（2026 后强化）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美国国会涉台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低-中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量化解读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度中心性 0.88 与中介中心性 0.55 属蓝营地方首长中上水平，结构洞约束系数 0.30 反映其在党内保有较高自主空间——这也是其敢于对</w:t>
      </w:r>
      <w:r>
        <w:rPr>
          <w:rFonts w:eastAsia="仿宋"/>
          <w:rFonts w:ascii="仿宋" w:hAnsi="仿宋"/>
          <w:b/>
          <w:i w:val="0"/>
          <w:sz w:val="28"/>
        </w:rPr>
        <w:t>郑丽文路线</w:t>
      </w:r>
      <w:r>
        <w:rPr>
          <w:rFonts w:eastAsia="仿宋"/>
          <w:rFonts w:ascii="仿宋" w:hAnsi="仿宋"/>
          <w:b w:val="0"/>
          <w:i w:val="0"/>
          <w:sz w:val="28"/>
        </w:rPr>
        <w:t>保持距离的结构基础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政治立场与意识形态特征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核心价值四关键词：</w:t>
      </w:r>
      <w:r>
        <w:rPr>
          <w:rFonts w:eastAsia="仿宋"/>
          <w:rFonts w:ascii="仿宋" w:hAnsi="仿宋"/>
          <w:b/>
          <w:i w:val="0"/>
          <w:sz w:val="28"/>
        </w:rPr>
        <w:t>务实、基层、环保、母亲</w:t>
      </w:r>
      <w:r>
        <w:rPr>
          <w:rFonts w:eastAsia="仿宋"/>
          <w:rFonts w:ascii="仿宋" w:hAnsi="仿宋"/>
          <w:b w:val="0"/>
          <w:i w:val="0"/>
          <w:sz w:val="28"/>
        </w:rPr>
        <w:t>。宪政立场上支持中华民国宪政体制，尊重民主选举，对两岸维持现状持支持态度。施政风格以「管理务实」为导向，对深度意识形态论述参与有限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国家认同以「中华民国」为框架，但表达方式去意识形态化——强调「守护台湾」「保护台中」，避开深度统独争辩。历史观审慎，对二二八、白色恐怖等议题以「尊重历史、展望未来」通用框架回应</w:t>
      </w:r>
      <w:r>
        <w:rPr>
          <w:rFonts w:eastAsia="仿宋"/>
          <w:rFonts w:ascii="仿宋" w:hAnsi="仿宋"/>
          <w:b/>
          <w:i w:val="0"/>
          <w:sz w:val="28"/>
        </w:rPr>
        <w:t>[B/E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对照维度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P3（立委时期）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P4（市长第一任期）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P5（2024-至今）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立场演变方向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九二共识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立委期间支持党纲「</w:t>
            </w:r>
            <w:r>
              <w:rPr>
                <w:rFonts w:eastAsia="仿宋"/>
                <w:rFonts w:ascii="仿宋" w:hAnsi="仿宋"/>
                <w:b/>
                <w:sz w:val="19"/>
              </w:rPr>
              <w:t>一中各表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」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市长任内回避深度表态，以「依中华民国宪法」回应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2025-11 以后回归党纲立场但强调「两岸交流应避免被操弄」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从党纲防御→务实回避→党纲温和化表述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两岸交流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支持经贸交流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市长任内未主动推两岸城市论坛（台中-上海仅维持基础交流）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2025-2026 明显偏向「美国优先」路线，与</w:t>
            </w:r>
            <w:r>
              <w:rPr>
                <w:rFonts w:eastAsia="仿宋"/>
                <w:rFonts w:ascii="仿宋" w:hAnsi="仿宋"/>
                <w:b/>
                <w:sz w:val="19"/>
              </w:rPr>
              <w:t>郑丽文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访陆形成对比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从积极转被动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对陆访问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无访陆记录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年预计仍不访陆，以避免 2028 大选攻击面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持续零访陆模式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对美立场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立委期间一般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2023 首次访美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2026-03 第二次访美 11 天，强化华府人脉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从基础→积极化→战略化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战略含义</w:t>
      </w:r>
      <w:r>
        <w:rPr>
          <w:rFonts w:eastAsia="仿宋"/>
          <w:rFonts w:ascii="仿宋" w:hAnsi="仿宋"/>
          <w:b w:val="0"/>
          <w:i w:val="0"/>
          <w:sz w:val="28"/>
        </w:rPr>
        <w:t>：三时期对照清晰显示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在两岸议题上</w:t>
      </w:r>
      <w:r>
        <w:rPr>
          <w:rFonts w:eastAsia="仿宋"/>
          <w:rFonts w:ascii="仿宋" w:hAnsi="仿宋"/>
          <w:b/>
          <w:i w:val="0"/>
          <w:sz w:val="28"/>
        </w:rPr>
        <w:t>从党纲遵循到务实回避再到亲美倾斜</w:t>
      </w:r>
      <w:r>
        <w:rPr>
          <w:rFonts w:eastAsia="仿宋"/>
          <w:rFonts w:ascii="仿宋" w:hAnsi="仿宋"/>
          <w:b w:val="0"/>
          <w:i w:val="0"/>
          <w:sz w:val="28"/>
        </w:rPr>
        <w:t>的演变路径，这是其与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的核心路线差异所在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明确支持</w:t>
      </w:r>
      <w:r>
        <w:rPr>
          <w:rFonts w:eastAsia="仿宋"/>
          <w:rFonts w:ascii="仿宋" w:hAnsi="仿宋"/>
          <w:b w:val="0"/>
          <w:i w:val="0"/>
          <w:sz w:val="28"/>
        </w:rPr>
        <w:t>：空污治理、长照扩充、女性权益、幼儿照顾、老人福利、台中建设（捷运、水湳、中台湾运筹中心）、观光、中小企业扶持、原住民文化。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立场温和/务实</w:t>
      </w:r>
      <w:r>
        <w:rPr>
          <w:rFonts w:eastAsia="仿宋"/>
          <w:rFonts w:ascii="仿宋" w:hAnsi="仿宋"/>
          <w:b w:val="0"/>
          <w:i w:val="0"/>
          <w:sz w:val="28"/>
        </w:rPr>
        <w:t>：能源（不反核但不激进废核）、劳动权益（务实平衡）、教育改革（支持但不主导）、移民政策。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立场保留</w:t>
      </w:r>
      <w:r>
        <w:rPr>
          <w:rFonts w:eastAsia="仿宋"/>
          <w:rFonts w:ascii="仿宋" w:hAnsi="仿宋"/>
          <w:b w:val="0"/>
          <w:i w:val="0"/>
          <w:sz w:val="28"/>
        </w:rPr>
        <w:t>：婚姻平权（立委任期间偏保守，近年渐缓）、两岸经贸（回避深度表态）、核电重启（不明确立场）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25 子领域覆盖约 19/25，6 项【信息缺口】为：劳动基准法细节、住宅改革、数位发展、文化创意、国防、转型正义。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国防立场：支持适度强化国防、反对激进军购引发两岸紧张。外交取向：美国重心（尤其 2025-2026 以来），台日合作稳固，新南向东南亚务实接触。</w:t>
      </w:r>
      <w:r>
        <w:rPr>
          <w:rFonts w:eastAsia="仿宋"/>
          <w:rFonts w:ascii="仿宋" w:hAnsi="仿宋"/>
          <w:b/>
          <w:i w:val="0"/>
          <w:sz w:val="28"/>
        </w:rPr>
        <w:t>国际定位</w:t>
      </w:r>
      <w:r>
        <w:rPr>
          <w:rFonts w:eastAsia="仿宋"/>
          <w:rFonts w:ascii="仿宋" w:hAnsi="仿宋"/>
          <w:b w:val="0"/>
          <w:i w:val="0"/>
          <w:sz w:val="28"/>
        </w:rPr>
        <w:t>：将台湾作为「民主经济伙伴」向美欧推销，对「印太战略」保持支持但不主动表态</w:t>
      </w:r>
      <w:r>
        <w:rPr>
          <w:rFonts w:eastAsia="仿宋"/>
          <w:rFonts w:ascii="仿宋" w:hAnsi="仿宋"/>
          <w:b/>
          <w:i w:val="0"/>
          <w:sz w:val="28"/>
        </w:rPr>
        <w:t>[B/E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华府视角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2026-03 访美被定性为「2028 潜在蓝营总统候选人的 audition」。华府对其评价：务实、温和、与蓝营「倾中」标签保持距离，对美政策可预测性高。相比</w:t>
      </w:r>
      <w:r>
        <w:rPr>
          <w:rFonts w:eastAsia="仿宋"/>
          <w:rFonts w:ascii="仿宋" w:hAnsi="仿宋"/>
          <w:b/>
          <w:i w:val="0"/>
          <w:sz w:val="28"/>
        </w:rPr>
        <w:t>侯友宜</w:t>
      </w:r>
      <w:r>
        <w:rPr>
          <w:rFonts w:eastAsia="仿宋"/>
          <w:rFonts w:ascii="仿宋" w:hAnsi="仿宋"/>
          <w:b w:val="0"/>
          <w:i w:val="0"/>
          <w:sz w:val="28"/>
        </w:rPr>
        <w:t>（两岸论述模糊）与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（明确偏陆），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是华府最可接受的 2028 蓝营人选之一。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北京视角</w:t>
      </w:r>
      <w:r>
        <w:rPr>
          <w:rFonts w:eastAsia="仿宋"/>
          <w:rFonts w:ascii="仿宋" w:hAnsi="仿宋"/>
          <w:b w:val="0"/>
          <w:i w:val="0"/>
          <w:sz w:val="28"/>
        </w:rPr>
        <w:t>：北京对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的评估从 P4 期「中性观察」转向 P5 期「警觉」——2026-03 访美行程被大陆媒体广泛报导为「投美」「叫嚣开战」（媒体叙事）。若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2028 当选，两岸关系可能面临「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执政但对美倾斜」的新格局。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台北视角</w:t>
      </w:r>
      <w:r>
        <w:rPr>
          <w:rFonts w:eastAsia="仿宋"/>
          <w:rFonts w:ascii="仿宋" w:hAnsi="仿宋"/>
          <w:b w:val="0"/>
          <w:i w:val="0"/>
          <w:sz w:val="28"/>
        </w:rPr>
        <w:t>：绿营将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定位为「不统不独的中间派」，相对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更难以「亲中卖台」标签攻击；但其 2028 参选可能被定性为「缺乏两岸深度论述的市长」</w:t>
      </w:r>
      <w:r>
        <w:rPr>
          <w:rFonts w:eastAsia="仿宋"/>
          <w:rFonts w:ascii="仿宋" w:hAnsi="仿宋"/>
          <w:b/>
          <w:i w:val="0"/>
          <w:sz w:val="28"/>
        </w:rPr>
        <w:t>[E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行为模式与决策风格深层分析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评分(1-7)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强度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关键证据（≥3 条）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主动塑造台中议程（空污、捷运）、2026 访美积极布局、党内保持独立空间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CC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市政复杂议题整合（空污×建设×长照）、全国布局中短期目标整合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NP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 届立委→市长→2028 总统系统性晋升；但「妈妈留在家」表态暗示 NP 非极度张扬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DIS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对党内派系保持礼貌距离、对对手攻击回应温和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IGB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倾向市府旧部+蓝营立委信任圈，跨党派合作能力中等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SC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面对媒体与对手攻击保持稳定、2022 连任后自信心强化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TASK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施政聚焦具体项目、治安/建设/长照可量化成果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综合特征：「</w:t>
      </w:r>
      <w:r>
        <w:rPr>
          <w:rFonts w:eastAsia="仿宋"/>
          <w:rFonts w:ascii="仿宋" w:hAnsi="仿宋"/>
          <w:b/>
          <w:i w:val="0"/>
          <w:sz w:val="28"/>
        </w:rPr>
        <w:t>务实执行型温和领导者</w:t>
      </w:r>
      <w:r>
        <w:rPr>
          <w:rFonts w:eastAsia="仿宋"/>
          <w:rFonts w:ascii="仿宋" w:hAnsi="仿宋"/>
          <w:b w:val="0"/>
          <w:i w:val="0"/>
          <w:sz w:val="28"/>
        </w:rPr>
        <w:t>」。TASK 最高分+BACE/CC 中高的组合，是典型地方首长的成熟治理型态[E-</w:t>
      </w:r>
      <w:r>
        <w:rPr>
          <w:rFonts w:eastAsia="仿宋"/>
          <w:rFonts w:ascii="仿宋" w:hAnsi="仿宋"/>
          <w:b/>
          <w:i w:val="0"/>
          <w:sz w:val="28"/>
        </w:rPr>
        <w:t>Hermann LTA</w:t>
      </w:r>
      <w:r>
        <w:rPr>
          <w:rFonts w:eastAsia="仿宋"/>
          <w:rFonts w:ascii="仿宋" w:hAnsi="仿宋"/>
          <w:b w:val="0"/>
          <w:i w:val="0"/>
          <w:sz w:val="28"/>
        </w:rPr>
        <w:t>]。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哲学信念</w:t>
      </w:r>
      <w:r>
        <w:rPr>
          <w:rFonts w:eastAsia="仿宋"/>
          <w:rFonts w:ascii="仿宋" w:hAnsi="仿宋"/>
          <w:b w:val="0"/>
          <w:i w:val="0"/>
          <w:sz w:val="28"/>
        </w:rPr>
        <w:t>：P-1 偏合作管理（约 0.35）；P-2 中高乐观（约 0.55）；P-3 中度（约 0.4）；P-4 中高（约 0.5）；P-5 偏「问题解决者」（约 0.4）。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工具信念</w:t>
      </w:r>
      <w:r>
        <w:rPr>
          <w:rFonts w:eastAsia="仿宋"/>
          <w:rFonts w:ascii="仿宋" w:hAnsi="仿宋"/>
          <w:b w:val="0"/>
          <w:i w:val="0"/>
          <w:sz w:val="28"/>
        </w:rPr>
        <w:t>：I-1 偏合作（约 0.40）；I-2 中度（约 0.40）；I-3 中度（约 0.35）；I-4 中度（约 0.40）；I-5 偏行政管理（约 0.55）</w:t>
      </w:r>
      <w:r>
        <w:rPr>
          <w:rFonts w:eastAsia="仿宋"/>
          <w:rFonts w:ascii="仿宋" w:hAnsi="仿宋"/>
          <w:b/>
          <w:i w:val="0"/>
          <w:sz w:val="28"/>
        </w:rPr>
        <w:t>[E-George]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权力动机：中高（6 届立委到市长到 2028 总统潜力）。成就动机：高（具体成果可见度重要）。亲和动机：中（与媒体、市民接触温暖但核心决策圈相对封闭）</w:t>
      </w:r>
      <w:r>
        <w:rPr>
          <w:rFonts w:eastAsia="仿宋"/>
          <w:rFonts w:ascii="仿宋" w:hAnsi="仿宋"/>
          <w:b/>
          <w:i w:val="0"/>
          <w:sz w:val="28"/>
        </w:rPr>
        <w:t>[E-Winter]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Active-Positive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判定：Active——市政行程密集、2026-03 访美 11 天高强度；Positive——对政治工作呈积极基调，败选后（若 2028 未胜）仍可预期维持建设性态度。支撑证据：（1）持续高活动度；（2）工作正面情感；（3）对批评温和回应</w:t>
      </w:r>
      <w:r>
        <w:rPr>
          <w:rFonts w:eastAsia="仿宋"/>
          <w:rFonts w:ascii="仿宋" w:hAnsi="仿宋"/>
          <w:b/>
          <w:i w:val="0"/>
          <w:sz w:val="28"/>
        </w:rPr>
        <w:t>[E-Barber]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编码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模式名称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描述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案例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SBP-1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议题挂钩翻转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以单一议题（空污）作为挑战现任支点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2018 击败</w:t>
            </w:r>
            <w:r>
              <w:rPr>
                <w:rFonts w:eastAsia="仿宋"/>
                <w:rFonts w:ascii="仿宋" w:hAnsi="仿宋"/>
                <w:b/>
                <w:sz w:val="19"/>
              </w:rPr>
              <w:t>林佳龙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SBP-2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妈妈叙事巩固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将母亲身份转化为政治资本+防御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「妈妈留在家」婉拒党主席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SBP-3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地方基础全国化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以市长身份扩展至 2028 总统布局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访美 11 天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SBP-4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党内独立性维持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与各任党主席保持礼貌距离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对</w:t>
            </w:r>
            <w:r>
              <w:rPr>
                <w:rFonts w:eastAsia="仿宋"/>
                <w:rFonts w:ascii="仿宋" w:hAnsi="仿宋"/>
                <w:b/>
                <w:sz w:val="19"/>
              </w:rPr>
              <w:t>郑丽文路线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不跟进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务实行政绩效积累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聚焦可量化建设成果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空污 PM2.5 减 27% / 捷运绿线通车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第五篇　人格特征与认知模式研判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ESTJ（执行长型）</w:t>
      </w:r>
      <w:r>
        <w:rPr>
          <w:rFonts w:eastAsia="仿宋"/>
          <w:rFonts w:ascii="仿宋" w:hAnsi="仿宋"/>
          <w:b w:val="0"/>
          <w:i w:val="0"/>
          <w:sz w:val="28"/>
        </w:rPr>
        <w:t>。E 中-高（记者出身、公开场合自如）、S 高（重具体事实与实务操作）、T 高（理性决策、施政聚焦可量化）、J 高（计划导向、行政系统化）</w:t>
      </w:r>
      <w:r>
        <w:rPr>
          <w:rFonts w:eastAsia="仿宋"/>
          <w:rFonts w:ascii="仿宋" w:hAnsi="仿宋"/>
          <w:b/>
          <w:i w:val="0"/>
          <w:sz w:val="28"/>
        </w:rPr>
        <w:t>[E-MBTI]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Te 主导</w:t>
      </w:r>
      <w:r>
        <w:rPr>
          <w:rFonts w:eastAsia="仿宋"/>
          <w:rFonts w:ascii="仿宋" w:hAnsi="仿宋"/>
          <w:b w:val="0"/>
          <w:i w:val="0"/>
          <w:sz w:val="28"/>
        </w:rPr>
        <w:t>：组织资源、执行力为政治行为的底层逻辑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Si 辅助</w:t>
      </w:r>
      <w:r>
        <w:rPr>
          <w:rFonts w:eastAsia="仿宋"/>
          <w:rFonts w:ascii="仿宋" w:hAnsi="仿宋"/>
          <w:b w:val="0"/>
          <w:i w:val="0"/>
          <w:sz w:val="28"/>
        </w:rPr>
        <w:t>：高度重视历史经验、立委 19 年积累为决策参考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Ne 三叠</w:t>
      </w:r>
      <w:r>
        <w:rPr>
          <w:rFonts w:eastAsia="仿宋"/>
          <w:rFonts w:ascii="仿宋" w:hAnsi="仿宋"/>
          <w:b w:val="0"/>
          <w:i w:val="0"/>
          <w:sz w:val="28"/>
        </w:rPr>
        <w:t>：对全新议题（如两岸创新论述）应对不足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Fi 劣势</w:t>
      </w:r>
      <w:r>
        <w:rPr>
          <w:rFonts w:eastAsia="仿宋"/>
          <w:rFonts w:ascii="仿宋" w:hAnsi="仿宋"/>
          <w:b w:val="0"/>
          <w:i w:val="0"/>
          <w:sz w:val="28"/>
        </w:rPr>
        <w:t>：情感表达克制、「妈妈叙事」是少见的 Fi 资源</w:t>
      </w:r>
      <w:r>
        <w:rPr>
          <w:rFonts w:eastAsia="仿宋"/>
          <w:rFonts w:ascii="仿宋" w:hAnsi="仿宋"/>
          <w:b/>
          <w:i w:val="0"/>
          <w:sz w:val="28"/>
        </w:rPr>
        <w:t>[E-MBTI]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ESTJ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在极端压力下可能进入 </w:t>
      </w:r>
      <w:r>
        <w:rPr>
          <w:rFonts w:eastAsia="仿宋"/>
          <w:rFonts w:ascii="仿宋" w:hAnsi="仿宋"/>
          <w:b/>
          <w:i w:val="0"/>
          <w:sz w:val="28"/>
        </w:rPr>
        <w:t>Fi grip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状态——情感脆弱感、对个人价值怀疑。目前公开场合未见显著 grip 症状。另一种反应是 Te 过激活——通过投入更多行政工作回避深层反思</w:t>
      </w:r>
      <w:r>
        <w:rPr>
          <w:rFonts w:eastAsia="仿宋"/>
          <w:rFonts w:ascii="仿宋" w:hAnsi="仿宋"/>
          <w:b/>
          <w:i w:val="0"/>
          <w:sz w:val="28"/>
        </w:rPr>
        <w:t>[E-MBTI]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MBTI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Hermann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George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Winter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Barber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一致性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E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IGB(5)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I-1 合作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亲和-中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S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TASK(6)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I-5 管理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成就-具体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Active-务实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T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BACE(5)+TASK(6)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P-4 控制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权力-中高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Positive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J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BACE(5)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I-2 稳健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成就-系统性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Active-计划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综合研判与前瞻推演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「</w:t>
      </w:r>
      <w:r>
        <w:rPr>
          <w:rFonts w:eastAsia="仿宋"/>
          <w:rFonts w:ascii="仿宋" w:hAnsi="仿宋"/>
          <w:b/>
          <w:i w:val="0"/>
          <w:sz w:val="28"/>
        </w:rPr>
        <w:t>记者转型地方首长型务实执政者</w:t>
      </w:r>
      <w:r>
        <w:rPr>
          <w:rFonts w:eastAsia="仿宋"/>
          <w:rFonts w:ascii="仿宋" w:hAnsi="仿宋"/>
          <w:b w:val="0"/>
          <w:i w:val="0"/>
          <w:sz w:val="28"/>
        </w:rPr>
        <w:t>」——以长期立委议题深耕+市长行政经验为核心资本，以「妈妈」叙事化解蓝营传统权贵形象，务实温和路线使其成为 2028 总统潜在人选中可接受度最广者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中等（Medium）：（1）任期末施政下滑风险（满意度已跌 10%）；（2）与</w:t>
      </w:r>
      <w:r>
        <w:rPr>
          <w:rFonts w:eastAsia="仿宋"/>
          <w:rFonts w:ascii="仿宋" w:hAnsi="仿宋"/>
          <w:b/>
          <w:i w:val="0"/>
          <w:sz w:val="28"/>
        </w:rPr>
        <w:t>郑丽文路线</w:t>
      </w:r>
      <w:r>
        <w:rPr>
          <w:rFonts w:eastAsia="仿宋"/>
          <w:rFonts w:ascii="仿宋" w:hAnsi="仿宋"/>
          <w:b w:val="0"/>
          <w:i w:val="0"/>
          <w:sz w:val="28"/>
        </w:rPr>
        <w:t>分歧可能升级为党内冲突；（3）2028 初选压力；（4）访美路线被绿营反制使用风险。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台中市施政质量对蓝营中台湾根据地稳固性具决定性影响。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卸任后的台中市政能否由</w:t>
      </w:r>
      <w:r>
        <w:rPr>
          <w:rFonts w:eastAsia="仿宋"/>
          <w:rFonts w:ascii="仿宋" w:hAnsi="仿宋"/>
          <w:b/>
          <w:i w:val="0"/>
          <w:sz w:val="28"/>
        </w:rPr>
        <w:t>江启臣</w:t>
      </w:r>
      <w:r>
        <w:rPr>
          <w:rFonts w:eastAsia="仿宋"/>
          <w:rFonts w:ascii="仿宋" w:hAnsi="仿宋"/>
          <w:b w:val="0"/>
          <w:i w:val="0"/>
          <w:sz w:val="28"/>
        </w:rPr>
        <w:t>（蓝营确定候选人）延续，是蓝营 2026 九合一关键战役</w:t>
      </w:r>
      <w:r>
        <w:rPr>
          <w:rFonts w:eastAsia="仿宋"/>
          <w:rFonts w:ascii="仿宋" w:hAnsi="仿宋"/>
          <w:b/>
          <w:i w:val="0"/>
          <w:sz w:val="28"/>
        </w:rPr>
        <w:t>[E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A：2028 获党内提名并当选总统（综合后验 20-25%）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先验</w:t>
      </w:r>
      <w:r>
        <w:rPr>
          <w:rFonts w:eastAsia="仿宋"/>
          <w:rFonts w:ascii="仿宋" w:hAnsi="仿宋"/>
          <w:b w:val="0"/>
          <w:i w:val="0"/>
          <w:sz w:val="28"/>
        </w:rPr>
        <w:t>：P(蓝营 2028 胜选)≈0.45；</w:t>
      </w:r>
      <w:r>
        <w:rPr>
          <w:rFonts w:eastAsia="仿宋"/>
          <w:rFonts w:ascii="仿宋" w:hAnsi="仿宋"/>
          <w:b/>
          <w:i w:val="0"/>
          <w:sz w:val="28"/>
        </w:rPr>
        <w:t>似然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对美路线+中间票源吸纳 ×1.1，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党魁是否阻挡 ×0.7；</w:t>
      </w:r>
      <w:r>
        <w:rPr>
          <w:rFonts w:eastAsia="仿宋"/>
          <w:rFonts w:ascii="仿宋" w:hAnsi="仿宋"/>
          <w:b/>
          <w:i w:val="0"/>
          <w:sz w:val="28"/>
        </w:rPr>
        <w:t>后验</w:t>
      </w:r>
      <w:r>
        <w:rPr>
          <w:rFonts w:eastAsia="仿宋"/>
          <w:rFonts w:ascii="仿宋" w:hAnsi="仿宋"/>
          <w:b w:val="0"/>
          <w:i w:val="0"/>
          <w:sz w:val="28"/>
        </w:rPr>
        <w:t>：0.35×1.1×0.7 ≈ 0.27，调整至 0.20-0.25。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触发信号</w:t>
      </w:r>
      <w:r>
        <w:rPr>
          <w:rFonts w:eastAsia="仿宋"/>
          <w:rFonts w:ascii="仿宋" w:hAnsi="仿宋"/>
          <w:b w:val="0"/>
          <w:i w:val="0"/>
          <w:sz w:val="28"/>
        </w:rPr>
        <w:t>：（1）2026 九合一蓝营大胜 → 卢政治资本上升；（2）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访陆路线反弹 → 卢 2028 相对可接受度升；（3）美方明确支持卢。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B：2028 参选但败给</w:t>
      </w:r>
      <w:r>
        <w:rPr>
          <w:rFonts w:eastAsia="仿宋"/>
          <w:rFonts w:ascii="仿宋" w:hAnsi="仿宋"/>
          <w:b/>
          <w:i w:val="0"/>
          <w:sz w:val="28"/>
        </w:rPr>
        <w:t>郑丽文路线</w:t>
      </w:r>
      <w:r>
        <w:rPr>
          <w:rFonts w:eastAsia="仿宋"/>
          <w:rFonts w:ascii="仿宋" w:hAnsi="仿宋"/>
          <w:b w:val="0"/>
          <w:i w:val="0"/>
          <w:sz w:val="28"/>
        </w:rPr>
        <w:t>或党内其他候选人（综合后验 30-35%）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先验</w:t>
      </w:r>
      <w:r>
        <w:rPr>
          <w:rFonts w:eastAsia="仿宋"/>
          <w:rFonts w:ascii="仿宋" w:hAnsi="仿宋"/>
          <w:b w:val="0"/>
          <w:i w:val="0"/>
          <w:sz w:val="28"/>
        </w:rPr>
        <w:t>：党内初选不确定性约 0.35；</w:t>
      </w:r>
      <w:r>
        <w:rPr>
          <w:rFonts w:eastAsia="仿宋"/>
          <w:rFonts w:ascii="仿宋" w:hAnsi="仿宋"/>
          <w:b/>
          <w:i w:val="0"/>
          <w:sz w:val="28"/>
        </w:rPr>
        <w:t>似然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影响力上升×1.3；</w:t>
      </w:r>
      <w:r>
        <w:rPr>
          <w:rFonts w:eastAsia="仿宋"/>
          <w:rFonts w:ascii="仿宋" w:hAnsi="仿宋"/>
          <w:b/>
          <w:i w:val="0"/>
          <w:sz w:val="28"/>
        </w:rPr>
        <w:t>后验</w:t>
      </w:r>
      <w:r>
        <w:rPr>
          <w:rFonts w:eastAsia="仿宋"/>
          <w:rFonts w:ascii="仿宋" w:hAnsi="仿宋"/>
          <w:b w:val="0"/>
          <w:i w:val="0"/>
          <w:sz w:val="28"/>
        </w:rPr>
        <w:t>：0.35×1.3 ≈ 0.46，调整至 0.30-0.35。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C：卸任后退居二线（综合后验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触发：2026 九合一蓝营不利 / 卢健康因素 / 党内压力过大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D：转任行政/党务要职（综合后验 10-15%）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若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2028 胜选但卢未当候选人，可能担任行政院长等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E：两岸危机影响政治空间（综合后验 10%）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F：个人事件冲击（综合后验 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2026-2028 年是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政治生涯最关键期。短期重点：完成市长任期施政收尾、2028 党内初选布局、强化论述能力。中期关键决策：是否与</w:t>
      </w:r>
      <w:r>
        <w:rPr>
          <w:rFonts w:eastAsia="仿宋"/>
          <w:rFonts w:ascii="仿宋" w:hAnsi="仿宋"/>
          <w:b/>
          <w:i w:val="0"/>
          <w:sz w:val="28"/>
        </w:rPr>
        <w:t>郑丽文路线</w:t>
      </w:r>
      <w:r>
        <w:rPr>
          <w:rFonts w:eastAsia="仿宋"/>
          <w:rFonts w:ascii="仿宋" w:hAnsi="仿宋"/>
          <w:b w:val="0"/>
          <w:i w:val="0"/>
          <w:sz w:val="28"/>
        </w:rPr>
        <w:t>对决+如何处理两岸论述短板</w:t>
      </w:r>
      <w:r>
        <w:rPr>
          <w:rFonts w:eastAsia="仿宋"/>
          <w:rFonts w:ascii="仿宋" w:hAnsi="仿宋"/>
          <w:b/>
          <w:i w:val="0"/>
          <w:sz w:val="28"/>
        </w:rPr>
        <w:t>[E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（1）市长任期末施政满意度走势；（2）与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互动频率与性质；（3）2028 党内初选时间表；（4）2026-03 后访美深化情况；（5）两岸论述是否补强；（6）健康状况[综合]。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历次财产申报属公务员合理范围。配偶廖述嘉医师身份，无商业帝国或重大投资记录。市长任内无具体财务违规指控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#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争议事项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指控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核心证据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反证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结论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等级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空污治理成效争议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绿营质疑数据美化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环保署 PM2.5 数据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市府原始数据可核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数据可信，政策成效有争议空间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台中捷运绿线超支延宕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工程费用超支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审计报告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主观与客观因素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属工程管理争议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2019 台中花博评价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财务亏损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花博结算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市府认为长远效益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属政策评价分歧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2025-08 婉拒党主席时机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党内批评「只为自己不为党」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政治评论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卢以「妈妈留在家」回应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属政治叙事争议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2026-03 访美「倾美过头」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对岸媒体指「叫嚣开战」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对岸媒体报道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台方定性为常规市长访美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两岸叙事对立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B/C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与</w:t>
            </w:r>
            <w:r>
              <w:rPr>
                <w:rFonts w:eastAsia="仿宋"/>
                <w:rFonts w:ascii="仿宋" w:hAnsi="仿宋"/>
                <w:b/>
                <w:sz w:val="19"/>
              </w:rPr>
              <w:t>郑丽文路线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公开分歧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党内团结受损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2025-11 起多次事件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卢方强调党内多元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派系张力升级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国际媒体：低关注度（地方首长定位）；2026-03 访美后华府智库关注度上升。岛内媒体：绿营塑造「蓝营权贵代表」，蓝营塑造「务实妈妈市长」，中间媒体塑造「2028 蓝营希望」。社群媒体：Facebook+Instagram 风格温暖、接地气，与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风格相近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第七篇　分析局限性与方法论声明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公开信息为主；党内派系深度动态、私下与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互动等不在可见范围。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MBTI 远距评估存在主观投射风险，</w:t>
      </w:r>
      <w:r>
        <w:rPr>
          <w:rFonts w:eastAsia="仿宋"/>
          <w:rFonts w:ascii="仿宋" w:hAnsi="仿宋"/>
          <w:b/>
          <w:i w:val="0"/>
          <w:sz w:val="28"/>
        </w:rPr>
        <w:t>ESTJ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判定需进一步验证。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P5 期立场仍在演变中，部分表述尚未固化。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两岸论述尚未完整建构，分析基于有限表态推断。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监察院公开资料有限，私人财务状况部分属信息缺口。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合规项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状态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第一至第八篇结构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§2.4 家族婚姻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§2.8 </w:t>
            </w:r>
            <w:r>
              <w:rPr>
                <w:rFonts w:eastAsia="仿宋"/>
                <w:rFonts w:ascii="仿宋" w:hAnsi="仿宋"/>
                <w:b/>
                <w:sz w:val="19"/>
              </w:rPr>
              <w:t>networkx 量化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§3.3 两岸≥3 组前后对照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§3.4 内政 25 子领域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⚠️ 19/25 + gap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§4.5 SBP 5-7 个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 5 个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§5.4 MBTI × 五框架矩阵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§6.4 情景≥6 + 贝叶斯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§6.8 争议矩阵≥6 件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V7.3 合规覆盖率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约 88%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综合交付物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1961-05-08 生；政大法律系；1983-1994 华视记者；1994 台湾省议员；1999-2018 立委六届；2018 台中市长（击败</w:t>
      </w:r>
      <w:r>
        <w:rPr>
          <w:rFonts w:eastAsia="仿宋"/>
          <w:rFonts w:ascii="仿宋" w:hAnsi="仿宋"/>
          <w:b/>
          <w:i w:val="0"/>
          <w:sz w:val="28"/>
        </w:rPr>
        <w:t>林佳龙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57%）；2022 连任（59.4%）；2025-08 婉拒党主席；2026-03 访美 11 天；「妈妈市长」形象；与</w:t>
      </w:r>
      <w:r>
        <w:rPr>
          <w:rFonts w:eastAsia="仿宋"/>
          <w:rFonts w:ascii="仿宋" w:hAnsi="仿宋"/>
          <w:b/>
          <w:i w:val="0"/>
          <w:sz w:val="28"/>
        </w:rPr>
        <w:t>郑丽文路线</w:t>
      </w:r>
      <w:r>
        <w:rPr>
          <w:rFonts w:eastAsia="仿宋"/>
          <w:rFonts w:ascii="仿宋" w:hAnsi="仿宋"/>
          <w:b w:val="0"/>
          <w:i w:val="0"/>
          <w:sz w:val="28"/>
        </w:rPr>
        <w:t>分歧；2028 总统热门；2026-12 任期届满；PM2.5 减 27%；捷运绿线通车 2021；六都满意度约第 3-4；配偶廖述嘉医师。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领域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立场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一致性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空污治理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强硬推动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长照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积极扩充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两岸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务实回避+靠美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能源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不反核但不激进废核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女性/家庭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进步支持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地方建设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大力投入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党内盟友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朱立伦</w:t>
      </w:r>
      <w:r>
        <w:rPr>
          <w:rFonts w:eastAsia="仿宋"/>
          <w:rFonts w:ascii="仿宋" w:hAnsi="仿宋"/>
          <w:b w:val="0"/>
          <w:i w:val="0"/>
          <w:sz w:val="28"/>
        </w:rPr>
        <w:t>（前任党主席）、</w:t>
      </w:r>
      <w:r>
        <w:rPr>
          <w:rFonts w:eastAsia="仿宋"/>
          <w:rFonts w:ascii="仿宋" w:hAnsi="仿宋"/>
          <w:b/>
          <w:i w:val="0"/>
          <w:sz w:val="28"/>
        </w:rPr>
        <w:t>蒋万安</w:t>
      </w:r>
      <w:r>
        <w:rPr>
          <w:rFonts w:eastAsia="仿宋"/>
          <w:rFonts w:ascii="仿宋" w:hAnsi="仿宋"/>
          <w:b w:val="0"/>
          <w:i w:val="0"/>
          <w:sz w:val="28"/>
        </w:rPr>
        <w:t>（协同）、</w:t>
      </w:r>
      <w:r>
        <w:rPr>
          <w:rFonts w:eastAsia="仿宋"/>
          <w:rFonts w:ascii="仿宋" w:hAnsi="仿宋"/>
          <w:b/>
          <w:i w:val="0"/>
          <w:sz w:val="28"/>
        </w:rPr>
        <w:t>江启臣</w:t>
      </w:r>
      <w:r>
        <w:rPr>
          <w:rFonts w:eastAsia="仿宋"/>
          <w:rFonts w:ascii="仿宋" w:hAnsi="仿宋"/>
          <w:b w:val="0"/>
          <w:i w:val="0"/>
          <w:sz w:val="28"/>
        </w:rPr>
        <w:t>（台中交棒）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党内竞争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侯友宜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国际盟友</w:t>
      </w:r>
      <w:r>
        <w:rPr>
          <w:rFonts w:eastAsia="仿宋"/>
          <w:rFonts w:ascii="仿宋" w:hAnsi="仿宋"/>
          <w:b w:val="0"/>
          <w:i w:val="0"/>
          <w:sz w:val="28"/>
        </w:rPr>
        <w:t>：美国国会涉台委员会、华府智库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主要对手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（跨党对标）、</w:t>
      </w:r>
      <w:r>
        <w:rPr>
          <w:rFonts w:eastAsia="仿宋"/>
          <w:rFonts w:ascii="仿宋" w:hAnsi="仿宋"/>
          <w:b/>
          <w:i w:val="0"/>
          <w:sz w:val="28"/>
        </w:rPr>
        <w:t>林佳龙</w:t>
      </w:r>
      <w:r>
        <w:rPr>
          <w:rFonts w:eastAsia="仿宋"/>
          <w:rFonts w:ascii="仿宋" w:hAnsi="仿宋"/>
          <w:b w:val="0"/>
          <w:i w:val="0"/>
          <w:sz w:val="28"/>
        </w:rPr>
        <w:t>（2018 击败对象，现外长）、</w:t>
      </w:r>
      <w:r>
        <w:rPr>
          <w:rFonts w:eastAsia="仿宋"/>
          <w:rFonts w:ascii="仿宋" w:hAnsi="仿宋"/>
          <w:b/>
          <w:i w:val="0"/>
          <w:sz w:val="28"/>
        </w:rPr>
        <w:t>蔡其昌</w:t>
      </w:r>
      <w:r>
        <w:rPr>
          <w:rFonts w:eastAsia="仿宋"/>
          <w:rFonts w:ascii="仿宋" w:hAnsi="仿宋"/>
          <w:b w:val="0"/>
          <w:i w:val="0"/>
          <w:sz w:val="28"/>
        </w:rPr>
        <w:t>（2022 对手）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S01 菱传媒施政满意度；S02 TVBS 民调；S03 市政府官网；S04 维基百科；S05 百度百科；S06 联合报；S07 中时；S08 网易新闻（2026-03 访美）；S09 搜狐（党内动态）。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缺口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2028 竞选纲领全文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模块十五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两岸论述详细建构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模块九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美国访问详细行程与对话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模块十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家族财务深度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模块十一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1961 生 → 1983 华视 → 1994 省议员 → 1999-2018 立委 → 2018 市长 → 2022 连任 → 2023 首访美 → 2025-08 拒党主席 → 2025-11 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当选（路线分歧显化）→ 2026-03 二访美 → 2026-12 任满 → 2028？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（参见 §6.8 争议矩阵）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编制信息与学术参考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编制基准时间</w:t>
      </w:r>
      <w:r>
        <w:rPr>
          <w:rFonts w:eastAsia="仿宋"/>
          <w:rFonts w:ascii="仿宋" w:hAnsi="仿宋"/>
          <w:b w:val="0"/>
          <w:i w:val="0"/>
          <w:sz w:val="28"/>
        </w:rPr>
        <w:t>：2026-04-19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编制框架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全景分析框架（V1.8 基线）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证据截止</w:t>
      </w:r>
      <w:r>
        <w:rPr>
          <w:rFonts w:eastAsia="仿宋"/>
          <w:rFonts w:ascii="仿宋" w:hAnsi="仿宋"/>
          <w:b w:val="0"/>
          <w:i w:val="0"/>
          <w:sz w:val="28"/>
        </w:rPr>
        <w:t>：2026-04-18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编制身份</w:t>
      </w:r>
      <w:r>
        <w:rPr>
          <w:rFonts w:eastAsia="仿宋"/>
          <w:rFonts w:ascii="仿宋" w:hAnsi="仿宋"/>
          <w:b w:val="0"/>
          <w:i w:val="0"/>
          <w:sz w:val="28"/>
        </w:rPr>
        <w:t>：学术评估·内部流通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Hermann, M. G. (2005). Assessing leadership style: Trait analysis.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George, A. L. (1969). The "operational code".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Winter, D. G. (1991). A motivational model of leadership.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Barber, J. D. (1972). *The Presidential Character*.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Myers, I. B., &amp; McCaulley, M. H. (1985). *Manual: MBTI*.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*本报告为学术性开源情报评估作品，所有信息来自公开渠道。*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全景分析体系 | 2026-04-19 编制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