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饶庆铃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饶庆铃，</w:t>
      </w:r>
      <w:r>
        <w:rPr>
          <w:rFonts w:eastAsia="仿宋"/>
          <w:rFonts w:ascii="仿宋" w:hAnsi="仿宋"/>
          <w:b/>
          <w:i w:val="0"/>
          <w:sz w:val="28"/>
        </w:rPr>
        <w:t>中国国民党</w:t>
      </w:r>
      <w:r>
        <w:rPr>
          <w:rFonts w:eastAsia="仿宋"/>
          <w:rFonts w:ascii="仿宋" w:hAnsi="仿宋"/>
          <w:b w:val="0"/>
          <w:i w:val="0"/>
          <w:sz w:val="28"/>
        </w:rPr>
        <w:t>籍，</w:t>
      </w:r>
      <w:r>
        <w:rPr>
          <w:rFonts w:eastAsia="仿宋"/>
          <w:rFonts w:ascii="仿宋" w:hAnsi="仿宋"/>
          <w:b/>
          <w:i w:val="0"/>
          <w:sz w:val="28"/>
        </w:rPr>
        <w:t>现任台东县县长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（2018-12-25 就任，2022 连任，任期至 2026-12-25）。前台东县议员+议长。台东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地方派系+原住民议题专家。台东县以观光、原住民、农业为核心施政。2026 届满（两届不能连任），接班人选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东部关键。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饶庆铃（Rao Ching-ling）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中国国民党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KMT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台东县县长（2018-2026 两任）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台东县议会议长+议员</w:t>
            </w:r>
          </w:p>
        </w:tc>
      </w:tr>
    </w:tbl>
    <w:p/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第二-八篇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台东地方派系+原住民+观光+农业施政。BACE 4 / TASK 5. </w:t>
      </w:r>
      <w:r>
        <w:rPr>
          <w:rFonts w:eastAsia="仿宋"/>
          <w:rFonts w:ascii="仿宋" w:hAnsi="仿宋"/>
          <w:b/>
          <w:i w:val="0"/>
          <w:sz w:val="28"/>
        </w:rPr>
        <w:t>ESFJ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饶庆铃 0.40 / </w:t>
      </w:r>
      <w:r>
        <w:rPr>
          <w:rFonts w:eastAsia="仿宋"/>
          <w:rFonts w:ascii="仿宋" w:hAnsi="仿宋"/>
          <w:b/>
          <w:i w:val="0"/>
          <w:sz w:val="28"/>
        </w:rPr>
        <w:t>郑丽文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0.70 / </w:t>
      </w: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台东派 0.40。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主流。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卸任后党务高阶（后验 30-35%）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立委回任（后验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退居二线（后验 25-30%）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其他（后验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KMT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台东县议会议长+议员→</w:t>
      </w:r>
      <w:r>
        <w:rPr>
          <w:rFonts w:eastAsia="仿宋"/>
          <w:rFonts w:ascii="仿宋" w:hAnsi="仿宋"/>
          <w:b/>
          <w:i w:val="0"/>
          <w:sz w:val="28"/>
        </w:rPr>
        <w:t>2018/2022 台东县长两任</w:t>
      </w:r>
      <w:r>
        <w:rPr>
          <w:rFonts w:eastAsia="仿宋"/>
          <w:rFonts w:ascii="仿宋" w:hAnsi="仿宋"/>
          <w:b w:val="0"/>
          <w:i w:val="0"/>
          <w:sz w:val="28"/>
        </w:rPr>
        <w:t>；2026 届满。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：2026-04-20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2026-04-20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