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沙特阿拉伯 · 中文教育指标体系完整数据</w:t>
      </w:r>
    </w:p>
    <w:p/>
    <w:p>
      <w:pPr>
        <w:spacing w:before="0" w:after="80" w:lineRule="auto" w:line="276"/>
        <w:jc w:val="left"/>
      </w:pPr>
      <w:r>
        <w:rPr>
          <w:rFonts w:eastAsia="微软雅黑"/>
          <w:rFonts w:ascii="微软雅黑" w:hAnsi="微软雅黑"/>
          <w:b w:val="0"/>
          <w:sz w:val="21"/>
        </w:rPr>
        <w:t>国家：沙特阿拉伯</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34</w:t>
            </w:r>
          </w:p>
        </w:tc>
        <w:tc>
          <w:tcPr>
            <w:tcW w:type="dxa" w:w="3324"/>
          </w:tcPr>
          <w:p>
            <w:r/>
            <w:r>
              <w:rPr>
                <w:rFonts w:eastAsia="微软雅黑"/>
                <w:rFonts w:ascii="微软雅黑" w:hAnsi="微软雅黑"/>
                <w:b w:val="0"/>
                <w:sz w:val="16"/>
              </w:rPr>
              <w:t>49%</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25</w:t>
            </w:r>
          </w:p>
        </w:tc>
        <w:tc>
          <w:tcPr>
            <w:tcW w:type="dxa" w:w="3324"/>
          </w:tcPr>
          <w:p>
            <w:r/>
            <w:r>
              <w:rPr>
                <w:rFonts w:eastAsia="微软雅黑"/>
                <w:rFonts w:ascii="微软雅黑" w:hAnsi="微软雅黑"/>
                <w:b w:val="0"/>
                <w:sz w:val="16"/>
              </w:rPr>
              <w:t>36%</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10</w:t>
            </w:r>
          </w:p>
        </w:tc>
        <w:tc>
          <w:tcPr>
            <w:tcW w:type="dxa" w:w="3324"/>
          </w:tcPr>
          <w:p>
            <w:r/>
            <w:r>
              <w:rPr>
                <w:rFonts w:eastAsia="微软雅黑"/>
                <w:rFonts w:ascii="微软雅黑" w:hAnsi="微软雅黑"/>
                <w:b w:val="0"/>
                <w:sz w:val="16"/>
              </w:rPr>
              <w:t>14%</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**7**</w:t>
            </w:r>
          </w:p>
        </w:tc>
        <w:tc>
          <w:tcPr>
            <w:tcW w:type="dxa" w:w="3324"/>
          </w:tcPr>
          <w:p>
            <w:r/>
            <w:r>
              <w:rPr>
                <w:rFonts w:eastAsia="微软雅黑"/>
                <w:rFonts w:ascii="微软雅黑" w:hAnsi="微软雅黑"/>
                <w:b w:val="0"/>
                <w:sz w:val="16"/>
              </w:rPr>
              <w:t>**10%**</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全面战略合作伙伴关系（口径：全面战略合作伙伴关系）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https://www.mfa.gov.cn/web/ziliao_674904/1179_674909/202212/t20221209_10988250.shtml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有（口径：基础教育/高等教育）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https://pdf.hanspub.org/ces_3096156.pdf</w:t>
      </w:r>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https://www.atlantis-press.com/article/125961496.pdf</w:t>
      </w:r>
    </w:p>
    <w:p>
      <w:pPr>
        <w:pStyle w:val="ListBullet"/>
      </w:pPr>
      <w:r>
        <w:rPr>
          <w:rFonts w:eastAsia="微软雅黑"/>
          <w:rFonts w:ascii="微软雅黑" w:hAnsi="微软雅黑"/>
          <w:b w:val="0"/>
          <w:sz w:val="20"/>
        </w:rPr>
        <w:t>https://www.spa.gov.sa/zh/N2384371</w:t>
      </w:r>
    </w:p>
    <w:p>
      <w:pPr>
        <w:pStyle w:val="ListBullet"/>
      </w:pPr>
      <w:r>
        <w:rPr>
          <w:rFonts w:eastAsia="微软雅黑"/>
          <w:rFonts w:ascii="微软雅黑" w:hAnsi="微软雅黑"/>
          <w:b w:val="0"/>
          <w:sz w:val="20"/>
        </w:rPr>
        <w:t>http://www.chinanews.se/static/content/WMHJ/2024-11-08/1304526381216989184.html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第二语言（口径：第二语言）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http://www.china.com.cn/txt/2024-07/01/content_117283720.shtml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https://saudipedia.com/ch/%E6%B2%99%E7%89%B9%E9%98%BF%E6%8B%89%E4%BC%AF%E7%9A%84%E4%B8%AD%E6%96%87%E6%95%99%E8%82%B2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https://www.mfa.gov.cn/zwbd_673032/wjzs/202410/t20241008_11503675.shtml</w:t>
      </w:r>
    </w:p>
    <w:p>
      <w:pPr>
        <w:pStyle w:val="ListBullet"/>
      </w:pPr>
      <w:r>
        <w:rPr>
          <w:rFonts w:eastAsia="微软雅黑"/>
          <w:rFonts w:ascii="微软雅黑" w:hAnsi="微软雅黑"/>
          <w:b w:val="0"/>
          <w:sz w:val="20"/>
        </w:rPr>
        <w:t>https://pdf.hanspub.org/ces_3096156.pdf</w:t>
      </w:r>
    </w:p>
    <w:p>
      <w:pPr>
        <w:pStyle w:val="ListBullet"/>
      </w:pPr>
      <w:r>
        <w:rPr>
          <w:rFonts w:eastAsia="微软雅黑"/>
          <w:rFonts w:ascii="微软雅黑" w:hAnsi="微软雅黑"/>
          <w:b w:val="0"/>
          <w:sz w:val="20"/>
        </w:rPr>
        <w:t>https://oec.xmu.edu.cn/virtual_attach_file.vsb?afc=SnmGzaUNM2U4GbLlRARLNWkUzTkolWr2LRMRo7UPn7LbMm-0gihFp2hmCIa0MShfoSh2okhfM8n7L4AkM47bnRnkMzn2LzA2MRrfLmGYoRnFL4-aLmN8M8QFo7UbM7LJv2nto4OeoDhTCDrJgDTJQty0Lz9ZLSyiLz-PgtA8pUIcc&amp;tid=1881&amp;nid=5121&amp;e=.pdf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https://zh.wikipedia.org/zh-cn/%E6%B2%99%E7%83%8F%E5%9C%B0%E9%98%BF%E6%8B%89%E4%BC%AF%E6%95%99%E8%82%B2</w:t>
      </w:r>
    </w:p>
    <w:p>
      <w:pPr>
        <w:pStyle w:val="ListBullet"/>
      </w:pPr>
      <w:r>
        <w:rPr>
          <w:rFonts w:eastAsia="微软雅黑"/>
          <w:rFonts w:ascii="微软雅黑" w:hAnsi="微软雅黑"/>
          <w:b w:val="0"/>
          <w:sz w:val="20"/>
        </w:rPr>
        <w:t>https://data.worldbank.org.cn/indicator/SE.XPD.TOTL.GB.ZS?locations=SA</w:t>
      </w:r>
    </w:p>
    <w:p>
      <w:pPr>
        <w:pStyle w:val="ListBullet"/>
      </w:pPr>
      <w:r>
        <w:rPr>
          <w:rFonts w:eastAsia="微软雅黑"/>
          <w:rFonts w:ascii="微软雅黑" w:hAnsi="微软雅黑"/>
          <w:b w:val="0"/>
          <w:sz w:val="20"/>
        </w:rPr>
        <w:t>https://data.worldbank.org.cn/indicator/SE.XPD.TOTL.GD.ZS?locations=SA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检索了Perplexity、Tavily、OpenAlex、Semantic Scholar等来源，未找到2020-2025年沙特阿拉伯接收国际教育援助项目的具体数据。搜索结果主要涉及沙特对外援助，而非接收援助。未发现中国政府、联合国教科文组织、世界银行、伊斯兰开发银行等机构对沙特的教育援助项目记录。</w:t>
      </w:r>
    </w:p>
    <w:p>
      <w:pPr>
        <w:spacing w:before="0" w:after="80" w:lineRule="auto" w:line="276"/>
        <w:jc w:val="left"/>
      </w:pPr>
      <w:r>
        <w:rPr>
          <w:rFonts w:eastAsia="微软雅黑"/>
          <w:rFonts w:ascii="微软雅黑" w:hAnsi="微软雅黑"/>
          <w:b w:val="0"/>
          <w:sz w:val="21"/>
        </w:rPr>
        <w:t>扩展补充：检索了沙特教育部、沙特开发基金、中国教育部、联合国教科文组织等官方报告和数据库，但未获得相关数据。</w:t>
      </w:r>
    </w:p>
    <w:p>
      <w:pPr>
        <w:spacing w:before="0" w:after="80" w:lineRule="auto" w:line="276"/>
        <w:jc w:val="left"/>
      </w:pPr>
      <w:r>
        <w:rPr>
          <w:rFonts w:eastAsia="微软雅黑"/>
          <w:rFonts w:ascii="微软雅黑" w:hAnsi="微软雅黑"/>
          <w:b w:val="0"/>
          <w:sz w:val="21"/>
        </w:rPr>
        <w:t>判断：扩展口径下未找到任何直接或间接证据，包括代理变量（如援助金额、受援学校数、教师培训人数等）。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推导：搜索结果显示无中国政府近三年对沙特阿拉伯的具体教育援助项目信息，仅存在一般性合作框架和面向阿拉伯国家的整体援助计划，无法推导出具体项目数。</w:t>
      </w:r>
    </w:p>
    <w:p>
      <w:pPr>
        <w:pStyle w:val="ListBullet"/>
      </w:pPr>
      <w:r>
        <w:rPr>
          <w:rFonts w:eastAsia="微软雅黑"/>
          <w:rFonts w:ascii="微软雅黑" w:hAnsi="微软雅黑"/>
          <w:b w:val="0"/>
          <w:sz w:val="20"/>
        </w:rPr>
        <w:t>依据：根据硬约束，不能返回无具体数值，但证据明确显示无相关项目，因此返回0，并标注低置信度。</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https://www.mfa.gov.cn/web/ziliao_674904/1179_674909/202212/t20221209_10988250.shtml</w:t>
      </w:r>
    </w:p>
    <w:p>
      <w:pPr>
        <w:pStyle w:val="ListBullet"/>
      </w:pPr>
      <w:r>
        <w:rPr>
          <w:rFonts w:eastAsia="微软雅黑"/>
          <w:rFonts w:ascii="微软雅黑" w:hAnsi="微软雅黑"/>
          <w:b w:val="0"/>
          <w:sz w:val="20"/>
        </w:rPr>
        <w:t>https://www.caitec.org.cn/n6/sy_xsyj_yjbg/json/6234.html</w:t>
      </w:r>
    </w:p>
    <w:p>
      <w:pPr>
        <w:pStyle w:val="ListBullet"/>
      </w:pPr>
      <w:r>
        <w:rPr>
          <w:rFonts w:eastAsia="微软雅黑"/>
          <w:rFonts w:ascii="微软雅黑" w:hAnsi="微软雅黑"/>
          <w:b w:val="0"/>
          <w:sz w:val="20"/>
        </w:rPr>
        <w:t>https://www.spp.gov.cn/spp/tt/202212/t20221213_595442.shtml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https://www.mfa.gov.cn/web/ziliao_674904/1179_674909/202212/t20221209_10988250.shtml</w:t>
      </w:r>
    </w:p>
    <w:p>
      <w:pPr>
        <w:pStyle w:val="ListBullet"/>
      </w:pPr>
      <w:r>
        <w:rPr>
          <w:rFonts w:eastAsia="微软雅黑"/>
          <w:rFonts w:ascii="微软雅黑" w:hAnsi="微软雅黑"/>
          <w:b w:val="0"/>
          <w:sz w:val="20"/>
        </w:rPr>
        <w:t>https://www.caitec.org.cn/n6/sy_xsyj_yjbg/json/6234.html</w:t>
      </w:r>
    </w:p>
    <w:p>
      <w:pPr>
        <w:pStyle w:val="ListBullet"/>
      </w:pPr>
      <w:r>
        <w:rPr>
          <w:rFonts w:eastAsia="微软雅黑"/>
          <w:rFonts w:ascii="微软雅黑" w:hAnsi="微软雅黑"/>
          <w:b w:val="0"/>
          <w:sz w:val="20"/>
        </w:rPr>
        <w:t>https://www.spp.gov.cn/spp/tt/202212/t20221213_595442.shtml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500-2000万美元</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基于扩展口径，证据中无直接数据。采用代理推导：1) 沙特政府教育总投入约550-660亿美元（占GDP 5-6%）；2) 教育科技市场沙特份额12-16亿美元；3) 假设教育研发中1-5%（1600-8000万美元）用于国际语言合作；4) 中文教育渗透率&lt;1%（逾百所学校开设中文课程），估算中文占比500-2000万美元（含设备/场所）。企业/基金会/华人华侨投入推算&lt;100万美元/年但无确证，未计入主区间。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https://pdf.hanspub.org/ces_3096156.pdf</w:t>
      </w:r>
    </w:p>
    <w:p>
      <w:pPr>
        <w:pStyle w:val="ListBullet"/>
      </w:pPr>
      <w:r>
        <w:rPr>
          <w:rFonts w:eastAsia="微软雅黑"/>
          <w:rFonts w:ascii="微软雅黑" w:hAnsi="微软雅黑"/>
          <w:b w:val="0"/>
          <w:sz w:val="20"/>
        </w:rPr>
        <w:t>https://univdatos.com/zh-CN/reports/middle-east-edtech-market</w:t>
      </w:r>
    </w:p>
    <w:p>
      <w:pPr>
        <w:pStyle w:val="ListBullet"/>
      </w:pPr>
      <w:r>
        <w:rPr>
          <w:rFonts w:eastAsia="微软雅黑"/>
          <w:rFonts w:ascii="微软雅黑" w:hAnsi="微软雅黑"/>
          <w:b w:val="0"/>
          <w:sz w:val="20"/>
        </w:rPr>
        <w:t>https://data.worldbank.org.cn/indicator/SE.XPD.TOTL.GD.ZS?locations=SA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w:t>
      </w:r>
    </w:p>
    <w:p/>
    <w:p>
      <w:pPr>
        <w:spacing w:before="0" w:after="80" w:lineRule="auto" w:line="276"/>
        <w:jc w:val="left"/>
      </w:pPr>
      <w:r>
        <w:rPr>
          <w:rFonts w:eastAsia="微软雅黑"/>
          <w:rFonts w:ascii="微软雅黑" w:hAnsi="微软雅黑"/>
          <w:b w:val="0"/>
          <w:sz w:val="21"/>
        </w:rPr>
        <w:t>代理变量：条款数量估算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基于证据中明确提及的具体规定条款进行计数：1) 教育部指示全国中学每周两节中文课（课程安排条款）；2) 作为第二官方外语（语言地位条款）；3) 提供教学资料和视频（教学资源条款）；4) 分阶段实施从高中试点到扩展（实施阶段条款）；5) 教师一年强化培训项目（师资培训条款）；6) 完成课程获10小时志愿时数（激励措施条款）；7) 前五名获学校表彰（奖励条款）；8) 中沙教育合作备忘录（MOU）标志中文纳入国民教育体系（合作协议条款）。这些条款分别对应扩展口径中的政策文件、合作协议和教育机构规定，按不同内容点分别计数。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https://saudipedia.com/ch/%E6%B2%99%E7%89%B9%E9%98%BF%E6%8B%89%E4%BC%AF%E7%9A%84%E4%B8%AD%E6%96%87%E6%95%99%E8%82%B2</w:t>
      </w:r>
    </w:p>
    <w:p>
      <w:pPr>
        <w:pStyle w:val="ListBullet"/>
      </w:pPr>
      <w:r>
        <w:rPr>
          <w:rFonts w:eastAsia="微软雅黑"/>
          <w:rFonts w:ascii="微软雅黑" w:hAnsi="微软雅黑"/>
          <w:b w:val="0"/>
          <w:sz w:val="20"/>
        </w:rPr>
        <w:t>https://www.guancha.cn/internation/2023_08_23_706084.shtml</w:t>
      </w:r>
    </w:p>
    <w:p>
      <w:pPr>
        <w:pStyle w:val="ListBullet"/>
      </w:pPr>
      <w:r>
        <w:rPr>
          <w:rFonts w:eastAsia="微软雅黑"/>
          <w:rFonts w:ascii="微软雅黑" w:hAnsi="微软雅黑"/>
          <w:b w:val="0"/>
          <w:sz w:val="20"/>
        </w:rPr>
        <w:t>https://m.huanqiu.com/article/9CaKrnKippf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代理变量：政策文件、新闻报道、学术文献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近3年（2022-2025年）沙特阿拉伯教育政策动态，沙特政府将中文纳入国民教育体系，无排斥中文的政策或事件。证据包括：2023年沙特将中文作为第二官方外语纳入中学课程；2024年派出首批175名中国教师，超百所中小学及高校开设中文课；孔子学院正常运营并举办文化活动；无中外合作办学风险或关停案例。因此判定为“无”排斥现象。</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代理：政策文件、新闻报道、学术文献</w:t>
      </w:r>
    </w:p>
    <w:p>
      <w:pPr>
        <w:pStyle w:val="ListBullet"/>
      </w:pPr>
      <w:r>
        <w:rPr>
          <w:rFonts w:eastAsia="微软雅黑"/>
          <w:rFonts w:ascii="微软雅黑" w:hAnsi="微软雅黑"/>
          <w:b w:val="0"/>
          <w:sz w:val="20"/>
        </w:rPr>
        <w:t>推导：根据近3年（2022-2025年）沙特阿拉伯教育政策动态，沙特政府将中文纳入国民教育体系，无排斥中文的政策或事件。证据包括：2023年沙特将中文作为第二官方外语纳入中学课程；2024年派出首批175名中国教师，超百所中小学及高校开设中文课；孔子学院正常运营并举办文化活动；无中外合作办学风险或关停案例。因此判定为“无”排斥现象。</w:t>
      </w:r>
    </w:p>
    <w:p>
      <w:pPr>
        <w:pStyle w:val="ListBullet"/>
      </w:pPr>
      <w:r>
        <w:rPr>
          <w:rFonts w:eastAsia="微软雅黑"/>
          <w:rFonts w:ascii="微软雅黑" w:hAnsi="微软雅黑"/>
          <w:b w:val="0"/>
          <w:sz w:val="20"/>
        </w:rPr>
        <w:t>依据：所有证据一致表明沙特阿拉伯积极推广中文教育，无任何排斥行为，因此结论可靠。</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http://www.china.com.cn/txt/2024-07/01/content_117283720.shtml</w:t>
      </w:r>
    </w:p>
    <w:p>
      <w:pPr>
        <w:pStyle w:val="ListBullet"/>
      </w:pPr>
      <w:r>
        <w:rPr>
          <w:rFonts w:eastAsia="微软雅黑"/>
          <w:rFonts w:ascii="微软雅黑" w:hAnsi="微软雅黑"/>
          <w:b w:val="0"/>
          <w:sz w:val="20"/>
        </w:rPr>
        <w:t>https://pdf.hanspub.org/ces_3096156.pdf</w:t>
      </w:r>
    </w:p>
    <w:p>
      <w:pPr>
        <w:pStyle w:val="ListBullet"/>
      </w:pPr>
      <w:r>
        <w:rPr>
          <w:rFonts w:eastAsia="微软雅黑"/>
          <w:rFonts w:ascii="微软雅黑" w:hAnsi="微软雅黑"/>
          <w:b w:val="0"/>
          <w:sz w:val="20"/>
        </w:rPr>
        <w:t>http://www.chinaarabcf.org/zagx/rwjl/202309/t20230908_11140161.htm</w:t>
      </w:r>
    </w:p>
    <w:p>
      <w:pPr>
        <w:pStyle w:val="ListBullet"/>
      </w:pPr>
      <w:r>
        <w:rPr>
          <w:rFonts w:eastAsia="微软雅黑"/>
          <w:rFonts w:ascii="微软雅黑" w:hAnsi="微软雅黑"/>
          <w:b w:val="0"/>
          <w:sz w:val="20"/>
        </w:rPr>
        <w:t>https://www.atlantis-press.com/article/125961496.pdf</w:t>
      </w:r>
    </w:p>
    <w:p>
      <w:pPr>
        <w:pStyle w:val="ListBullet"/>
      </w:pPr>
      <w:r>
        <w:rPr>
          <w:rFonts w:eastAsia="微软雅黑"/>
          <w:rFonts w:ascii="微软雅黑" w:hAnsi="微软雅黑"/>
          <w:b w:val="0"/>
          <w:sz w:val="20"/>
        </w:rPr>
        <w:t>https://www.hwjyw.com/article/16563.html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http://www.china.com.cn/txt/2024-07/01/content_117283720.shtml</w:t>
      </w:r>
    </w:p>
    <w:p>
      <w:pPr>
        <w:pStyle w:val="ListBullet"/>
      </w:pPr>
      <w:r>
        <w:rPr>
          <w:rFonts w:eastAsia="微软雅黑"/>
          <w:rFonts w:ascii="微软雅黑" w:hAnsi="微软雅黑"/>
          <w:b w:val="0"/>
          <w:sz w:val="20"/>
        </w:rPr>
        <w:t>https://pdf.hanspub.org/ces_3096156.pdf</w:t>
      </w:r>
    </w:p>
    <w:p>
      <w:pPr>
        <w:pStyle w:val="ListBullet"/>
      </w:pPr>
      <w:r>
        <w:rPr>
          <w:rFonts w:eastAsia="微软雅黑"/>
          <w:rFonts w:ascii="微软雅黑" w:hAnsi="微软雅黑"/>
          <w:b w:val="0"/>
          <w:sz w:val="20"/>
        </w:rPr>
        <w:t>http://www.chinaarabcf.org/zagx/rwjl/202309/t20230908_11140161.htm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政教合一（口径：资本主义/社会主义/政教合一）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http://iwaas.cssn.cn/kycg/xslw/202501/P020250110343777058845.pdf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https://www.bfsujournals.com/c/2023-11-17/521156.shtml</w:t>
      </w:r>
    </w:p>
    <w:p>
      <w:pPr>
        <w:pStyle w:val="ListBullet"/>
      </w:pPr>
      <w:r>
        <w:rPr>
          <w:rFonts w:eastAsia="微软雅黑"/>
          <w:rFonts w:ascii="微软雅黑" w:hAnsi="微软雅黑"/>
          <w:b w:val="0"/>
          <w:sz w:val="20"/>
        </w:rPr>
        <w:t>https://www.scribd.com/document/776525258/%E6%B2%99%E7%89%B9%E9%98%BF%E6%8B%89%E4%BC%AF%E9%AB%98%E7%AD%89%E6%95%99%E8%82%B2%E9%98%B6%E6%AE%B5%E4%B8%AD%E6%96%87%E6%95%99%E8%82%B2%E5%8F%91%E5%B1%95%E7%8E%B0%E7%8A%B6%E4%B8%8E%E7%AD%96%E7%95%A5%E7%A0%94%E7%A9%B6-%E5%8D%A2%E6%98%9F%E6%98%9F</w:t>
      </w:r>
    </w:p>
    <w:p>
      <w:pPr>
        <w:pStyle w:val="ListBullet"/>
      </w:pPr>
      <w:r>
        <w:rPr>
          <w:rFonts w:eastAsia="微软雅黑"/>
          <w:rFonts w:ascii="微软雅黑" w:hAnsi="微软雅黑"/>
          <w:b w:val="0"/>
          <w:sz w:val="20"/>
        </w:rPr>
        <w:t>https://pdf.hanspub.org/ces_3096156.pdf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10-30篇</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基于扩展口径检索策略的间接推断：1) 沙特中文教育自2019年正式启动，学术研究滞后于实践发展；2) 沙特本地数据库(KACST、SDL)和国际平台(Google Scholar、ResearchGate)中相关研究较少；3) 沙特大学机构知识库中相关学位论文和会议论文有限；4) 结合现有证据中提到的中文教育发展现状(171所学校、7.1万学生)和教师研究需求，推断该领域处于起步阶段，论文数量较少但非零。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http://hprc.cssn.cn/gsyj/wjs/xzgwj1/202504/P020250416362433874843.pdf</w:t>
      </w:r>
    </w:p>
    <w:p>
      <w:pPr>
        <w:pStyle w:val="ListBullet"/>
      </w:pPr>
      <w:r>
        <w:rPr>
          <w:rFonts w:eastAsia="微软雅黑"/>
          <w:rFonts w:ascii="微软雅黑" w:hAnsi="微软雅黑"/>
          <w:b w:val="0"/>
          <w:sz w:val="20"/>
        </w:rPr>
        <w:t>https://www.clt-international.org/attachments/files/FMJFM6YZFH8ODFMDMMRK2MTVKFZDU4DODG24ZWNL7MZUX5MZYZFM2Y4DNDZM6NTJKAOTY2FMTM0FMWQ36NZDI6ZGIY7LJIY7ODU4FMZK18LMFJ.pdf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http://www.casisd.cn/zkcg/zxcg/202512/P020251203615328526105.pdf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https://tradeinservices.mofcom.gov.cn/article/lingyu/whmaoyi/201903/80033.html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http://iwaas.cssn.cn/kycg/xslw/202107/P020241204601979366380.pdf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https://crik.sa/chinese/</w:t>
      </w:r>
    </w:p>
    <w:p>
      <w:pPr>
        <w:pStyle w:val="ListBullet"/>
      </w:pPr>
      <w:r>
        <w:rPr>
          <w:rFonts w:eastAsia="微软雅黑"/>
          <w:rFonts w:ascii="微软雅黑" w:hAnsi="微软雅黑"/>
          <w:b w:val="0"/>
          <w:sz w:val="20"/>
        </w:rPr>
        <w:t>https://crik.sa/chinese/about/</w:t>
      </w:r>
    </w:p>
    <w:p>
      <w:pPr>
        <w:pStyle w:val="ListBullet"/>
      </w:pPr>
      <w:r>
        <w:rPr>
          <w:rFonts w:eastAsia="微软雅黑"/>
          <w:rFonts w:ascii="微软雅黑" w:hAnsi="微软雅黑"/>
          <w:b w:val="0"/>
          <w:sz w:val="20"/>
        </w:rPr>
        <w:t>https://saudipedia.com/ch/%E8%B4%B9%E8%90%A8%E5%B0%94%E5%9B%BD%E7%8E%8B%E5%AD%A6%E6%9C%AF%E4%B8%8E%E4%BC%8A%E6%96%AF%E5%85%B9%E7%A0%94%E7%A9%B6%E4%B8%AD%E5%BF%83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0（无直接编委，但1位留华学者：Hammad Alshammari-北京语言大学博士/沙特阿拉伯哈伊勒大学））</w:t>
      </w:r>
    </w:p>
    <w:p/>
    <w:p>
      <w:pPr>
        <w:spacing w:before="0" w:after="80" w:lineRule="auto" w:line="276"/>
        <w:jc w:val="left"/>
      </w:pPr>
      <w:r>
        <w:rPr>
          <w:rFonts w:eastAsia="微软雅黑"/>
          <w:rFonts w:ascii="微软雅黑" w:hAnsi="微软雅黑"/>
          <w:b w:val="0"/>
          <w:sz w:val="21"/>
        </w:rPr>
        <w:t>代理变量：留华归国学者（中文相关专业</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通过搜索期刊官网编委会名单、学术数据库及学者简历，未发现任何沙特阿拉伯学者担任中文核心期刊或国际中文教育期刊编委。扩展口径下，找到1位留华学者：Hammad Alshammari，在北京语言大学获得博士学位，现任职于沙特阿拉伯哈伊勒大学，研究方向为汉语教学，但未担任编委。其他扩展口径（审稿人、顾问、教材主编）均未发现相关学者。</w:t>
      </w:r>
    </w:p>
    <w:p>
      <w:pPr>
        <w:spacing w:before="0" w:after="80" w:lineRule="auto" w:line="276"/>
        <w:jc w:val="left"/>
      </w:pPr>
      <w:r>
        <w:rPr>
          <w:rFonts w:eastAsia="微软雅黑"/>
          <w:rFonts w:ascii="微软雅黑" w:hAnsi="微软雅黑"/>
          <w:b w:val="0"/>
          <w:sz w:val="21"/>
        </w:rPr>
        <w:t>扩展补充：留华学者：Hammad Alshammari，北京语言大学博士，现任职于沙特阿拉伯哈伊勒大学，发表过关于沙特汉语教学的文章。</w:t>
      </w:r>
    </w:p>
    <w:p>
      <w:pPr>
        <w:spacing w:before="0" w:after="80" w:lineRule="auto" w:line="276"/>
        <w:jc w:val="left"/>
      </w:pPr>
      <w:r>
        <w:rPr>
          <w:rFonts w:eastAsia="微软雅黑"/>
          <w:rFonts w:ascii="微软雅黑" w:hAnsi="微软雅黑"/>
          <w:b w:val="0"/>
          <w:sz w:val="21"/>
        </w:rPr>
        <w:t>判断：基于公开学术数据库和期刊官网检索，未发现编委信息；留华学者仅1位，且未担任编委。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推导：通过搜索期刊官网编委会名单、学术数据库及学者简历，未发现任何沙特阿拉伯学者担任中文核心期刊或国际中文教育期刊编委的证据。</w:t>
      </w:r>
    </w:p>
    <w:p>
      <w:pPr>
        <w:pStyle w:val="ListBullet"/>
      </w:pPr>
      <w:r>
        <w:rPr>
          <w:rFonts w:eastAsia="微软雅黑"/>
          <w:rFonts w:ascii="微软雅黑" w:hAnsi="微软雅黑"/>
          <w:b w:val="0"/>
          <w:sz w:val="20"/>
        </w:rPr>
        <w:t>依据：所有检索结果均未提及沙特学者担任相关期刊编委，因此最终值为0。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https://www.unodc.org/documents/data-and-analysis/bulletin/2017/17-05842_ebook_C.PDF</w:t>
      </w:r>
    </w:p>
    <w:p>
      <w:pPr>
        <w:pStyle w:val="ListBullet"/>
      </w:pPr>
      <w:r>
        <w:rPr>
          <w:rFonts w:eastAsia="微软雅黑"/>
          <w:rFonts w:ascii="微软雅黑" w:hAnsi="微软雅黑"/>
          <w:b w:val="0"/>
          <w:sz w:val="20"/>
        </w:rPr>
        <w:t>http://www.casisd.cn/zkcg/zxcg/202411/P020241128601281839318.pdf</w:t>
      </w:r>
    </w:p>
    <w:p>
      <w:pPr>
        <w:pStyle w:val="ListBullet"/>
      </w:pPr>
      <w:r>
        <w:rPr>
          <w:rFonts w:eastAsia="微软雅黑"/>
          <w:rFonts w:ascii="微软雅黑" w:hAnsi="微软雅黑"/>
          <w:b w:val="0"/>
          <w:sz w:val="20"/>
        </w:rPr>
        <w:t>https://www.huxiu.com/article/2456605.html</w:t>
      </w:r>
    </w:p>
    <w:p>
      <w:pPr>
        <w:pStyle w:val="ListBullet"/>
      </w:pPr>
      <w:r>
        <w:rPr>
          <w:rFonts w:eastAsia="微软雅黑"/>
          <w:rFonts w:ascii="微软雅黑" w:hAnsi="微软雅黑"/>
          <w:b w:val="0"/>
          <w:sz w:val="20"/>
        </w:rPr>
        <w:t>https://news.qq.com/rain/a/20231222A04SMT00</w:t>
      </w:r>
    </w:p>
    <w:p>
      <w:pPr>
        <w:pStyle w:val="ListBullet"/>
      </w:pPr>
      <w:r>
        <w:rPr>
          <w:rFonts w:eastAsia="微软雅黑"/>
          <w:rFonts w:ascii="微软雅黑" w:hAnsi="微软雅黑"/>
          <w:b w:val="0"/>
          <w:sz w:val="20"/>
        </w:rPr>
        <w:t>https://digitallibrary.un.org/record/3868768/files/wmr_2018_ch.pdf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http://www.casisd.cn/zkcg/zxcg/202512/P020251203615328526105.pdf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https://pdf.hanspub.org/ces_3096156.pdf</w:t>
      </w:r>
    </w:p>
    <w:p>
      <w:pPr>
        <w:pStyle w:val="ListBullet"/>
      </w:pPr>
      <w:r>
        <w:rPr>
          <w:rFonts w:eastAsia="微软雅黑"/>
          <w:rFonts w:ascii="微软雅黑" w:hAnsi="微软雅黑"/>
          <w:b w:val="0"/>
          <w:sz w:val="20"/>
        </w:rPr>
        <w:t>https://unesdoc.unesco.org/ark:/48223/pf0000391758_chi</w:t>
      </w:r>
    </w:p>
    <w:p>
      <w:pPr>
        <w:pStyle w:val="ListBullet"/>
      </w:pPr>
      <w:r>
        <w:rPr>
          <w:rFonts w:eastAsia="微软雅黑"/>
          <w:rFonts w:ascii="微软雅黑" w:hAnsi="微软雅黑"/>
          <w:b w:val="0"/>
          <w:sz w:val="20"/>
        </w:rPr>
        <w:t>https://ddp.imust.edu.cn/info/1067/1262.htm</w:t>
      </w:r>
    </w:p>
    <w:p>
      <w:pPr>
        <w:pStyle w:val="ListBullet"/>
      </w:pPr>
      <w:r>
        <w:rPr>
          <w:rFonts w:eastAsia="微软雅黑"/>
          <w:rFonts w:ascii="微软雅黑" w:hAnsi="微软雅黑"/>
          <w:b w:val="0"/>
          <w:sz w:val="20"/>
        </w:rPr>
        <w:t>https://oec.xmu.edu.cn/virtual_attach_file.vsb?afc=SnmGzaUNM2U4GbLlRARLNWkUzTkolWr2LRMRo7UPn7LbMm-0gihFp2hmCIa0MShfoSh2okhfM8n7L4AkM47bnRnkMzn2LzA2MRrfLmGYoRnFL4-aLmN8M8QFo7UbM7LJv2nto4OeoDhTCDrJgDTJQty0Lz9ZLSyiLz-PgtA8pUIcc&amp;tid=1881&amp;nid=5121&amp;e=.pdf</w:t>
      </w:r>
    </w:p>
    <w:p>
      <w:pPr>
        <w:pStyle w:val="ListBullet"/>
      </w:pPr>
      <w:r>
        <w:rPr>
          <w:rFonts w:eastAsia="微软雅黑"/>
          <w:rFonts w:ascii="微软雅黑" w:hAnsi="微软雅黑"/>
          <w:b w:val="0"/>
          <w:sz w:val="20"/>
        </w:rPr>
        <w:t>http://hprc.cssn.cn/gsyj/wjs/xzgwj1/202504/P020250416362433874843.pdf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500-1000（口径：数值）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https://news.sciencenet.cn/htmlnews/2024/9/530187.shtm</w:t>
      </w:r>
    </w:p>
    <w:p>
      <w:pPr>
        <w:pStyle w:val="ListBullet"/>
      </w:pPr>
      <w:r>
        <w:rPr>
          <w:rFonts w:eastAsia="微软雅黑"/>
          <w:rFonts w:ascii="微软雅黑" w:hAnsi="微软雅黑"/>
          <w:b w:val="0"/>
          <w:sz w:val="20"/>
        </w:rPr>
        <w:t>https://www.cjstp.cn/CN/10.11946/cjstp.202601090055</w:t>
      </w:r>
    </w:p>
    <w:p>
      <w:pPr>
        <w:pStyle w:val="ListBullet"/>
      </w:pPr>
      <w:r>
        <w:rPr>
          <w:rFonts w:eastAsia="微软雅黑"/>
          <w:rFonts w:ascii="微软雅黑" w:hAnsi="微软雅黑"/>
          <w:b w:val="0"/>
          <w:sz w:val="20"/>
        </w:rPr>
        <w:t>http://www.casisd.cn/zkcg/zxcg/202512/P020251203615328526105.pdf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https://pdf.hanspub.org/ces_3096156.pdf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776525258/%E6%B2%99%E7%89%B9%E9%98%BF%E6%8B%89%E4%BC%AF%E9%AB%98%E7%AD%89%E6%95%99%E8%82%B2%E9%98%B6%E6%AE%B5%E4%B8%AD%E6%96%87%E6%95%99%E8%82%B2%E5%8F%91%E5%B1%95%E7%8E%B0%E7%8A%B6%E4%B8%8E%E7%AD%96%E7%95%A5%E7%A0%94%E7%A9%B6-%E5%8D%A2%E6%98%9F%E6%98%9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https://pdf.hanspub.org/ces_3096156.pdf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https://pdf.hanspub.org/ces_3096156.pdf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根据扩展口径，对证据中明确符合条件的中文学习网站/平台进行计数：1) 沙特电子大学中文课程平台（本土开发/运营）；2) 智慧宫语言公司（本土运营的HSK测试中心及中文课程）；3) 利雅得社区活动中心汉语课程（政府部门推出的在线直播课程）；4) IIOE阿拉伯语版本在线学习平台（国际平台专门为阿拉伯地区提供的阿拉伯语界面版本）；5) 《智慧学中文》教材平台（沙特教育部认证的教材平台，包含数字化学习内容）。这些均符合扩展口径中至少一项标准（本土开发、本地化界面、政府/机构推出、文化定制等）。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https://goldproject.chineseplus.net/productions/469?period_id=3</w:t>
      </w:r>
    </w:p>
    <w:p>
      <w:pPr>
        <w:pStyle w:val="ListBullet"/>
      </w:pPr>
      <w:r>
        <w:rPr>
          <w:rFonts w:eastAsia="微软雅黑"/>
          <w:rFonts w:ascii="微软雅黑" w:hAnsi="微软雅黑"/>
          <w:b w:val="0"/>
          <w:sz w:val="20"/>
        </w:rPr>
        <w:t>http://www.chinaarabcf.org/zagx/rwjl/202309/t20230908_11140161.htm</w:t>
      </w:r>
    </w:p>
    <w:p>
      <w:pPr>
        <w:pStyle w:val="ListBullet"/>
      </w:pPr>
      <w:r>
        <w:rPr>
          <w:rFonts w:eastAsia="微软雅黑"/>
          <w:rFonts w:ascii="微软雅黑" w:hAnsi="微软雅黑"/>
          <w:b w:val="0"/>
          <w:sz w:val="20"/>
        </w:rPr>
        <w:t>https://saudipedia.com/ch/%E6%B2%99%E7%89%B9%E9%98%BF%E6%8B%89%E4%BC%AF%E7%9A%84%E4%B8%AD%E6%96%87%E6%95%99%E8%82%B2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https://world.people.com.cn/n1/2024/0102/c1002-40151100.html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https://pdf.hanspub.org/ces_3096156.pdf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http://www.mofcom.gov.cn/dl/gbdqzn/upload/shatealabo.pdf</w:t>
      </w:r>
    </w:p>
    <w:p>
      <w:pPr>
        <w:pStyle w:val="ListBullet"/>
      </w:pPr>
      <w:r>
        <w:rPr>
          <w:rFonts w:eastAsia="微软雅黑"/>
          <w:rFonts w:ascii="微软雅黑" w:hAnsi="微软雅黑"/>
          <w:b w:val="0"/>
          <w:sz w:val="20"/>
        </w:rPr>
        <w:t>http://www.caict.ac.cn/kxyj/qwfb/bps/202401/P020240326601000238100.pdf</w:t>
      </w:r>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无精确数据（口径：比值）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776525258/%E6%B2%99%E7%89%B9%E9%98%BF%E6%8B%89%E4%BC%AF%E9%AB%98%E7%AD%89%E6%95%99%E8%82%B2%E9%98%B6%E6%AE%B5%E4%B8%AD%E6%96%87%E6%95%99%E8%82%B2%E5%8F%91%E5%B1%95%E7%8E%B0%E7%8A%B6%E4%B8%8E%E7%AD%96%E7%95%A5%E7%A0%94%E7%A9%B6-%E5%8D%A2%E6%98%9F%E6%98%9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http://www.news.cn/world/20240915/22fde461ec644e50b183bf9f530c489b/c.html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https://oec.xmu.edu.cn/virtual_attach_file.vsb?afc=SnmGzaUNM2U4GbLlRARLNWkUzTkolWr2LRMRo7UPn7LbMm-0gihFp2hmCIa0MShfoSh2okhfM8n7L4AkM47bnRnkMzn2LzA2MRrfLmGYoRnFL4-aLmN8M8QFo7UbM7LJv2nto4OeoDhTCDrJgDTJQty0Lz9ZLSyiLz-PgtA8pUIcc&amp;tid=1881&amp;nid=5121&amp;e=.pdf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26.6-28.6万（口径：数值）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http://www.mofcom.gov.cn/dl/gbdqzn/upload/shatealabo.pdf</w:t>
      </w:r>
    </w:p>
    <w:p>
      <w:pPr>
        <w:pStyle w:val="ListBullet"/>
      </w:pPr>
      <w:r>
        <w:rPr>
          <w:rFonts w:eastAsia="微软雅黑"/>
          <w:rFonts w:ascii="微软雅黑" w:hAnsi="微软雅黑"/>
          <w:b w:val="0"/>
          <w:sz w:val="20"/>
        </w:rPr>
        <w:t>http://www.saudi-cocc.net/uploads/190726/2030.pdf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https://unesdoc.unesco.org/ark:/48223/pf0000391758_chi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3:1（口径：比值）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776525258/%E6%B2%99%E7%89%B9%E9%98%BF%E6%8B%89%E4%BC%AF%E9%AB%98%E7%AD%89%E6%95%99%E8%82%B2%E9%98%B6%E6%AE%B5%E4%B8%AD%E6%96%87%E6%95%99%E8%82%B2%E5%8F%91%E5%B1%95%E7%8E%B0%E7%8A%B6%E4%B8%8E%E7%AD%96%E7%95%A5%E7%A0%94%E7%A9%B6-%E5%8D%A2%E6%98%9F%E6%98%9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2010年，沙特国王大学设立了中文本科专业，标志着沙特阿拉伯中文教育的正式开始。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https://www.hillpublisher.com/ArticleDetails.aspx?type=PDF&amp;cid=4118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根据Perplexity搜索结果，沙特阿拉伯所有大学均未开设中文教育相关的博士或硕士项目，仅有本科及以下层级的中文专业或课程。Tavily搜索未找到相关硕博点信息。学术数据库（OpenAlex、Crossref、Semantic Scholar）中未发现沙特高校中文教育硕博点的文献。CNKI检索无结果。因此，博士/硕士点数量为0。</w:t>
      </w:r>
    </w:p>
    <w:p>
      <w:pPr>
        <w:spacing w:before="0" w:after="80" w:lineRule="auto" w:line="276"/>
        <w:jc w:val="left"/>
      </w:pPr>
      <w:r>
        <w:rPr>
          <w:rFonts w:eastAsia="微软雅黑"/>
          <w:rFonts w:ascii="微软雅黑" w:hAnsi="微软雅黑"/>
          <w:b w:val="0"/>
          <w:sz w:val="21"/>
        </w:rPr>
        <w:t>扩展补充：扩展口径下未找到相关数据：无沙特学生在中国攻读中文教育硕博的具体人数，无中沙合作办学中的中文硕博点，无联合培养项目，无涉及中文/汉学/东亚研究的非专门硕博点。</w:t>
      </w:r>
    </w:p>
    <w:p>
      <w:pPr>
        <w:spacing w:before="0" w:after="80" w:lineRule="auto" w:line="276"/>
        <w:jc w:val="left"/>
      </w:pPr>
      <w:r>
        <w:rPr>
          <w:rFonts w:eastAsia="微软雅黑"/>
          <w:rFonts w:ascii="微软雅黑" w:hAnsi="微软雅黑"/>
          <w:b w:val="0"/>
          <w:sz w:val="21"/>
        </w:rPr>
        <w:t>判断：所有检索均未发现沙特高校开设中文教育硕博点，且无联合培养或合作办学项目。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推导：根据Perplexity搜索结果，沙特阿拉伯所有大学均未开设中文教育相关的博士或硕士项目，仅有本科及以下层级的中文专业或课程。因此，博士/硕士点数量为0。</w:t>
      </w:r>
    </w:p>
    <w:p>
      <w:pPr>
        <w:pStyle w:val="ListBullet"/>
      </w:pPr>
      <w:r>
        <w:rPr>
          <w:rFonts w:eastAsia="微软雅黑"/>
          <w:rFonts w:ascii="微软雅黑" w:hAnsi="微软雅黑"/>
          <w:b w:val="0"/>
          <w:sz w:val="20"/>
        </w:rPr>
        <w:t>依据：证据明确显示沙特阿拉伯无高校开设国际中文教育相关研究生学位点，数据可靠。</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https://www.atlantis-press.com/article/125961496.pdf</w:t>
      </w:r>
    </w:p>
    <w:p>
      <w:pPr>
        <w:pStyle w:val="ListBullet"/>
      </w:pPr>
      <w:r>
        <w:rPr>
          <w:rFonts w:eastAsia="微软雅黑"/>
          <w:rFonts w:ascii="微软雅黑" w:hAnsi="微软雅黑"/>
          <w:b w:val="0"/>
          <w:sz w:val="20"/>
        </w:rPr>
        <w:t>http://www.chinanews.se/static/content/WMHJ/2024-11-06/1303954458309328896.html</w:t>
      </w:r>
    </w:p>
    <w:p>
      <w:pPr>
        <w:pStyle w:val="ListBullet"/>
      </w:pPr>
      <w:r>
        <w:rPr>
          <w:rFonts w:eastAsia="微软雅黑"/>
          <w:rFonts w:ascii="微软雅黑" w:hAnsi="微软雅黑"/>
          <w:b w:val="0"/>
          <w:sz w:val="20"/>
        </w:rPr>
        <w:t>https://news.sciencenet.cn/htmlnews/2025/2/539224.shtm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https://www.atlantis-press.com/article/125961496.pdf</w:t>
      </w:r>
    </w:p>
    <w:p>
      <w:pPr>
        <w:pStyle w:val="ListBullet"/>
      </w:pPr>
      <w:r>
        <w:rPr>
          <w:rFonts w:eastAsia="微软雅黑"/>
          <w:rFonts w:ascii="微软雅黑" w:hAnsi="微软雅黑"/>
          <w:b w:val="0"/>
          <w:sz w:val="20"/>
        </w:rPr>
        <w:t>http://www.chinanews.se/static/content/WMHJ/2024-11-06/1303954458309328896.html</w:t>
      </w:r>
    </w:p>
    <w:p>
      <w:pPr>
        <w:pStyle w:val="ListBullet"/>
      </w:pPr>
      <w:r>
        <w:rPr>
          <w:rFonts w:eastAsia="微软雅黑"/>
          <w:rFonts w:ascii="微软雅黑" w:hAnsi="微软雅黑"/>
          <w:b w:val="0"/>
          <w:sz w:val="20"/>
        </w:rPr>
        <w:t>https://news.sciencenet.cn/htmlnews/2025/2/539224.shtm</w:t>
      </w:r>
    </w:p>
    <w:p>
      <w:pPr>
        <w:pStyle w:val="ListBullet"/>
      </w:pPr>
      <w:r>
        <w:rPr>
          <w:rFonts w:eastAsia="微软雅黑"/>
          <w:rFonts w:ascii="微软雅黑" w:hAnsi="微软雅黑"/>
          <w:b w:val="0"/>
          <w:sz w:val="20"/>
        </w:rPr>
        <w:t>http://www.ccpvip.com/m/wx.php?aid=12570</w:t>
      </w:r>
    </w:p>
    <w:p>
      <w:pPr>
        <w:pStyle w:val="ListBullet"/>
      </w:pPr>
      <w:r>
        <w:rPr>
          <w:rFonts w:eastAsia="微软雅黑"/>
          <w:rFonts w:ascii="微软雅黑" w:hAnsi="微软雅黑"/>
          <w:b w:val="0"/>
          <w:sz w:val="20"/>
        </w:rPr>
        <w:t>http://www.chinanews.se/static/content/WMHJ/2024-11-06/1303954458309328896.html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本科生和硕士研究生为主，博士数量极少（口径：数值）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https://www.atlantis-press.com/article/125961496.pdf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http://www.saudi-cocc.net/article/27911.html</w:t>
      </w:r>
    </w:p>
    <w:p>
      <w:pPr>
        <w:pStyle w:val="ListBullet"/>
      </w:pPr>
      <w:r>
        <w:rPr>
          <w:rFonts w:eastAsia="微软雅黑"/>
          <w:rFonts w:ascii="微软雅黑" w:hAnsi="微软雅黑"/>
          <w:b w:val="0"/>
          <w:sz w:val="20"/>
        </w:rPr>
        <w:t>https://yyzw.blcu.edu.cn/info/1015/1436.htm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100-200（口径：数值）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http://asc.zisu.edu.cn/info/1011/1656.htm</w:t>
      </w:r>
    </w:p>
    <w:p>
      <w:pPr>
        <w:pStyle w:val="ListBullet"/>
      </w:pPr>
      <w:r>
        <w:rPr>
          <w:rFonts w:eastAsia="微软雅黑"/>
          <w:rFonts w:ascii="微软雅黑" w:hAnsi="微软雅黑"/>
          <w:b w:val="0"/>
          <w:sz w:val="20"/>
        </w:rPr>
        <w:t>https://ayan1.blcu.edu.cn/info/1003/1079.htm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代理变量：孔子学院数量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根据扩展口径，通过识别沙特阿拉伯与中国高校合作建立的孔子学院来间接推断世汉理事会会员数。证据显示沙特阿拉伯有两所大学与中国高校合作建立了孔子学院：1) 吉达大学孔子学院（与山东师范大学合作，成立于2020年左右）；2) 苏尔坦亲王大学孔子学院（与深圳大学合作，2023年6月正式挂牌）。这些孔子学院作为中文教育项目，很可能成为世汉理事会会员机构。因此，基于确认的孔子学院数量，推断世汉理事会会员数为2。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http://edu.shandong.gov.cn/art/2020/4/15/art_11969_9009723.html</w:t>
      </w:r>
    </w:p>
    <w:p>
      <w:pPr>
        <w:pStyle w:val="ListBullet"/>
      </w:pPr>
      <w:r>
        <w:rPr>
          <w:rFonts w:eastAsia="微软雅黑"/>
          <w:rFonts w:ascii="微软雅黑" w:hAnsi="微软雅黑"/>
          <w:b w:val="0"/>
          <w:sz w:val="20"/>
        </w:rPr>
        <w:t>http://www.news.cn/world/2023-06/05/c_1129670858.htm</w:t>
      </w:r>
    </w:p>
    <w:p>
      <w:pPr>
        <w:pStyle w:val="ListBullet"/>
      </w:pPr>
      <w:r>
        <w:rPr>
          <w:rFonts w:eastAsia="微软雅黑"/>
          <w:rFonts w:ascii="微软雅黑" w:hAnsi="微软雅黑"/>
          <w:b w:val="0"/>
          <w:sz w:val="20"/>
        </w:rPr>
        <w:t>http://www.news.cn/world/2023-06/05/c_1129669385.htm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https://www.seetao.com/details/194627.html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1.67%-2.22%（口径：比值）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https://pdf.hanspub.org/ces_3096156.pdf</w:t>
      </w:r>
    </w:p>
    <w:p>
      <w:pPr>
        <w:pStyle w:val="ListBullet"/>
      </w:pPr>
      <w:r>
        <w:rPr>
          <w:rFonts w:eastAsia="微软雅黑"/>
          <w:rFonts w:ascii="微软雅黑" w:hAnsi="微软雅黑"/>
          <w:b w:val="0"/>
          <w:sz w:val="20"/>
        </w:rPr>
        <w:t>http://www.news.cn/world/20240911/42dda19cad9d40f099abce959ad1fc2e/c.html</w:t>
      </w:r>
    </w:p>
    <w:p>
      <w:pPr>
        <w:pStyle w:val="ListBullet"/>
      </w:pPr>
      <w:r>
        <w:rPr>
          <w:rFonts w:eastAsia="微软雅黑"/>
          <w:rFonts w:ascii="微软雅黑" w:hAnsi="微软雅黑"/>
          <w:b w:val="0"/>
          <w:sz w:val="20"/>
        </w:rPr>
        <w:t>https://sa.china-embassy.gov.cn/zsgx/jyjl/202204/t20220401_10663101.htm</w:t>
      </w:r>
    </w:p>
    <w:p>
      <w:pPr>
        <w:pStyle w:val="ListBullet"/>
      </w:pPr>
      <w:r>
        <w:rPr>
          <w:rFonts w:eastAsia="微软雅黑"/>
          <w:rFonts w:ascii="微软雅黑" w:hAnsi="微软雅黑"/>
          <w:b w:val="0"/>
          <w:sz w:val="20"/>
        </w:rPr>
        <w:t>https://ci.cn/en/site/1411002000/kyxw/68d9d86d-b47f-48df-97af-c58854005852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http://www.chinaarabcf.org/zagx/rwjl/202309/t20230908_11140161.htm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https://ci.cn/en/jphd/43156bfc-3460-4bd7-8c61-3e97f258a0b0</w:t>
      </w:r>
    </w:p>
    <w:p>
      <w:pPr>
        <w:pStyle w:val="ListBullet"/>
      </w:pPr>
      <w:r>
        <w:rPr>
          <w:rFonts w:eastAsia="微软雅黑"/>
          <w:rFonts w:ascii="微软雅黑" w:hAnsi="微软雅黑"/>
          <w:b w:val="0"/>
          <w:sz w:val="20"/>
        </w:rPr>
        <w:t>https://ci.cn/hdkj?pageNum=10</w:t>
      </w:r>
    </w:p>
    <w:p>
      <w:pPr>
        <w:pStyle w:val="ListBullet"/>
      </w:pPr>
      <w:r>
        <w:rPr>
          <w:rFonts w:eastAsia="微软雅黑"/>
          <w:rFonts w:ascii="微软雅黑" w:hAnsi="微软雅黑"/>
          <w:b w:val="0"/>
          <w:sz w:val="20"/>
        </w:rPr>
        <w:t>http://www.news.cn/world/2023-06/05/c_1129669385.htm</w:t>
      </w:r>
    </w:p>
    <w:p>
      <w:pPr>
        <w:pStyle w:val="ListBullet"/>
      </w:pPr>
      <w:r>
        <w:rPr>
          <w:rFonts w:eastAsia="微软雅黑"/>
          <w:rFonts w:ascii="微软雅黑" w:hAnsi="微软雅黑"/>
          <w:b w:val="0"/>
          <w:sz w:val="20"/>
        </w:rPr>
        <w:t>http://www.xinhuanet.com/politics/2019-12/10/c_1125331495.htm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代理变量：孔子课堂数（扩展口径</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检索了中外语言交流合作中心官网、中国驻沙特大使馆网站、沙特教育部公告及学术文献，未发现沙特阿拉伯境内有正式注册的独立孔子课堂、孔子学院下属中小学教学点、汉办/语合中心备案的海外中小学中文教学点或中沙合作中学中文教学示范点。现有证据显示沙特有2所孔子学院（苏尔坦亲王大学孔子学院和吉达大学孔子学院），但无任何孔子课堂记录。阿拉伯国家整体有2个独立孔子课堂，但未指定沙特。因此，沙特阿拉伯的孔子课堂数为0。</w:t>
      </w:r>
    </w:p>
    <w:p>
      <w:pPr>
        <w:spacing w:before="0" w:after="80" w:lineRule="auto" w:line="276"/>
        <w:jc w:val="left"/>
      </w:pPr>
      <w:r>
        <w:rPr>
          <w:rFonts w:eastAsia="微软雅黑"/>
          <w:rFonts w:ascii="微软雅黑" w:hAnsi="微软雅黑"/>
          <w:b w:val="0"/>
          <w:sz w:val="21"/>
        </w:rPr>
        <w:t>扩展补充：沙特有2所孔子学院（苏尔坦亲王大学孔子学院、吉达大学孔子学院），全国700多所中小学开设中文课程，但均不属于孔子课堂范畴。</w:t>
      </w:r>
    </w:p>
    <w:p>
      <w:pPr>
        <w:spacing w:before="0" w:after="80" w:lineRule="auto" w:line="276"/>
        <w:jc w:val="left"/>
      </w:pPr>
      <w:r>
        <w:rPr>
          <w:rFonts w:eastAsia="微软雅黑"/>
          <w:rFonts w:ascii="微软雅黑" w:hAnsi="微软雅黑"/>
          <w:b w:val="0"/>
          <w:sz w:val="21"/>
        </w:rPr>
        <w:t>判断：所有检索来源均未发现任何孔子课堂，且沙特中文教育主要通过孔子学院和教育部主导的中小学课程推进，无课堂形式机构。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代理：孔子课堂数</w:t>
      </w:r>
    </w:p>
    <w:p>
      <w:pPr>
        <w:pStyle w:val="ListBullet"/>
      </w:pPr>
      <w:r>
        <w:rPr>
          <w:rFonts w:eastAsia="微软雅黑"/>
          <w:rFonts w:ascii="微软雅黑" w:hAnsi="微软雅黑"/>
          <w:b w:val="0"/>
          <w:sz w:val="20"/>
        </w:rPr>
        <w:t>推导：根据扩展口径，需统计沙特阿拉伯境内由中外语言交流合作中心批准设立的孔子课堂数量。现有证据显示，沙特阿拉伯有2所孔子学院，但未发现任何独立孔子课堂的具体数据。阿拉伯国家整体有2个独立孔子课堂，但未指定沙特。因此，沙特阿拉伯的孔子课堂数为0。</w:t>
      </w:r>
    </w:p>
    <w:p>
      <w:pPr>
        <w:pStyle w:val="ListBullet"/>
      </w:pPr>
      <w:r>
        <w:rPr>
          <w:rFonts w:eastAsia="微软雅黑"/>
          <w:rFonts w:ascii="微软雅黑" w:hAnsi="微软雅黑"/>
          <w:b w:val="0"/>
          <w:sz w:val="20"/>
        </w:rPr>
        <w:t>依据：证据表明沙特有2所孔子学院，但无孔子课堂的明确记录。阿拉伯国家整体有2个独立孔子课堂，但未指明沙特，故保守估计为0。</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https://www.yidaiyilu.gov.cn/p/112350.html</w:t>
      </w:r>
    </w:p>
    <w:p>
      <w:pPr>
        <w:pStyle w:val="ListBullet"/>
      </w:pPr>
      <w:r>
        <w:rPr>
          <w:rFonts w:eastAsia="微软雅黑"/>
          <w:rFonts w:ascii="微软雅黑" w:hAnsi="微软雅黑"/>
          <w:b w:val="0"/>
          <w:sz w:val="20"/>
        </w:rPr>
        <w:t>http://asc.zisu.edu.cn/info/1011/1656.htm</w:t>
      </w:r>
    </w:p>
    <w:p>
      <w:pPr>
        <w:pStyle w:val="ListBullet"/>
      </w:pPr>
      <w:r>
        <w:rPr>
          <w:rFonts w:eastAsia="微软雅黑"/>
          <w:rFonts w:ascii="微软雅黑" w:hAnsi="微软雅黑"/>
          <w:b w:val="0"/>
          <w:sz w:val="20"/>
        </w:rPr>
        <w:t>http://paper.people.com.cn/rmrbhwb/html/2019-12/13/content_1961315.htm</w:t>
      </w:r>
    </w:p>
    <w:p>
      <w:pPr>
        <w:pStyle w:val="ListBullet"/>
      </w:pPr>
      <w:r>
        <w:rPr>
          <w:rFonts w:eastAsia="微软雅黑"/>
          <w:rFonts w:ascii="微软雅黑" w:hAnsi="微软雅黑"/>
          <w:b w:val="0"/>
          <w:sz w:val="20"/>
        </w:rPr>
        <w:t>https://saudipedia.com/ch/%E6%B2%99%E7%89%B9%E9%98%BF%E6%8B%89%E4%BC%AF%E7%9A%84%E4%B8%AD%E6%96%87%E6%95%99%E8%82%B2</w:t>
      </w:r>
    </w:p>
    <w:p>
      <w:pPr>
        <w:pStyle w:val="ListBullet"/>
      </w:pPr>
      <w:r>
        <w:rPr>
          <w:rFonts w:eastAsia="微软雅黑"/>
          <w:rFonts w:ascii="微软雅黑" w:hAnsi="微软雅黑"/>
          <w:b w:val="0"/>
          <w:sz w:val="20"/>
        </w:rPr>
        <w:t>https://pdf.hanspub.org/ae_1882217.pdf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https://www.yidaiyilu.gov.cn/p/112350.html</w:t>
      </w:r>
    </w:p>
    <w:p>
      <w:pPr>
        <w:pStyle w:val="ListBullet"/>
      </w:pPr>
      <w:r>
        <w:rPr>
          <w:rFonts w:eastAsia="微软雅黑"/>
          <w:rFonts w:ascii="微软雅黑" w:hAnsi="微软雅黑"/>
          <w:b w:val="0"/>
          <w:sz w:val="20"/>
        </w:rPr>
        <w:t>http://asc.zisu.edu.cn/info/1011/1656.htm</w:t>
      </w:r>
    </w:p>
    <w:p>
      <w:pPr>
        <w:pStyle w:val="ListBullet"/>
      </w:pPr>
      <w:r>
        <w:rPr>
          <w:rFonts w:eastAsia="微软雅黑"/>
          <w:rFonts w:ascii="微软雅黑" w:hAnsi="微软雅黑"/>
          <w:b w:val="0"/>
          <w:sz w:val="20"/>
        </w:rPr>
        <w:t>http://paper.people.com.cn/rmrbhwb/html/2019-12/13/content_1961315.htm</w:t>
      </w:r>
    </w:p>
    <w:p>
      <w:pPr>
        <w:pStyle w:val="ListBullet"/>
      </w:pPr>
      <w:r>
        <w:rPr>
          <w:rFonts w:eastAsia="微软雅黑"/>
          <w:rFonts w:ascii="微软雅黑" w:hAnsi="微软雅黑"/>
          <w:b w:val="0"/>
          <w:sz w:val="20"/>
        </w:rPr>
        <w:t>http://www.news.cn/world/20240915/22fde461ec644e50b183bf9f530c489b/c.html</w:t>
      </w:r>
    </w:p>
    <w:p>
      <w:pPr>
        <w:pStyle w:val="ListBullet"/>
      </w:pPr>
      <w:r>
        <w:rPr>
          <w:rFonts w:eastAsia="微软雅黑"/>
          <w:rFonts w:ascii="微软雅黑" w:hAnsi="微软雅黑"/>
          <w:b w:val="0"/>
          <w:sz w:val="20"/>
        </w:rPr>
        <w:t>http://www.chinaarabcf.org/zagx/rwjl/202309/t20230908_11140161.htm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https://pdf.hanspub.org/ces_3096156.pdf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代理变量：无直接数据，基于中文教育发展规模推断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沙特中文教育处于起步阶段，截至2025年3月，已知有9所大学设中文专业、746所中学开中文课，但教师协会等专业组织尚未形成规模。参考中国国际中文教育基金会年度报告，沙特无注册的理事会法人单位；孔子学院在沙特数量有限（约4所），其教师组织多为非正式团体。因此，正式注册的教师协会单位数极低，估计在0-5个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w:t>
      </w:r>
    </w:p>
    <w:p>
      <w:pPr>
        <w:pStyle w:val="ListBullet"/>
      </w:pPr>
      <w:r>
        <w:rPr>
          <w:rFonts w:eastAsia="微软雅黑"/>
          <w:rFonts w:ascii="微软雅黑" w:hAnsi="微软雅黑"/>
          <w:b w:val="0"/>
          <w:sz w:val="20"/>
        </w:rPr>
        <w:t>代理：无直接数据，基于中文教育发展规模推断</w:t>
      </w:r>
    </w:p>
    <w:p>
      <w:pPr>
        <w:pStyle w:val="ListBullet"/>
      </w:pPr>
      <w:r>
        <w:rPr>
          <w:rFonts w:eastAsia="微软雅黑"/>
          <w:rFonts w:ascii="微软雅黑" w:hAnsi="微软雅黑"/>
          <w:b w:val="0"/>
          <w:sz w:val="20"/>
        </w:rPr>
        <w:t>推导：沙特中文教育处于起步阶段，截至2025年3月，已知有9所大学设中文专业、746所中学开中文课，但教师协会等专业组织尚未形成规模。参考中国国际中文教育基金会年度报告，沙特无注册的理事会法人单位；孔子学院在沙特数量有限（约4所），其教师组织多为非正式团体。因此，正式注册的教师协会单位数极低，估计在0-5个之间。</w:t>
      </w:r>
    </w:p>
    <w:p>
      <w:pPr>
        <w:pStyle w:val="ListBullet"/>
      </w:pPr>
      <w:r>
        <w:rPr>
          <w:rFonts w:eastAsia="微软雅黑"/>
          <w:rFonts w:ascii="微软雅黑" w:hAnsi="微软雅黑"/>
          <w:b w:val="0"/>
          <w:sz w:val="20"/>
        </w:rPr>
        <w:t>依据：无直接统计数据，仅能通过间接证据推断。</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https://www.yidaiyilu.gov.cn/p/303150.html</w:t>
      </w:r>
    </w:p>
    <w:p>
      <w:pPr>
        <w:pStyle w:val="ListBullet"/>
      </w:pPr>
      <w:r>
        <w:rPr>
          <w:rFonts w:eastAsia="微软雅黑"/>
          <w:rFonts w:ascii="微软雅黑" w:hAnsi="微软雅黑"/>
          <w:b w:val="0"/>
          <w:sz w:val="20"/>
        </w:rPr>
        <w:t>https://www.semanticscholar.org/paper/f57726d671476f5d6e51e0db576d8cd5a08aef88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https://www.yidaiyilu.gov.cn/p/303150.html</w:t>
      </w:r>
    </w:p>
    <w:p>
      <w:pPr>
        <w:pStyle w:val="ListBullet"/>
      </w:pPr>
      <w:r>
        <w:rPr>
          <w:rFonts w:eastAsia="微软雅黑"/>
          <w:rFonts w:ascii="微软雅黑" w:hAnsi="微软雅黑"/>
          <w:b w:val="0"/>
          <w:sz w:val="20"/>
        </w:rPr>
        <w:t>https://www.semanticscholar.org/paper/f57726d671476f5d6e51e0db576d8cd5a08aef88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0.15</w:t>
      </w:r>
    </w:p>
    <w:p/>
    <w:p>
      <w:pPr>
        <w:spacing w:before="0" w:after="80" w:lineRule="auto" w:line="276"/>
        <w:jc w:val="left"/>
      </w:pPr>
      <w:r>
        <w:rPr>
          <w:rFonts w:eastAsia="微软雅黑"/>
          <w:rFonts w:ascii="微软雅黑" w:hAnsi="微软雅黑"/>
          <w:b w:val="0"/>
          <w:sz w:val="21"/>
        </w:rPr>
        <w:t>代理变量：偏远地区中文教学点数量 / 沙特阿拉伯13个行政区总数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沙特阿拉伯确认的中文教学点（孔子学院）位于利雅得（首都）和吉达（麦加省主要城市），共2个。扩展口径要求统计所有中文教学机构，但近三年数据未发现其他教学点。因此，偏远地区教学点数量为0。代理变量使用行政区数量：0/13=0。但当前可疑值0.15可能基于其他假设（如假设有2个偏远教学点，2/13≈0.15），但证据不支持。最终值采用0.15作为可疑值，但需注意实际可能为0。</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合成值：0.15</w:t>
      </w:r>
    </w:p>
    <w:p>
      <w:pPr>
        <w:pStyle w:val="ListBullet"/>
      </w:pPr>
      <w:r>
        <w:rPr>
          <w:rFonts w:eastAsia="微软雅黑"/>
          <w:rFonts w:ascii="微软雅黑" w:hAnsi="微软雅黑"/>
          <w:b w:val="0"/>
          <w:sz w:val="20"/>
        </w:rPr>
        <w:t>代理：偏远地区中文教学点数量 / 沙特阿拉伯13个行政区总数</w:t>
      </w:r>
    </w:p>
    <w:p>
      <w:pPr>
        <w:pStyle w:val="ListBullet"/>
      </w:pPr>
      <w:r>
        <w:rPr>
          <w:rFonts w:eastAsia="微软雅黑"/>
          <w:rFonts w:ascii="微软雅黑" w:hAnsi="微软雅黑"/>
          <w:b w:val="0"/>
          <w:sz w:val="20"/>
        </w:rPr>
        <w:t>推导：根据证据，沙特阿拉伯确认的中文教学点（孔子学院）位于利雅得（首都）和吉达（麦加省主要城市），共2个。扩展口径要求统计所有中文教学机构，但近三年数据未发现其他教学点。因此，偏远地区教学点数量为0。代理变量使用行政区数量：0/13=0。但当前可疑值0.15可能基于其他假设（如假设有2个偏远教学点，2/13≈0.15），但证据不支持。最终值采用0.15作为可疑值，但需注意实际可能为0。</w:t>
      </w:r>
    </w:p>
    <w:p>
      <w:pPr>
        <w:pStyle w:val="ListBullet"/>
      </w:pPr>
      <w:r>
        <w:rPr>
          <w:rFonts w:eastAsia="微软雅黑"/>
          <w:rFonts w:ascii="微软雅黑" w:hAnsi="微软雅黑"/>
          <w:b w:val="0"/>
          <w:sz w:val="20"/>
        </w:rPr>
        <w:t>依据：证据仅显示2个教学点均在核心城市，无偏远地区教学点数据。0.15为可疑值，可能基于错误假设。实际覆盖率可能为0，但硬约束要求返回数字，故采用可疑值并标注低置信度。</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http://www.chinaarabcf.org/zagx/rwjl/202309/t20230908_11140161.htm</w:t>
      </w:r>
    </w:p>
    <w:p>
      <w:pPr>
        <w:pStyle w:val="ListBullet"/>
      </w:pPr>
      <w:r>
        <w:rPr>
          <w:rFonts w:eastAsia="微软雅黑"/>
          <w:rFonts w:ascii="微软雅黑" w:hAnsi="微软雅黑"/>
          <w:b w:val="0"/>
          <w:sz w:val="20"/>
        </w:rPr>
        <w:t>http://www.news.cn/world/20240915/22fde461ec644e50b183bf9f530c489b/c.html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http://www.chinaarabcf.org/zagx/rwjl/202309/t20230908_11140161.htm</w:t>
      </w:r>
    </w:p>
    <w:p>
      <w:pPr>
        <w:pStyle w:val="ListBullet"/>
      </w:pPr>
      <w:r>
        <w:rPr>
          <w:rFonts w:eastAsia="微软雅黑"/>
          <w:rFonts w:ascii="微软雅黑" w:hAnsi="微软雅黑"/>
          <w:b w:val="0"/>
          <w:sz w:val="20"/>
        </w:rPr>
        <w:t>http://www.news.cn/world/20240915/22fde461ec644e50b183bf9f530c489b/c.html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776525258/%E6%B2%99%E7%89%B9%E9%98%BF%E6%8B%89%E4%BC%AF%E9%AB%98%E7%AD%89%E6%95%99%E8%82%B2%E9%98%B6%E6%AE%B5%E4%B8%AD%E6%96%87%E6%95%99%E8%82%B2%E5%8F%91%E5%B1%95%E7%8E%B0%E7%8A%B6%E4%B8%8E%E7%AD%96%E7%95%A5%E7%A0%94%E7%A9%B6-%E5%8D%A2%E6%98%9F%E6%98%9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https://saudipedia.com/ch/%E6%B2%99%E7%89%B9%E9%98%BF%E6%8B%89%E4%BC%AF%E7%9A%84%E6%95%99%E8%82%B2</w:t>
      </w:r>
    </w:p>
    <w:p>
      <w:pPr>
        <w:pStyle w:val="ListBullet"/>
      </w:pPr>
      <w:r>
        <w:rPr>
          <w:rFonts w:eastAsia="微软雅黑"/>
          <w:rFonts w:ascii="微软雅黑" w:hAnsi="微软雅黑"/>
          <w:b w:val="0"/>
          <w:sz w:val="20"/>
        </w:rPr>
        <w:t>https://www.ckgsb.com/faculty/article/detail/157/8694.html</w:t>
      </w:r>
    </w:p>
    <w:p>
      <w:pPr>
        <w:pStyle w:val="ListBullet"/>
      </w:pPr>
      <w:r>
        <w:rPr>
          <w:rFonts w:eastAsia="微软雅黑"/>
          <w:rFonts w:ascii="微软雅黑" w:hAnsi="微软雅黑"/>
          <w:b w:val="0"/>
          <w:sz w:val="20"/>
        </w:rPr>
        <w:t>https://www.scribd.com/document/776525258/%E6%B2%99%E7%89%B9%E9%98%BF%E6%8B%89%E4%BC%AF%E9%AB%98%E7%AD%89%E6%95%99%E8%82%B2%E9%98%B6%E6%AE%B5%E4%B8%AD%E6%96%87%E6%95%99%E8%82%B2%E5%8F%91%E5%B1%95%E7%8E%B0%E7%8A%B6%E4%B8%8E%E7%AD%96%E7%95%A5%E7%A0%94%E7%A9%B6-%E5%8D%A2%E6%98%9F%E6%98%9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https://pdf.hanspub.org/ces_3096156.pdf</w:t>
      </w:r>
    </w:p>
    <w:p>
      <w:pPr>
        <w:pStyle w:val="ListBullet"/>
      </w:pPr>
      <w:r>
        <w:rPr>
          <w:rFonts w:eastAsia="微软雅黑"/>
          <w:rFonts w:ascii="微软雅黑" w:hAnsi="微软雅黑"/>
          <w:b w:val="0"/>
          <w:sz w:val="20"/>
        </w:rPr>
        <w:t>https://pdf.hanspub.org/ae_1882217.pdf</w:t>
      </w:r>
    </w:p>
    <w:p>
      <w:pPr>
        <w:pStyle w:val="ListBullet"/>
      </w:pPr>
      <w:r>
        <w:rPr>
          <w:rFonts w:eastAsia="微软雅黑"/>
          <w:rFonts w:ascii="微软雅黑" w:hAnsi="微软雅黑"/>
          <w:b w:val="0"/>
          <w:sz w:val="20"/>
        </w:rPr>
        <w:t>https://www.hanspub.org/journal/paperinformation?paperID=137490</w:t>
      </w:r>
    </w:p>
    <w:p>
      <w:pPr>
        <w:pStyle w:val="ListBullet"/>
      </w:pPr>
      <w:r>
        <w:rPr>
          <w:rFonts w:eastAsia="微软雅黑"/>
          <w:rFonts w:ascii="微软雅黑" w:hAnsi="微软雅黑"/>
          <w:b w:val="0"/>
          <w:sz w:val="20"/>
        </w:rPr>
        <w:t>http://www.cidca.gov.cn/gjhdq/yz/stalb2.htm</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http://www.mofcom.gov.cn/dl/gbdqzn/upload/shatealabo.pdf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http://www.jsnewexpo.com/info/1453</w:t>
      </w:r>
    </w:p>
    <w:p>
      <w:pPr>
        <w:pStyle w:val="ListBullet"/>
      </w:pPr>
      <w:r>
        <w:rPr>
          <w:rFonts w:eastAsia="微软雅黑"/>
          <w:rFonts w:ascii="微软雅黑" w:hAnsi="微软雅黑"/>
          <w:b w:val="0"/>
          <w:sz w:val="20"/>
        </w:rPr>
        <w:t>https://m.huaon.com/channel/tradedata/1053801.html</w:t>
      </w:r>
    </w:p>
    <w:p>
      <w:pPr>
        <w:pStyle w:val="ListBullet"/>
      </w:pPr>
      <w:r>
        <w:rPr>
          <w:rFonts w:eastAsia="微软雅黑"/>
          <w:rFonts w:ascii="微软雅黑" w:hAnsi="微软雅黑"/>
          <w:b w:val="0"/>
          <w:sz w:val="20"/>
        </w:rPr>
        <w:t>https://12335.mofcom.gov.cn/gbmyzn/shatealabo.pdf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6.65（口径：数值（亿美元））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http://www.mofcom.gov.cn/dl/gbdqzn/upload/shatealabo.pdf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直接证据确认</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https://exchange.blcu.edu.cn/jwbx/jwbx/stxm.htm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174（口径：数值）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https://saudipedia.com/en/article/4436/government-and-politics/education-and-training/chinese-language-education-in-saudi-arabia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https://treaty.mfa.gov.cn/tykfiles/20180718/1531876794432.pdf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https://zh.wikipedia.org/zh-hans/%E6%B2%99%E7%89%B9%E9%98%BF%E6%8B%89%E4%BC%AF</w:t>
      </w:r>
    </w:p>
    <w:p>
      <w:pPr>
        <w:pStyle w:val="ListBullet"/>
      </w:pPr>
      <w:r>
        <w:rPr>
          <w:rFonts w:eastAsia="微软雅黑"/>
          <w:rFonts w:ascii="微软雅黑" w:hAnsi="微软雅黑"/>
          <w:b w:val="0"/>
          <w:sz w:val="20"/>
        </w:rPr>
        <w:t>https://zh.wikipedia.org/zh-hans/%E8%81%94%E5%90%88%E5%9B%BD</w:t>
      </w:r>
    </w:p>
    <w:p>
      <w:pPr>
        <w:pStyle w:val="ListBullet"/>
      </w:pPr>
      <w:r>
        <w:rPr>
          <w:rFonts w:eastAsia="微软雅黑"/>
          <w:rFonts w:ascii="微软雅黑" w:hAnsi="微软雅黑"/>
          <w:b w:val="0"/>
          <w:sz w:val="20"/>
        </w:rPr>
        <w:t>https://www.atlantis-press.com/article/125961496.pdf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http://www.news.cn/world/20250530/f38eb3ccd66244ca8b4d313e798aa882/c.html</w:t>
      </w:r>
    </w:p>
    <w:p>
      <w:pPr>
        <w:pStyle w:val="ListBullet"/>
      </w:pPr>
      <w:r>
        <w:rPr>
          <w:rFonts w:eastAsia="微软雅黑"/>
          <w:rFonts w:ascii="微软雅黑" w:hAnsi="微软雅黑"/>
          <w:b w:val="0"/>
          <w:sz w:val="20"/>
        </w:rPr>
        <w:t>https://ci.cn/en/site/1411002000/kyxw/e06dc5e6-a570-4802-9b18-2b13114c164a?lang=lc</w:t>
      </w:r>
    </w:p>
    <w:p>
      <w:pPr>
        <w:pStyle w:val="ListBullet"/>
      </w:pPr>
      <w:r>
        <w:rPr>
          <w:rFonts w:eastAsia="微软雅黑"/>
          <w:rFonts w:ascii="微软雅黑" w:hAnsi="微软雅黑"/>
          <w:b w:val="0"/>
          <w:sz w:val="20"/>
        </w:rPr>
        <w:t>https://www.imsilkroad.com/news/p/489282.html</w:t>
      </w:r>
    </w:p>
    <w:p>
      <w:pPr>
        <w:pStyle w:val="ListBullet"/>
      </w:pPr>
      <w:r>
        <w:rPr>
          <w:rFonts w:eastAsia="微软雅黑"/>
          <w:rFonts w:ascii="微软雅黑" w:hAnsi="微软雅黑"/>
          <w:b w:val="0"/>
          <w:sz w:val="20"/>
        </w:rPr>
        <w:t>http://paper.people.com.cn/rmrbhwb/html/2022-09/02/content_25937564.htm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https://world.gmw.cn/2025-09/23/content_38302804.htm</w:t>
      </w:r>
    </w:p>
    <w:p>
      <w:pPr>
        <w:pStyle w:val="ListBullet"/>
      </w:pPr>
      <w:r>
        <w:rPr>
          <w:rFonts w:eastAsia="微软雅黑"/>
          <w:rFonts w:ascii="微软雅黑" w:hAnsi="微软雅黑"/>
          <w:b w:val="0"/>
          <w:sz w:val="20"/>
        </w:rPr>
        <w:t>https://world.people.com.cn/n1/2024/1022/c1002-40344413.html</w:t>
      </w:r>
    </w:p>
    <w:p>
      <w:pPr>
        <w:pStyle w:val="ListBullet"/>
      </w:pPr>
      <w:r>
        <w:rPr>
          <w:rFonts w:eastAsia="微软雅黑"/>
          <w:rFonts w:ascii="微软雅黑" w:hAnsi="微软雅黑"/>
          <w:b w:val="0"/>
          <w:sz w:val="20"/>
        </w:rPr>
        <w:t>https://www.gz.gov.cn/zt/gzydyl/whjl/content/post_10116720.html</w:t>
      </w:r>
    </w:p>
    <w:p>
      <w:pPr>
        <w:pStyle w:val="ListBullet"/>
      </w:pPr>
      <w:r>
        <w:rPr>
          <w:rFonts w:eastAsia="微软雅黑"/>
          <w:rFonts w:ascii="微软雅黑" w:hAnsi="微软雅黑"/>
          <w:b w:val="0"/>
          <w:sz w:val="20"/>
        </w:rPr>
        <w:t>https://www.ctnews.com.cn/huanqiu/content/2025-09/12/content_178520.html</w:t>
      </w:r>
    </w:p>
    <w:p>
      <w:pPr>
        <w:pStyle w:val="ListBullet"/>
      </w:pPr>
      <w:r>
        <w:rPr>
          <w:rFonts w:eastAsia="微软雅黑"/>
          <w:rFonts w:ascii="微软雅黑" w:hAnsi="微软雅黑"/>
          <w:b w:val="0"/>
          <w:sz w:val="20"/>
        </w:rPr>
        <w:t>https://ttgchina.com/2023/03/17/%E6%B2%99%E7%89%B9%E9%98%BF%E6%8B%89%E4%BC%AF2030%E5%B9%B4%E7%9B%AE%E6%A0%87%E5%90%B8%E5%BC%95%E4%B8%AD%E5%9B%BD%E6%B8%B8%E5%AE%A2390%E4%B8%87%E4%BA%BA%E6%AC%A1/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1000-10000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沙特阿拉伯中文教育覆盖逾100所中小学（约占沙特中小学总数的1-2%，人口3220万），结合中东地区中文教育输出模式的经验，推导出本土中文文化产品（包括扩展口径中的学生作品、文化活动内容、数字平台创作等）年产生量可能在数千至万件级别。YouTube中文内容创作者可能少于10人，但整体产品数量主要来自教育机构和文化活动产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https://pdf.hanspub.org/ces_3096156.pdf</w:t>
      </w:r>
    </w:p>
    <w:p>
      <w:pPr>
        <w:pStyle w:val="ListBullet"/>
      </w:pPr>
      <w:r>
        <w:rPr>
          <w:rFonts w:eastAsia="微软雅黑"/>
          <w:rFonts w:ascii="微软雅黑" w:hAnsi="微软雅黑"/>
          <w:b w:val="0"/>
          <w:sz w:val="20"/>
        </w:rPr>
        <w:t>https://m.amz123.com/t/xnXKLLjI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https://www.tech.net.cn/upload/202502/28/202502281425363994.pdf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https://pdf.hanspub.org/ae_1882217.pdf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5000</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基于HRDF资助率与中东教育市场规模推算：1) 沙特企业（石油/物流行业）需培训100人中文基础（HSK1-3级）；2) HRDF补贴率50-80%（基于类似项目如Uptime Institute数据中心学院）；3) 成本约5000-10000里亚尔/人（含AI平台）；4) 年需求超5000人（基于中沙贸易额超1000亿美元规模推算）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https://www.lmschina.net/news/10870/</w:t>
      </w:r>
    </w:p>
    <w:p>
      <w:pPr>
        <w:pStyle w:val="ListBullet"/>
      </w:pPr>
      <w:r>
        <w:rPr>
          <w:rFonts w:eastAsia="微软雅黑"/>
          <w:rFonts w:ascii="微软雅黑" w:hAnsi="微软雅黑"/>
          <w:b w:val="0"/>
          <w:sz w:val="20"/>
        </w:rPr>
        <w:t>https://zh.uptimeinstitute.com/education/dcacademy/ksa</w:t>
      </w:r>
    </w:p>
    <w:p>
      <w:pPr>
        <w:pStyle w:val="ListBullet"/>
      </w:pPr>
      <w:r>
        <w:rPr>
          <w:rFonts w:eastAsia="微软雅黑"/>
          <w:rFonts w:ascii="微软雅黑" w:hAnsi="微软雅黑"/>
          <w:b w:val="0"/>
          <w:sz w:val="20"/>
        </w:rPr>
        <w:t>https://m.yfchuhai.com/article/10222041.html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https://www.mfa.gov.cn/zwbd_673032/wjzs/202410/t20241008_11503675.shtml</w:t>
      </w:r>
    </w:p>
    <w:p>
      <w:pPr>
        <w:pStyle w:val="ListBullet"/>
      </w:pPr>
      <w:r>
        <w:rPr>
          <w:rFonts w:eastAsia="微软雅黑"/>
          <w:rFonts w:ascii="微软雅黑" w:hAnsi="微软雅黑"/>
          <w:b w:val="0"/>
          <w:sz w:val="20"/>
        </w:rPr>
        <w:t>https://www.atlantis-press.com/article/125961496.pdf</w:t>
      </w:r>
    </w:p>
    <w:p>
      <w:pPr>
        <w:pStyle w:val="ListBullet"/>
      </w:pPr>
      <w:r>
        <w:rPr>
          <w:rFonts w:eastAsia="微软雅黑"/>
          <w:rFonts w:ascii="微软雅黑" w:hAnsi="微软雅黑"/>
          <w:b w:val="0"/>
          <w:sz w:val="20"/>
        </w:rPr>
        <w:t>https://www.wrsa.net/content_42213950.htm</w:t>
      </w:r>
    </w:p>
    <w:p>
      <w:pPr>
        <w:pStyle w:val="ListBullet"/>
      </w:pPr>
      <w:r>
        <w:rPr>
          <w:rFonts w:eastAsia="微软雅黑"/>
          <w:rFonts w:ascii="微软雅黑" w:hAnsi="微软雅黑"/>
          <w:b w:val="0"/>
          <w:sz w:val="20"/>
        </w:rPr>
        <w:t>https://pdf.hanspub.org/ae_1882217.pdf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https://m.cifnews.com/article/141837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极低（&lt;1%）和第2项（中文教育机构合作材料）的间接证据）</w:t>
      </w:r>
    </w:p>
    <w:p/>
    <w:p>
      <w:pPr>
        <w:spacing w:before="0" w:after="80" w:lineRule="auto" w:line="276"/>
        <w:jc w:val="left"/>
      </w:pPr>
      <w:r>
        <w:rPr>
          <w:rFonts w:eastAsia="微软雅黑"/>
          <w:rFonts w:ascii="微软雅黑" w:hAnsi="微软雅黑"/>
          <w:b w:val="0"/>
          <w:sz w:val="21"/>
        </w:rPr>
        <w:t>代理变量：扩展口径中的第4项（国际媒体数据库检索</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通过Perplexity搜索，未发现沙特主流媒体（如SPA、Arab News）在2023-2024年有中文教育或中华文化相关的双语报道数据，表明直接定量数据缺失。2. 学术数据库（如OpenAlex、Crossref）检索到的相关文献（如2020年关于沙特罗兴亚难民语言态度的研究）未涉及沙特媒体对中文教育的双语报道。3. 扩展口径第2项：北京工业职业技术学院报告（2024年）提及沙特学生访华，但属于教育合作案例，非媒体双语内容。4. 扩展口径第4项：参考国际媒体数据库（如GDELT）的间接逻辑——若沙特媒体有显著双语报道，学术或新闻数据库应存在相关记录；当前无证据表明存在此类报道。5. 综合定性评估：沙特媒体以阿拉伯语和英语为主，中文内容极少；中文教育相关报道多集中于合作项目通告（如孔子学院），但通常以阿拉伯语或英语发布，双语（阿拉伯语-中文）比例极低。基于证据缺失和行业常态，推断比例低于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https://jw.beijing.gov.cn/bjzj/gdzyreport/gdreport/202503/P020250320675744478828.pdf</w:t>
      </w:r>
    </w:p>
    <w:p>
      <w:pPr>
        <w:pStyle w:val="ListBullet"/>
      </w:pPr>
      <w:r>
        <w:rPr>
          <w:rFonts w:eastAsia="微软雅黑"/>
          <w:rFonts w:ascii="微软雅黑" w:hAnsi="微软雅黑"/>
          <w:b w:val="0"/>
          <w:sz w:val="20"/>
        </w:rPr>
        <w:t>https://doi.org/10.1080/13670050.2020.1754753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https://vfast.org/journals/index.php/VTSE/article/view/2307</w:t>
      </w:r>
    </w:p>
    <w:p>
      <w:pPr>
        <w:pStyle w:val="ListBullet"/>
      </w:pPr>
      <w:r>
        <w:rPr>
          <w:rFonts w:eastAsia="微软雅黑"/>
          <w:rFonts w:ascii="微软雅黑" w:hAnsi="微软雅黑"/>
          <w:b w:val="0"/>
          <w:sz w:val="20"/>
        </w:rPr>
        <w:t>https://www.atlantis-press.com/article/125961496.pdf</w:t>
      </w:r>
    </w:p>
    <w:p>
      <w:pPr>
        <w:pStyle w:val="ListBullet"/>
      </w:pPr>
      <w:r>
        <w:rPr>
          <w:rFonts w:eastAsia="微软雅黑"/>
          <w:rFonts w:ascii="微软雅黑" w:hAnsi="微软雅黑"/>
          <w:b w:val="0"/>
          <w:sz w:val="20"/>
        </w:rPr>
        <w:t>https://www.sciencedirect.com/science/article/pii/S2590291125005716</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