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18" w:rsidRDefault="00C73CC0">
      <w:pPr>
        <w:pStyle w:val="a3"/>
      </w:pPr>
      <w:r>
        <w:rPr>
          <w:rFonts w:hint="eastAsia"/>
        </w:rPr>
        <w:t>人员</w:t>
      </w:r>
    </w:p>
    <w:p w:rsidR="00AC5418" w:rsidRDefault="00C73C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 w:rsidR="00635E4D">
        <w:rPr>
          <w:rFonts w:hint="eastAsia"/>
          <w:sz w:val="28"/>
          <w:szCs w:val="28"/>
        </w:rPr>
        <w:t>各个高校</w:t>
      </w:r>
      <w:bookmarkStart w:id="0" w:name="_GoBack"/>
      <w:bookmarkEnd w:id="0"/>
      <w:r w:rsidR="00635E4D">
        <w:rPr>
          <w:rFonts w:hint="eastAsia"/>
          <w:sz w:val="28"/>
          <w:szCs w:val="28"/>
        </w:rPr>
        <w:t>在校大</w:t>
      </w:r>
      <w:r>
        <w:rPr>
          <w:rFonts w:hint="eastAsia"/>
          <w:sz w:val="28"/>
          <w:szCs w:val="28"/>
        </w:rPr>
        <w:t>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AC5418" w:rsidRDefault="00C73C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AC5418" w:rsidRDefault="00C73C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学生代表：有较多购物经历的部分</w:t>
      </w:r>
      <w:r w:rsidR="00635E4D">
        <w:rPr>
          <w:rFonts w:hint="eastAsia"/>
          <w:sz w:val="28"/>
          <w:szCs w:val="28"/>
        </w:rPr>
        <w:t>高校</w:t>
      </w:r>
      <w:r w:rsidR="00265F8B">
        <w:rPr>
          <w:rFonts w:hint="eastAsia"/>
          <w:sz w:val="28"/>
          <w:szCs w:val="28"/>
        </w:rPr>
        <w:t>在校</w:t>
      </w:r>
      <w:r>
        <w:rPr>
          <w:rFonts w:hint="eastAsia"/>
          <w:sz w:val="28"/>
          <w:szCs w:val="28"/>
        </w:rPr>
        <w:t>学生代表，帮助分析学生群体的购物和消费特征；</w:t>
      </w:r>
    </w:p>
    <w:p w:rsidR="00AC5418" w:rsidRDefault="00265F8B">
      <w:pPr>
        <w:ind w:leftChars="200" w:left="420"/>
      </w:pPr>
      <w:r>
        <w:rPr>
          <w:rFonts w:hint="eastAsia"/>
          <w:sz w:val="28"/>
          <w:szCs w:val="28"/>
        </w:rPr>
        <w:t>商家代表：有较多出售商品经历</w:t>
      </w:r>
      <w:r w:rsidR="00C73CC0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部分高校在校学生商家</w:t>
      </w:r>
      <w:r w:rsidR="00C73CC0">
        <w:rPr>
          <w:rFonts w:hint="eastAsia"/>
          <w:sz w:val="28"/>
          <w:szCs w:val="28"/>
        </w:rPr>
        <w:t>，帮助分析商家需求、期望等；</w:t>
      </w:r>
    </w:p>
    <w:p w:rsidR="00AC5418" w:rsidRDefault="00C73CC0">
      <w:pPr>
        <w:pStyle w:val="a3"/>
      </w:pPr>
      <w:r>
        <w:rPr>
          <w:rFonts w:hint="eastAsia"/>
        </w:rPr>
        <w:t>资金</w:t>
      </w:r>
    </w:p>
    <w:p w:rsidR="00AC5418" w:rsidRDefault="00C73CC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AC5418" w:rsidRDefault="00C73CC0">
      <w:pPr>
        <w:pStyle w:val="a3"/>
      </w:pPr>
      <w:r>
        <w:rPr>
          <w:rFonts w:hint="eastAsia"/>
        </w:rPr>
        <w:t>设备</w:t>
      </w:r>
    </w:p>
    <w:p w:rsidR="00AC5418" w:rsidRDefault="00C73C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AC5418" w:rsidRDefault="00C73CC0">
      <w:pPr>
        <w:pStyle w:val="a3"/>
      </w:pPr>
      <w:r>
        <w:rPr>
          <w:rFonts w:hint="eastAsia"/>
        </w:rPr>
        <w:t>设施</w:t>
      </w:r>
    </w:p>
    <w:p w:rsidR="00AC5418" w:rsidRDefault="00C73C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AC5418" w:rsidSect="00AC5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65F8B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35E4D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5418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3CC0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B35D7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41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C54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AC5418"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sid w:val="00AC54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C54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235</Characters>
  <Application>Microsoft Office Word</Application>
  <DocSecurity>0</DocSecurity>
  <Lines>1</Lines>
  <Paragraphs>1</Paragraphs>
  <ScaleCrop>false</ScaleCrop>
  <Company> Microsoft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gaoji</cp:lastModifiedBy>
  <cp:revision>12</cp:revision>
  <dcterms:created xsi:type="dcterms:W3CDTF">2012-08-13T06:57:00Z</dcterms:created>
  <dcterms:modified xsi:type="dcterms:W3CDTF">2020-03-05T12:48:00Z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