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H5初级课  day03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常用基础标签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带有语义的标签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&lt;em&gt; 表示强调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&lt;strong&gt; 同样是强调，但是级别高于em</w:t>
      </w:r>
    </w:p>
    <w:p>
      <w:r>
        <w:drawing>
          <wp:inline distT="0" distB="0" distL="114300" distR="114300">
            <wp:extent cx="5269230" cy="161036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Abbr 定义缩写 </w:t>
      </w:r>
    </w:p>
    <w:p>
      <w:r>
        <w:drawing>
          <wp:inline distT="0" distB="0" distL="114300" distR="114300">
            <wp:extent cx="5271770" cy="422275"/>
            <wp:effectExtent l="0" t="0" r="508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Address  地址 通讯信息 </w:t>
      </w:r>
    </w:p>
    <w:p>
      <w:r>
        <w:drawing>
          <wp:inline distT="0" distB="0" distL="114300" distR="114300">
            <wp:extent cx="5247640" cy="1343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Blockquote 进行块引用  </w:t>
      </w:r>
    </w:p>
    <w:p>
      <w:r>
        <w:drawing>
          <wp:inline distT="0" distB="0" distL="114300" distR="114300">
            <wp:extent cx="5272405" cy="96837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Cite  引入一句话  </w:t>
      </w:r>
    </w:p>
    <w:p>
      <w:r>
        <w:drawing>
          <wp:inline distT="0" distB="0" distL="114300" distR="114300">
            <wp:extent cx="5265420" cy="637540"/>
            <wp:effectExtent l="0" t="0" r="1143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 插入 del删除 </w:t>
      </w:r>
    </w:p>
    <w:p>
      <w:r>
        <w:drawing>
          <wp:inline distT="0" distB="0" distL="114300" distR="114300">
            <wp:extent cx="2713990" cy="6572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92405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样式和语义并存的标签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 粗体   i  斜体  </w:t>
      </w:r>
    </w:p>
    <w:p>
      <w:r>
        <w:drawing>
          <wp:inline distT="0" distB="0" distL="114300" distR="114300">
            <wp:extent cx="2542540" cy="6762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Sub 和 sup  上标文本和下标文本 </w:t>
      </w:r>
    </w:p>
    <w:p>
      <w:r>
        <w:drawing>
          <wp:inline distT="0" distB="0" distL="114300" distR="114300">
            <wp:extent cx="5019040" cy="14954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5640" cy="12763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Bdo  定义文本方向 ltr  rtl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659765"/>
            <wp:effectExtent l="0" t="0" r="571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输出类标签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&lt;pre&gt;标签  原样输出  就是将代码中的样式输出到网页中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752090"/>
            <wp:effectExtent l="0" t="0" r="1143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1891665"/>
            <wp:effectExtent l="0" t="0" r="508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&lt;code&gt;标签  如果想在网页中输出一段代码 </w:t>
      </w:r>
    </w:p>
    <w:p>
      <w:r>
        <w:drawing>
          <wp:inline distT="0" distB="0" distL="114300" distR="114300">
            <wp:extent cx="3571240" cy="226695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237865" cy="10001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&lt;Kbd&gt; 定义键盘文本  &lt;var&gt; 定义变量 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57140" cy="1733550"/>
            <wp:effectExtent l="0" t="0" r="1016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功能类标签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超链接标签指的是&lt;a&gt; ，通过href属性可以跳转到指定的位置。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r>
        <w:drawing>
          <wp:inline distT="0" distB="0" distL="114300" distR="114300">
            <wp:extent cx="5270500" cy="1290320"/>
            <wp:effectExtent l="0" t="0" r="635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既可以跳转到外部的网站，也可以跳转到本地的文件。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除了实现超链接功能以外还能够实现锚点功能。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通过href = # id名  || #name 名来实现锚点。 (name名只能够是a标签跳转到a标签)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锚点功能除了能够跳转到当前网页的指定位置以外，还能够跳转到本地其他文件网页的指定位置。</w:t>
      </w:r>
    </w:p>
    <w:p>
      <w:r>
        <w:drawing>
          <wp:inline distT="0" distB="0" distL="114300" distR="114300">
            <wp:extent cx="5273040" cy="1125220"/>
            <wp:effectExtent l="0" t="0" r="3810" b="177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也可以跳转到外部网页的指定位置。</w:t>
      </w:r>
    </w:p>
    <w:p>
      <w:r>
        <w:drawing>
          <wp:inline distT="0" distB="0" distL="114300" distR="114300">
            <wp:extent cx="5271770" cy="481965"/>
            <wp:effectExtent l="0" t="0" r="5080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Tip：需要注意的是，无论是锚点还是超链接，只要是跳转到外部的网页，网址都应该写完整，例如：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Tip:我们在使用id名这个全局属性的时候必须保证id名唯一，不能再同一个html文件中出现相同的id名。虽然没有报错。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列表分为无序列表和有序列表</w:t>
      </w:r>
    </w:p>
    <w:p>
      <w:r>
        <w:rPr>
          <w:rFonts w:hint="eastAsia"/>
          <w:lang w:val="en-US" w:eastAsia="zh-CN"/>
        </w:rPr>
        <w:t>】</w:t>
      </w:r>
      <w:r>
        <w:drawing>
          <wp:inline distT="0" distB="0" distL="114300" distR="114300">
            <wp:extent cx="5270500" cy="2809875"/>
            <wp:effectExtent l="0" t="0" r="635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47465" cy="312356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注意：在网页开发中，无论是有序列表还是无序列表，在使用</w:t>
      </w:r>
      <w:r>
        <w:rPr>
          <w:rFonts w:hint="eastAsia"/>
          <w:lang w:val="en-US" w:eastAsia="zh-CN"/>
        </w:rPr>
        <w:t>css之后，默认的样式都会被清除掉。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在使用的时候，应该更加看重语义而不是样式。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例如我要写一个列表，没有先后顺序，应该使用Ul无序列表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而如果我要做一个排行榜 ，有先后顺序，应该采用Ol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通常情况下，通过iframe 可以实现页面嵌套，能够在一个网页文件中插入多个网页。</w:t>
      </w:r>
    </w:p>
    <w:p>
      <w:r>
        <w:drawing>
          <wp:inline distT="0" distB="0" distL="114300" distR="114300">
            <wp:extent cx="5269865" cy="850900"/>
            <wp:effectExtent l="0" t="0" r="698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插入文件的地址通过src属性来进行设置，可以是本地文件也可以是外部的网页文件。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用来描述一个项目或者一个名词的介绍。通过三组标签的搭配使用&lt;dl&gt; &lt;dt&gt;&lt;dd&gt;</w:t>
      </w:r>
    </w:p>
    <w:p>
      <w:r>
        <w:drawing>
          <wp:inline distT="0" distB="0" distL="114300" distR="114300">
            <wp:extent cx="5104765" cy="2599690"/>
            <wp:effectExtent l="0" t="0" r="63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一个网页中可以存在多个dl，而一个dt也可以搭配多个dd来使用。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图片img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在网页中引入一张图片，通过&lt;img&gt; 标签，设置引入图片的地址通过src属性。</w:t>
      </w:r>
    </w:p>
    <w:p>
      <w:r>
        <w:drawing>
          <wp:inline distT="0" distB="0" distL="114300" distR="114300">
            <wp:extent cx="5272405" cy="467360"/>
            <wp:effectExtent l="0" t="0" r="4445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src属性可以引入本地的图片，也可以引入外部网络上的图片。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其中alt属性表示的是当图片加载失败的时候，显示的提示。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常用的属性还有width表示图片的宽度 ，height表示高度。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所有连接的基础连接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代码三遍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整理笔记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D7856"/>
    <w:multiLevelType w:val="singleLevel"/>
    <w:tmpl w:val="58FD785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D6931"/>
    <w:rsid w:val="06851956"/>
    <w:rsid w:val="0D90648B"/>
    <w:rsid w:val="114A17C5"/>
    <w:rsid w:val="16EE57FA"/>
    <w:rsid w:val="22991402"/>
    <w:rsid w:val="4555562A"/>
    <w:rsid w:val="4C7578D5"/>
    <w:rsid w:val="4F4A57FD"/>
    <w:rsid w:val="591A7BA8"/>
    <w:rsid w:val="6F713BC5"/>
    <w:rsid w:val="75DE057E"/>
    <w:rsid w:val="77182E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liujunhang</dc:creator>
  <cp:lastModifiedBy>liujunhang</cp:lastModifiedBy>
  <dcterms:modified xsi:type="dcterms:W3CDTF">2017-04-24T04:00:22Z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