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IAF 平台 AI 开发治理规范包 v1.0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Agent Skills、项目规则、目录规划、测试标准、代码审核与 Codex 执行规范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504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</w:t>
            </w:r>
          </w:p>
        </w:tc>
        <w:tc>
          <w:tcPr>
            <w:tcW w:type="dxa" w:w="504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 IAF 平台自身采用 AI Coding 开发建立可执行工程规范</w:t>
            </w:r>
          </w:p>
        </w:tc>
      </w:tr>
      <w:tr>
        <w:tc>
          <w:tcPr>
            <w:tcW w:type="dxa" w:w="504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适用工具</w:t>
            </w:r>
          </w:p>
        </w:tc>
        <w:tc>
          <w:tcPr>
            <w:tcW w:type="dxa" w:w="504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CLI、Cursor、Claude Code</w:t>
            </w:r>
          </w:p>
        </w:tc>
      </w:tr>
      <w:tr>
        <w:tc>
          <w:tcPr>
            <w:tcW w:type="dxa" w:w="504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适用范围</w:t>
            </w:r>
          </w:p>
        </w:tc>
        <w:tc>
          <w:tcPr>
            <w:tcW w:type="dxa" w:w="504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后端、前端、DSL、数据库、测试、CI、代码审核、发布</w:t>
            </w:r>
          </w:p>
        </w:tc>
      </w:tr>
      <w:tr>
        <w:tc>
          <w:tcPr>
            <w:tcW w:type="dxa" w:w="504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核心原则</w:t>
            </w:r>
          </w:p>
        </w:tc>
        <w:tc>
          <w:tcPr>
            <w:tcW w:type="dxa" w:w="504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人类控制架构边界，AI 执行结构化任务，自动化质量门禁兜底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01_AI开发总体策略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02_Agent_Skills矩阵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03_项目规则_AGENTS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04_项目目录规划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05_Codex任务模板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06_测试方法和标准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07_代码质量审核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08_代码规范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09_质量门禁和CI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10_给Codex的执行总提示词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AI开发总体策略</w:t>
      </w:r>
    </w:p>
    <w:p>
      <w:pPr>
        <w:pStyle w:val="Heading2"/>
      </w:pPr>
      <w:r>
        <w:rPr>
          <w:rFonts w:ascii="Noto Sans CJK SC" w:hAnsi="Noto Sans CJK SC" w:eastAsia="Noto Sans CJK SC"/>
        </w:rPr>
        <w:t>1. 定位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IAF 平台本身也必须采用 AI Coding 方式开发，但不能让 AI 直接从自然语言随意改代码。推荐采用“人类架构决策 + AI 结构化开发 + 自动化质量门禁”的模式。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IAF 的 AI 开发不是普通辅助编程，而是一个工程化流程：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业务/架构意图</w:t>
        <w:br/>
      </w:r>
      <w:r>
        <w:rPr>
          <w:rFonts w:ascii="Noto Sans Mono CJK SC" w:hAnsi="Noto Sans Mono CJK SC" w:eastAsia="Noto Sans Mono CJK SC"/>
          <w:sz w:val="16"/>
        </w:rPr>
        <w:t xml:space="preserve">  -&gt; 结构化需求说明</w:t>
        <w:br/>
      </w:r>
      <w:r>
        <w:rPr>
          <w:rFonts w:ascii="Noto Sans Mono CJK SC" w:hAnsi="Noto Sans Mono CJK SC" w:eastAsia="Noto Sans Mono CJK SC"/>
          <w:sz w:val="16"/>
        </w:rPr>
        <w:t xml:space="preserve">  -&gt; DSL/数据模型/接口契约</w:t>
        <w:br/>
      </w:r>
      <w:r>
        <w:rPr>
          <w:rFonts w:ascii="Noto Sans Mono CJK SC" w:hAnsi="Noto Sans Mono CJK SC" w:eastAsia="Noto Sans Mono CJK SC"/>
          <w:sz w:val="16"/>
        </w:rPr>
        <w:t xml:space="preserve">  -&gt; Codex 执行计划</w:t>
        <w:br/>
      </w:r>
      <w:r>
        <w:rPr>
          <w:rFonts w:ascii="Noto Sans Mono CJK SC" w:hAnsi="Noto Sans Mono CJK SC" w:eastAsia="Noto Sans Mono CJK SC"/>
          <w:sz w:val="16"/>
        </w:rPr>
        <w:t xml:space="preserve">  -&gt; 代码变更</w:t>
        <w:br/>
      </w:r>
      <w:r>
        <w:rPr>
          <w:rFonts w:ascii="Noto Sans Mono CJK SC" w:hAnsi="Noto Sans Mono CJK SC" w:eastAsia="Noto Sans Mono CJK SC"/>
          <w:sz w:val="16"/>
        </w:rPr>
        <w:t xml:space="preserve">  -&gt; 自动化测试</w:t>
        <w:br/>
      </w:r>
      <w:r>
        <w:rPr>
          <w:rFonts w:ascii="Noto Sans Mono CJK SC" w:hAnsi="Noto Sans Mono CJK SC" w:eastAsia="Noto Sans Mono CJK SC"/>
          <w:sz w:val="16"/>
        </w:rPr>
        <w:t xml:space="preserve">  -&gt; 质量门禁</w:t>
        <w:br/>
      </w:r>
      <w:r>
        <w:rPr>
          <w:rFonts w:ascii="Noto Sans Mono CJK SC" w:hAnsi="Noto Sans Mono CJK SC" w:eastAsia="Noto Sans Mono CJK SC"/>
          <w:sz w:val="16"/>
        </w:rPr>
        <w:t xml:space="preserve">  -&gt; 人工评审</w:t>
        <w:br/>
      </w:r>
      <w:r>
        <w:rPr>
          <w:rFonts w:ascii="Noto Sans Mono CJK SC" w:hAnsi="Noto Sans Mono CJK SC" w:eastAsia="Noto Sans Mono CJK SC"/>
          <w:sz w:val="16"/>
        </w:rPr>
        <w:t xml:space="preserve">  -&gt; 合并主干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2. 基本原则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1. AI 不直接决定架构边界。架构、模块划分、数据一致性、权限模型、审批模型、状态机模型由人确认。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2. AI 可以生成和修改代码，但必须遵守仓库级规则、模块级规则、测试规则和质量门禁。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3. 每个开发任务必须有任务说明、影响范围、验收标准和测试要求。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4. 所有业务单据、状态机、审批流、权限点、规则配置必须优先修改 DSL/契约，再修改实现代码。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5. 不允许 AI 绕过权限、事务、审计、数据权限、租户字段、多组织字段等平台约束。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6. 代码生成后必须可以被人类开发者理解、修改和维护。</w:t>
      </w:r>
    </w:p>
    <w:p>
      <w:pPr>
        <w:pStyle w:val="Heading2"/>
      </w:pPr>
      <w:r>
        <w:rPr>
          <w:rFonts w:ascii="Noto Sans CJK SC" w:hAnsi="Noto Sans CJK SC" w:eastAsia="Noto Sans CJK SC"/>
        </w:rPr>
        <w:t>3. AI 参与边界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工作类型 | AI 可做 | 人必须确认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|---|---|---|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需求整理 | 将自然语言转为任务说明、字段清单、状态流转 | 业务边界、优先级、异常场景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架构设计 | 给出候选方案、影响分析 | 技术路线、模块边界、数据一致性方案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代码生成 | CRUD、接口、页面、测试、migration | 复杂领域逻辑、核心事务、权限策略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重构 | 小范围重构、重复代码收敛 | 跨模块重构、公共模型变化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测试 | 单元测试、集成测试、E2E 用例草案 | 关键验收场景、真实业务数据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评审 | 静态检查、diff 总结、风险提示 | 合并决策、架构例外审批 |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4. 推荐 AI 工具角色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Codex CLI：执行明确的开发任务、修改仓库代码、运行测试、修复失败。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Cursor：日常编辑、局部代码理解、前后端联调。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Claude Code：复杂重构、长上下文代码审查、架构一致性检查。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三类工具都必须读取仓库内的 `AGENTS.md`、`ai-coding/rules/*`、`docs/architecture/*` 和当前任务文件。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Agent Skills矩阵</w:t>
      </w:r>
    </w:p>
    <w:p>
      <w:pPr>
        <w:pStyle w:val="Heading2"/>
      </w:pPr>
      <w:r>
        <w:rPr>
          <w:rFonts w:ascii="Noto Sans CJK SC" w:hAnsi="Noto Sans CJK SC" w:eastAsia="Noto Sans CJK SC"/>
        </w:rPr>
        <w:t>1. 必需 Agent Skills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IAF 平台开发至少需要以下 Agent Skills。这里的 Skill 不是具体工具插件，而是 AI 在项目中承担的稳定能力单元。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Skill | 职责 | 输入 | 输出 | 禁止事项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|---|---|---|---|---|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Architecture Guardian | 检查模块边界、技术路线、DDD 分层、依赖方向 | 设计文档、代码 diff | 架构风险报告、修正建议 | 不直接改核心架构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Requirement Structurer | 将自然语言需求转为开发任务 | 用户需求、业务背景 | task.md、验收标准、影响范围 | 不直接编码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DSL Designer | 维护业务对象、单据、状态机、审批、权限 DSL | 需求说明、现有 DSL | YAML/JSON DSL 变更 | 不跳过 DSL 直接改业务实现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Backend Developer | 生成 Spring Boot 后端代码 | DSL、接口契约、任务说明 | Controller/Application/Domain/Mapper/Test | 不跨层调用、不绕过事务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Frontend Developer | 生成 React + Ant Design Pro 前端代码 | API、页面 DSL、权限点 | 页面、组件、service、路由 | 不硬编码权限和枚举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Database Engineer | 生成 migration、索引、约束、测试数据 | 数据模型、DSL | Flyway SQL、seed data | 不直接修改历史 migration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Workflow Engineer | 生成审批 DSL、Flowable 适配、任务处理 | 审批需求、单据状态 | ApprovalDefinition、映射代码、测试 | 不暴露 Flowable 细节给业务模块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Rule Engineer | 生成规则定义、条件表达式、动作绑定 | 规则需求、业务字段 | RuleDefinition、JSON Logic、测试用例 | 不使用不安全表达式执行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Test Engineer | 设计和实现测试 | 任务说明、代码 diff | 单元/集成/E2E/契约测试 | 不只写 happy path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QA Reviewer | 代码质量、规范、风险审核 | diff、测试结果 | review.md、风险清单 | 不合并代码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Security Reviewer | 认证、权限、数据隔离、安全输入检查 | diff、接口定义 | 安全审查报告 | 不放行缺少鉴权的接口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Release Engineer | 检查构建、版本、migration、发布包 | main 分支、CI 结果 | release checklist | 不修业务代码 |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2. 推荐任务分派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任务类型 | 主 Skill | 辅助 Skill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|---|---|---|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新增业务单据 | DSL Designer | Backend Developer、Frontend Developer、Test Engineer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修改审批流 | Workflow Engineer | DSL Designer、Security Reviewer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新增 WMS 策略 | Rule Engineer | Backend Developer、Test Engineer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新增基础平台能力 | Backend Developer | Security Reviewer、Architecture Guardian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页面开发 | Frontend Developer | Security Reviewer、QA Reviewer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数据模型调整 | Database Engineer | Architecture Guardian、Test Engineer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大重构 | Architecture Guardian | Backend Developer、Test Engineer、QA Reviewer |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3. Agent 执行顺序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标准任务链：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Requirement Structurer</w:t>
        <w:br/>
      </w:r>
      <w:r>
        <w:rPr>
          <w:rFonts w:ascii="Noto Sans Mono CJK SC" w:hAnsi="Noto Sans Mono CJK SC" w:eastAsia="Noto Sans Mono CJK SC"/>
          <w:sz w:val="16"/>
        </w:rPr>
        <w:t xml:space="preserve">  -&gt; Architecture Guardian</w:t>
        <w:br/>
      </w:r>
      <w:r>
        <w:rPr>
          <w:rFonts w:ascii="Noto Sans Mono CJK SC" w:hAnsi="Noto Sans Mono CJK SC" w:eastAsia="Noto Sans Mono CJK SC"/>
          <w:sz w:val="16"/>
        </w:rPr>
        <w:t xml:space="preserve">  -&gt; DSL Designer</w:t>
        <w:br/>
      </w:r>
      <w:r>
        <w:rPr>
          <w:rFonts w:ascii="Noto Sans Mono CJK SC" w:hAnsi="Noto Sans Mono CJK SC" w:eastAsia="Noto Sans Mono CJK SC"/>
          <w:sz w:val="16"/>
        </w:rPr>
        <w:t xml:space="preserve">  -&gt; Database Engineer</w:t>
        <w:br/>
      </w:r>
      <w:r>
        <w:rPr>
          <w:rFonts w:ascii="Noto Sans Mono CJK SC" w:hAnsi="Noto Sans Mono CJK SC" w:eastAsia="Noto Sans Mono CJK SC"/>
          <w:sz w:val="16"/>
        </w:rPr>
        <w:t xml:space="preserve">  -&gt; Backend Developer</w:t>
        <w:br/>
      </w:r>
      <w:r>
        <w:rPr>
          <w:rFonts w:ascii="Noto Sans Mono CJK SC" w:hAnsi="Noto Sans Mono CJK SC" w:eastAsia="Noto Sans Mono CJK SC"/>
          <w:sz w:val="16"/>
        </w:rPr>
        <w:t xml:space="preserve">  -&gt; Frontend Developer</w:t>
        <w:br/>
      </w:r>
      <w:r>
        <w:rPr>
          <w:rFonts w:ascii="Noto Sans Mono CJK SC" w:hAnsi="Noto Sans Mono CJK SC" w:eastAsia="Noto Sans Mono CJK SC"/>
          <w:sz w:val="16"/>
        </w:rPr>
        <w:t xml:space="preserve">  -&gt; Test Engineer</w:t>
        <w:br/>
      </w:r>
      <w:r>
        <w:rPr>
          <w:rFonts w:ascii="Noto Sans Mono CJK SC" w:hAnsi="Noto Sans Mono CJK SC" w:eastAsia="Noto Sans Mono CJK SC"/>
          <w:sz w:val="16"/>
        </w:rPr>
        <w:t xml:space="preserve">  -&gt; Security Reviewer</w:t>
        <w:br/>
      </w:r>
      <w:r>
        <w:rPr>
          <w:rFonts w:ascii="Noto Sans Mono CJK SC" w:hAnsi="Noto Sans Mono CJK SC" w:eastAsia="Noto Sans Mono CJK SC"/>
          <w:sz w:val="16"/>
        </w:rPr>
        <w:t xml:space="preserve">  -&gt; QA Reviewer</w:t>
        <w:br/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紧急修复任务可以缩短，但不能跳过测试和安全审查。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项目规则 AGENTS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本文件建议放在仓库根目录，作为 Codex/Cursor/Claude Code 的最高优先级项目规则。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# AGENTS.md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Project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This repository implements IAF: Industrial Application Framework, an AI Coding oriented application framework for manufacturing enterprise systems.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Non-negotiable Rules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Do not bypass architecture boundaries.</w:t>
        <w:br/>
      </w:r>
      <w:r>
        <w:rPr>
          <w:rFonts w:ascii="Noto Sans Mono CJK SC" w:hAnsi="Noto Sans Mono CJK SC" w:eastAsia="Noto Sans Mono CJK SC"/>
          <w:sz w:val="16"/>
        </w:rPr>
        <w:t>2. Do not create APIs without authentication and permission checks unless explicitly marked public.</w:t>
        <w:br/>
      </w:r>
      <w:r>
        <w:rPr>
          <w:rFonts w:ascii="Noto Sans Mono CJK SC" w:hAnsi="Noto Sans Mono CJK SC" w:eastAsia="Noto Sans Mono CJK SC"/>
          <w:sz w:val="16"/>
        </w:rPr>
        <w:t>3. Do not create business tables without tenant_id and audit fields.</w:t>
        <w:br/>
      </w:r>
      <w:r>
        <w:rPr>
          <w:rFonts w:ascii="Noto Sans Mono CJK SC" w:hAnsi="Noto Sans Mono CJK SC" w:eastAsia="Noto Sans Mono CJK SC"/>
          <w:sz w:val="16"/>
        </w:rPr>
        <w:t>4. Do not change existing Flyway migrations. Add a new migration instead.</w:t>
        <w:br/>
      </w:r>
      <w:r>
        <w:rPr>
          <w:rFonts w:ascii="Noto Sans Mono CJK SC" w:hAnsi="Noto Sans Mono CJK SC" w:eastAsia="Noto Sans Mono CJK SC"/>
          <w:sz w:val="16"/>
        </w:rPr>
        <w:t>5. Do not expose Flowable internals to business modules.</w:t>
        <w:br/>
      </w:r>
      <w:r>
        <w:rPr>
          <w:rFonts w:ascii="Noto Sans Mono CJK SC" w:hAnsi="Noto Sans Mono CJK SC" w:eastAsia="Noto Sans Mono CJK SC"/>
          <w:sz w:val="16"/>
        </w:rPr>
        <w:t>6. Do not hardcode organization, role, user, permission, dictionary, status, or tenant values in business logic.</w:t>
        <w:br/>
      </w:r>
      <w:r>
        <w:rPr>
          <w:rFonts w:ascii="Noto Sans Mono CJK SC" w:hAnsi="Noto Sans Mono CJK SC" w:eastAsia="Noto Sans Mono CJK SC"/>
          <w:sz w:val="16"/>
        </w:rPr>
        <w:t>7. Do not implement business state transitions without using the state machine service.</w:t>
        <w:br/>
      </w:r>
      <w:r>
        <w:rPr>
          <w:rFonts w:ascii="Noto Sans Mono CJK SC" w:hAnsi="Noto Sans Mono CJK SC" w:eastAsia="Noto Sans Mono CJK SC"/>
          <w:sz w:val="16"/>
        </w:rPr>
        <w:t>8. Do not update inventory balance without writing inventory transaction records.</w:t>
        <w:br/>
      </w:r>
      <w:r>
        <w:rPr>
          <w:rFonts w:ascii="Noto Sans Mono CJK SC" w:hAnsi="Noto Sans Mono CJK SC" w:eastAsia="Noto Sans Mono CJK SC"/>
          <w:sz w:val="16"/>
        </w:rPr>
        <w:t>9. Do not perform external integration calls directly inside core domain logic. Use application service + outbox/integration adapter.</w:t>
        <w:br/>
      </w:r>
      <w:r>
        <w:rPr>
          <w:rFonts w:ascii="Noto Sans Mono CJK SC" w:hAnsi="Noto Sans Mono CJK SC" w:eastAsia="Noto Sans Mono CJK SC"/>
          <w:sz w:val="16"/>
        </w:rPr>
        <w:t>10. Do not finish a task without running relevant tests or documenting why they could not be run.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Development Flow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For every task: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Read docs/architecture and ai-coding/rules.</w:t>
        <w:br/>
      </w:r>
      <w:r>
        <w:rPr>
          <w:rFonts w:ascii="Noto Sans Mono CJK SC" w:hAnsi="Noto Sans Mono CJK SC" w:eastAsia="Noto Sans Mono CJK SC"/>
          <w:sz w:val="16"/>
        </w:rPr>
        <w:t>2. Summarize the task objective.</w:t>
        <w:br/>
      </w:r>
      <w:r>
        <w:rPr>
          <w:rFonts w:ascii="Noto Sans Mono CJK SC" w:hAnsi="Noto Sans Mono CJK SC" w:eastAsia="Noto Sans Mono CJK SC"/>
          <w:sz w:val="16"/>
        </w:rPr>
        <w:t>3. Identify impacted modules.</w:t>
        <w:br/>
      </w:r>
      <w:r>
        <w:rPr>
          <w:rFonts w:ascii="Noto Sans Mono CJK SC" w:hAnsi="Noto Sans Mono CJK SC" w:eastAsia="Noto Sans Mono CJK SC"/>
          <w:sz w:val="16"/>
        </w:rPr>
        <w:t>4. Check whether DSL, database, backend, frontend, tests, permissions, and docs need changes.</w:t>
        <w:br/>
      </w:r>
      <w:r>
        <w:rPr>
          <w:rFonts w:ascii="Noto Sans Mono CJK SC" w:hAnsi="Noto Sans Mono CJK SC" w:eastAsia="Noto Sans Mono CJK SC"/>
          <w:sz w:val="16"/>
        </w:rPr>
        <w:t>5. Create or update tests.</w:t>
        <w:br/>
      </w:r>
      <w:r>
        <w:rPr>
          <w:rFonts w:ascii="Noto Sans Mono CJK SC" w:hAnsi="Noto Sans Mono CJK SC" w:eastAsia="Noto Sans Mono CJK SC"/>
          <w:sz w:val="16"/>
        </w:rPr>
        <w:t>6. Run formatting, linting, backend tests, frontend tests, and relevant integration tests.</w:t>
        <w:br/>
      </w:r>
      <w:r>
        <w:rPr>
          <w:rFonts w:ascii="Noto Sans Mono CJK SC" w:hAnsi="Noto Sans Mono CJK SC" w:eastAsia="Noto Sans Mono CJK SC"/>
          <w:sz w:val="16"/>
        </w:rPr>
        <w:t>7. Provide a final summary including changed files, test results, risks, and follow-up items.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Backend Rules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Use Java 21 and Spring Boot 3.x.</w:t>
        <w:br/>
      </w:r>
      <w:r>
        <w:rPr>
          <w:rFonts w:ascii="Noto Sans Mono CJK SC" w:hAnsi="Noto Sans Mono CJK SC" w:eastAsia="Noto Sans Mono CJK SC"/>
          <w:sz w:val="16"/>
        </w:rPr>
        <w:t>- Use modular monolith boundaries.</w:t>
        <w:br/>
      </w:r>
      <w:r>
        <w:rPr>
          <w:rFonts w:ascii="Noto Sans Mono CJK SC" w:hAnsi="Noto Sans Mono CJK SC" w:eastAsia="Noto Sans Mono CJK SC"/>
          <w:sz w:val="16"/>
        </w:rPr>
        <w:t>- Follow package layers: interfaces, application, domain, infrastructure.</w:t>
        <w:br/>
      </w:r>
      <w:r>
        <w:rPr>
          <w:rFonts w:ascii="Noto Sans Mono CJK SC" w:hAnsi="Noto Sans Mono CJK SC" w:eastAsia="Noto Sans Mono CJK SC"/>
          <w:sz w:val="16"/>
        </w:rPr>
        <w:t>- Controllers only call application services.</w:t>
        <w:br/>
      </w:r>
      <w:r>
        <w:rPr>
          <w:rFonts w:ascii="Noto Sans Mono CJK SC" w:hAnsi="Noto Sans Mono CJK SC" w:eastAsia="Noto Sans Mono CJK SC"/>
          <w:sz w:val="16"/>
        </w:rPr>
        <w:t>- Application services orchestrate use cases and transactions.</w:t>
        <w:br/>
      </w:r>
      <w:r>
        <w:rPr>
          <w:rFonts w:ascii="Noto Sans Mono CJK SC" w:hAnsi="Noto Sans Mono CJK SC" w:eastAsia="Noto Sans Mono CJK SC"/>
          <w:sz w:val="16"/>
        </w:rPr>
        <w:t>- Domain services contain business rules.</w:t>
        <w:br/>
      </w:r>
      <w:r>
        <w:rPr>
          <w:rFonts w:ascii="Noto Sans Mono CJK SC" w:hAnsi="Noto Sans Mono CJK SC" w:eastAsia="Noto Sans Mono CJK SC"/>
          <w:sz w:val="16"/>
        </w:rPr>
        <w:t>- Infrastructure contains persistence, integration, Flowable adapters, and technical implementations.</w:t>
        <w:br/>
      </w:r>
      <w:r>
        <w:rPr>
          <w:rFonts w:ascii="Noto Sans Mono CJK SC" w:hAnsi="Noto Sans Mono CJK SC" w:eastAsia="Noto Sans Mono CJK SC"/>
          <w:sz w:val="16"/>
        </w:rPr>
        <w:t>- Do not inject Mapper/Repository into Controller.</w:t>
        <w:br/>
      </w:r>
      <w:r>
        <w:rPr>
          <w:rFonts w:ascii="Noto Sans Mono CJK SC" w:hAnsi="Noto Sans Mono CJK SC" w:eastAsia="Noto Sans Mono CJK SC"/>
          <w:sz w:val="16"/>
        </w:rPr>
        <w:t>- Do not place business logic in Controller, Entity, Mapper XML, or frontend code.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Frontend Rules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Use React + TypeScript + Ant Design Pro/ProComponents.</w:t>
        <w:br/>
      </w:r>
      <w:r>
        <w:rPr>
          <w:rFonts w:ascii="Noto Sans Mono CJK SC" w:hAnsi="Noto Sans Mono CJK SC" w:eastAsia="Noto Sans Mono CJK SC"/>
          <w:sz w:val="16"/>
        </w:rPr>
        <w:t>- Do not hardcode backend URLs.</w:t>
        <w:br/>
      </w:r>
      <w:r>
        <w:rPr>
          <w:rFonts w:ascii="Noto Sans Mono CJK SC" w:hAnsi="Noto Sans Mono CJK SC" w:eastAsia="Noto Sans Mono CJK SC"/>
          <w:sz w:val="16"/>
        </w:rPr>
        <w:t>- Do not hardcode permission decisions. Use permission hooks/components.</w:t>
        <w:br/>
      </w:r>
      <w:r>
        <w:rPr>
          <w:rFonts w:ascii="Noto Sans Mono CJK SC" w:hAnsi="Noto Sans Mono CJK SC" w:eastAsia="Noto Sans Mono CJK SC"/>
          <w:sz w:val="16"/>
        </w:rPr>
        <w:t>- Keep generated pages under src/generated or module-specific generated folders when applicable.</w:t>
        <w:br/>
      </w:r>
      <w:r>
        <w:rPr>
          <w:rFonts w:ascii="Noto Sans Mono CJK SC" w:hAnsi="Noto Sans Mono CJK SC" w:eastAsia="Noto Sans Mono CJK SC"/>
          <w:sz w:val="16"/>
        </w:rPr>
        <w:t>- Shared components must be reusable and documented.</w:t>
        <w:br/>
      </w:r>
      <w:r>
        <w:rPr>
          <w:rFonts w:ascii="Noto Sans Mono CJK SC" w:hAnsi="Noto Sans Mono CJK SC" w:eastAsia="Noto Sans Mono CJK SC"/>
          <w:sz w:val="16"/>
        </w:rPr>
        <w:t>- API types should come from OpenAPI generation or shared service typings.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Database Rules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Use Flyway migrations.</w:t>
        <w:br/>
      </w:r>
      <w:r>
        <w:rPr>
          <w:rFonts w:ascii="Noto Sans Mono CJK SC" w:hAnsi="Noto Sans Mono CJK SC" w:eastAsia="Noto Sans Mono CJK SC"/>
          <w:sz w:val="16"/>
        </w:rPr>
        <w:t>- Every business table must include id, tenant_id, created_by, created_at, updated_by, updated_at, deleted, version, ext_json.</w:t>
        <w:br/>
      </w:r>
      <w:r>
        <w:rPr>
          <w:rFonts w:ascii="Noto Sans Mono CJK SC" w:hAnsi="Noto Sans Mono CJK SC" w:eastAsia="Noto Sans Mono CJK SC"/>
          <w:sz w:val="16"/>
        </w:rPr>
        <w:t>- Business document tables must include document_no, document_status, approval_status when applicable.</w:t>
        <w:br/>
      </w:r>
      <w:r>
        <w:rPr>
          <w:rFonts w:ascii="Noto Sans Mono CJK SC" w:hAnsi="Noto Sans Mono CJK SC" w:eastAsia="Noto Sans Mono CJK SC"/>
          <w:sz w:val="16"/>
        </w:rPr>
        <w:t>- Inventory-related changes must be transactionally auditable.</w:t>
        <w:br/>
      </w:r>
      <w:r>
        <w:rPr>
          <w:rFonts w:ascii="Noto Sans Mono CJK SC" w:hAnsi="Noto Sans Mono CJK SC" w:eastAsia="Noto Sans Mono CJK SC"/>
          <w:sz w:val="16"/>
        </w:rPr>
        <w:t>- Add indexes for tenant_id, organization scope fields, document_no, status fields, and major foreign keys.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Testing Rules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Unit tests for domain logic.</w:t>
        <w:br/>
      </w:r>
      <w:r>
        <w:rPr>
          <w:rFonts w:ascii="Noto Sans Mono CJK SC" w:hAnsi="Noto Sans Mono CJK SC" w:eastAsia="Noto Sans Mono CJK SC"/>
          <w:sz w:val="16"/>
        </w:rPr>
        <w:t>- Integration tests for application services and persistence.</w:t>
        <w:br/>
      </w:r>
      <w:r>
        <w:rPr>
          <w:rFonts w:ascii="Noto Sans Mono CJK SC" w:hAnsi="Noto Sans Mono CJK SC" w:eastAsia="Noto Sans Mono CJK SC"/>
          <w:sz w:val="16"/>
        </w:rPr>
        <w:t>- Contract tests for APIs when interfaces change.</w:t>
        <w:br/>
      </w:r>
      <w:r>
        <w:rPr>
          <w:rFonts w:ascii="Noto Sans Mono CJK SC" w:hAnsi="Noto Sans Mono CJK SC" w:eastAsia="Noto Sans Mono CJK SC"/>
          <w:sz w:val="16"/>
        </w:rPr>
        <w:t>- E2E tests for critical flows.</w:t>
        <w:br/>
      </w:r>
      <w:r>
        <w:rPr>
          <w:rFonts w:ascii="Noto Sans Mono CJK SC" w:hAnsi="Noto Sans Mono CJK SC" w:eastAsia="Noto Sans Mono CJK SC"/>
          <w:sz w:val="16"/>
        </w:rPr>
        <w:t>- No critical module is considered done without tests.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Output Format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At the end of each task, report: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Summary</w:t>
        <w:br/>
      </w:r>
      <w:r>
        <w:rPr>
          <w:rFonts w:ascii="Noto Sans Mono CJK SC" w:hAnsi="Noto Sans Mono CJK SC" w:eastAsia="Noto Sans Mono CJK SC"/>
          <w:sz w:val="16"/>
        </w:rPr>
        <w:t>- Files changed</w:t>
        <w:br/>
      </w:r>
      <w:r>
        <w:rPr>
          <w:rFonts w:ascii="Noto Sans Mono CJK SC" w:hAnsi="Noto Sans Mono CJK SC" w:eastAsia="Noto Sans Mono CJK SC"/>
          <w:sz w:val="16"/>
        </w:rPr>
        <w:t>- Architecture impact</w:t>
        <w:br/>
      </w:r>
      <w:r>
        <w:rPr>
          <w:rFonts w:ascii="Noto Sans Mono CJK SC" w:hAnsi="Noto Sans Mono CJK SC" w:eastAsia="Noto Sans Mono CJK SC"/>
          <w:sz w:val="16"/>
        </w:rPr>
        <w:t>- Database migration impact</w:t>
        <w:br/>
      </w:r>
      <w:r>
        <w:rPr>
          <w:rFonts w:ascii="Noto Sans Mono CJK SC" w:hAnsi="Noto Sans Mono CJK SC" w:eastAsia="Noto Sans Mono CJK SC"/>
          <w:sz w:val="16"/>
        </w:rPr>
        <w:t>- Permission impact</w:t>
        <w:br/>
      </w:r>
      <w:r>
        <w:rPr>
          <w:rFonts w:ascii="Noto Sans Mono CJK SC" w:hAnsi="Noto Sans Mono CJK SC" w:eastAsia="Noto Sans Mono CJK SC"/>
          <w:sz w:val="16"/>
        </w:rPr>
        <w:t>- Tests run and results</w:t>
        <w:br/>
      </w:r>
      <w:r>
        <w:rPr>
          <w:rFonts w:ascii="Noto Sans Mono CJK SC" w:hAnsi="Noto Sans Mono CJK SC" w:eastAsia="Noto Sans Mono CJK SC"/>
          <w:sz w:val="16"/>
        </w:rPr>
        <w:t>- Known risks</w:t>
        <w:br/>
      </w:r>
      <w:r>
        <w:rPr>
          <w:rFonts w:ascii="Noto Sans Mono CJK SC" w:hAnsi="Noto Sans Mono CJK SC" w:eastAsia="Noto Sans Mono CJK SC"/>
          <w:sz w:val="16"/>
        </w:rPr>
        <w:t>- Suggested next steps</w:t>
        <w:br/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项目目录规划</w:t>
      </w:r>
    </w:p>
    <w:p>
      <w:pPr>
        <w:pStyle w:val="Heading2"/>
      </w:pPr>
      <w:r>
        <w:rPr>
          <w:rFonts w:ascii="Noto Sans CJK SC" w:hAnsi="Noto Sans CJK SC" w:eastAsia="Noto Sans CJK SC"/>
        </w:rPr>
        <w:t>1. 仓库形态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建议第一阶段采用 monorepo，便于 AI 工具在一个上下文中理解前端、后端、DSL、测试和文档。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iaf/</w:t>
        <w:br/>
      </w:r>
      <w:r>
        <w:rPr>
          <w:rFonts w:ascii="Noto Sans Mono CJK SC" w:hAnsi="Noto Sans Mono CJK SC" w:eastAsia="Noto Sans Mono CJK SC"/>
          <w:sz w:val="16"/>
        </w:rPr>
        <w:t xml:space="preserve">  AGENTS.md</w:t>
        <w:br/>
      </w:r>
      <w:r>
        <w:rPr>
          <w:rFonts w:ascii="Noto Sans Mono CJK SC" w:hAnsi="Noto Sans Mono CJK SC" w:eastAsia="Noto Sans Mono CJK SC"/>
          <w:sz w:val="16"/>
        </w:rPr>
        <w:t xml:space="preserve">  README.md</w:t>
        <w:br/>
      </w:r>
      <w:r>
        <w:rPr>
          <w:rFonts w:ascii="Noto Sans Mono CJK SC" w:hAnsi="Noto Sans Mono CJK SC" w:eastAsia="Noto Sans Mono CJK SC"/>
          <w:sz w:val="16"/>
        </w:rPr>
        <w:t xml:space="preserve">  docs/</w:t>
        <w:br/>
      </w:r>
      <w:r>
        <w:rPr>
          <w:rFonts w:ascii="Noto Sans Mono CJK SC" w:hAnsi="Noto Sans Mono CJK SC" w:eastAsia="Noto Sans Mono CJK SC"/>
          <w:sz w:val="16"/>
        </w:rPr>
        <w:t xml:space="preserve">  ai-coding/</w:t>
        <w:br/>
      </w:r>
      <w:r>
        <w:rPr>
          <w:rFonts w:ascii="Noto Sans Mono CJK SC" w:hAnsi="Noto Sans Mono CJK SC" w:eastAsia="Noto Sans Mono CJK SC"/>
          <w:sz w:val="16"/>
        </w:rPr>
        <w:t xml:space="preserve">  dsl/</w:t>
        <w:br/>
      </w:r>
      <w:r>
        <w:rPr>
          <w:rFonts w:ascii="Noto Sans Mono CJK SC" w:hAnsi="Noto Sans Mono CJK SC" w:eastAsia="Noto Sans Mono CJK SC"/>
          <w:sz w:val="16"/>
        </w:rPr>
        <w:t xml:space="preserve">  backend/</w:t>
        <w:br/>
      </w:r>
      <w:r>
        <w:rPr>
          <w:rFonts w:ascii="Noto Sans Mono CJK SC" w:hAnsi="Noto Sans Mono CJK SC" w:eastAsia="Noto Sans Mono CJK SC"/>
          <w:sz w:val="16"/>
        </w:rPr>
        <w:t xml:space="preserve">  frontend/</w:t>
        <w:br/>
      </w:r>
      <w:r>
        <w:rPr>
          <w:rFonts w:ascii="Noto Sans Mono CJK SC" w:hAnsi="Noto Sans Mono CJK SC" w:eastAsia="Noto Sans Mono CJK SC"/>
          <w:sz w:val="16"/>
        </w:rPr>
        <w:t xml:space="preserve">  deploy/</w:t>
        <w:br/>
      </w:r>
      <w:r>
        <w:rPr>
          <w:rFonts w:ascii="Noto Sans Mono CJK SC" w:hAnsi="Noto Sans Mono CJK SC" w:eastAsia="Noto Sans Mono CJK SC"/>
          <w:sz w:val="16"/>
        </w:rPr>
        <w:t xml:space="preserve">  scripts/</w:t>
        <w:br/>
      </w:r>
      <w:r>
        <w:rPr>
          <w:rFonts w:ascii="Noto Sans Mono CJK SC" w:hAnsi="Noto Sans Mono CJK SC" w:eastAsia="Noto Sans Mono CJK SC"/>
          <w:sz w:val="16"/>
        </w:rPr>
        <w:t xml:space="preserve">  tests/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2. 顶层目录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iaf/</w:t>
        <w:br/>
      </w:r>
      <w:r>
        <w:rPr>
          <w:rFonts w:ascii="Noto Sans Mono CJK SC" w:hAnsi="Noto Sans Mono CJK SC" w:eastAsia="Noto Sans Mono CJK SC"/>
          <w:sz w:val="16"/>
        </w:rPr>
        <w:t xml:space="preserve">  AGENTS.md                         # AI 工具必须读取的最高优先级规则</w:t>
        <w:br/>
      </w:r>
      <w:r>
        <w:rPr>
          <w:rFonts w:ascii="Noto Sans Mono CJK SC" w:hAnsi="Noto Sans Mono CJK SC" w:eastAsia="Noto Sans Mono CJK SC"/>
          <w:sz w:val="16"/>
        </w:rPr>
        <w:t xml:space="preserve">  README.md</w:t>
        <w:br/>
      </w:r>
      <w:r>
        <w:rPr>
          <w:rFonts w:ascii="Noto Sans Mono CJK SC" w:hAnsi="Noto Sans Mono CJK SC" w:eastAsia="Noto Sans Mono CJK SC"/>
          <w:sz w:val="16"/>
        </w:rPr>
        <w:t xml:space="preserve">  docs/</w:t>
        <w:br/>
      </w:r>
      <w:r>
        <w:rPr>
          <w:rFonts w:ascii="Noto Sans Mono CJK SC" w:hAnsi="Noto Sans Mono CJK SC" w:eastAsia="Noto Sans Mono CJK SC"/>
          <w:sz w:val="16"/>
        </w:rPr>
        <w:t xml:space="preserve">    architecture/                   # 架构蓝图、模块边界、关键决策</w:t>
        <w:br/>
      </w:r>
      <w:r>
        <w:rPr>
          <w:rFonts w:ascii="Noto Sans Mono CJK SC" w:hAnsi="Noto Sans Mono CJK SC" w:eastAsia="Noto Sans Mono CJK SC"/>
          <w:sz w:val="16"/>
        </w:rPr>
        <w:t xml:space="preserve">    decisions/                      # ADR 架构决策记录</w:t>
        <w:br/>
      </w:r>
      <w:r>
        <w:rPr>
          <w:rFonts w:ascii="Noto Sans Mono CJK SC" w:hAnsi="Noto Sans Mono CJK SC" w:eastAsia="Noto Sans Mono CJK SC"/>
          <w:sz w:val="16"/>
        </w:rPr>
        <w:t xml:space="preserve">    domain/                         # 制造业务模型说明</w:t>
        <w:br/>
      </w:r>
      <w:r>
        <w:rPr>
          <w:rFonts w:ascii="Noto Sans Mono CJK SC" w:hAnsi="Noto Sans Mono CJK SC" w:eastAsia="Noto Sans Mono CJK SC"/>
          <w:sz w:val="16"/>
        </w:rPr>
        <w:t xml:space="preserve">    api/                            # API 契约说明</w:t>
        <w:br/>
      </w:r>
      <w:r>
        <w:rPr>
          <w:rFonts w:ascii="Noto Sans Mono CJK SC" w:hAnsi="Noto Sans Mono CJK SC" w:eastAsia="Noto Sans Mono CJK SC"/>
          <w:sz w:val="16"/>
        </w:rPr>
        <w:t xml:space="preserve">    database/                       # 数据库模型说明</w:t>
        <w:br/>
      </w:r>
      <w:r>
        <w:rPr>
          <w:rFonts w:ascii="Noto Sans Mono CJK SC" w:hAnsi="Noto Sans Mono CJK SC" w:eastAsia="Noto Sans Mono CJK SC"/>
          <w:sz w:val="16"/>
        </w:rPr>
        <w:t xml:space="preserve">    operations/                     # 部署、运维、发布</w:t>
        <w:br/>
      </w:r>
      <w:r>
        <w:rPr>
          <w:rFonts w:ascii="Noto Sans Mono CJK SC" w:hAnsi="Noto Sans Mono CJK SC" w:eastAsia="Noto Sans Mono CJK SC"/>
          <w:sz w:val="16"/>
        </w:rPr>
        <w:t xml:space="preserve">  ai-coding/</w:t>
        <w:br/>
      </w:r>
      <w:r>
        <w:rPr>
          <w:rFonts w:ascii="Noto Sans Mono CJK SC" w:hAnsi="Noto Sans Mono CJK SC" w:eastAsia="Noto Sans Mono CJK SC"/>
          <w:sz w:val="16"/>
        </w:rPr>
        <w:t xml:space="preserve">    rules/                          # AI 开发规则</w:t>
        <w:br/>
      </w:r>
      <w:r>
        <w:rPr>
          <w:rFonts w:ascii="Noto Sans Mono CJK SC" w:hAnsi="Noto Sans Mono CJK SC" w:eastAsia="Noto Sans Mono CJK SC"/>
          <w:sz w:val="16"/>
        </w:rPr>
        <w:t xml:space="preserve">    prompts/                        # Codex/Cursor/Claude Code 提示词模板</w:t>
        <w:br/>
      </w:r>
      <w:r>
        <w:rPr>
          <w:rFonts w:ascii="Noto Sans Mono CJK SC" w:hAnsi="Noto Sans Mono CJK SC" w:eastAsia="Noto Sans Mono CJK SC"/>
          <w:sz w:val="16"/>
        </w:rPr>
        <w:t xml:space="preserve">    tasks/                          # 当前任务说明</w:t>
        <w:br/>
      </w:r>
      <w:r>
        <w:rPr>
          <w:rFonts w:ascii="Noto Sans Mono CJK SC" w:hAnsi="Noto Sans Mono CJK SC" w:eastAsia="Noto Sans Mono CJK SC"/>
          <w:sz w:val="16"/>
        </w:rPr>
        <w:t xml:space="preserve">    reviews/                        # AI review 输出</w:t>
        <w:br/>
      </w:r>
      <w:r>
        <w:rPr>
          <w:rFonts w:ascii="Noto Sans Mono CJK SC" w:hAnsi="Noto Sans Mono CJK SC" w:eastAsia="Noto Sans Mono CJK SC"/>
          <w:sz w:val="16"/>
        </w:rPr>
        <w:t xml:space="preserve">    examples/                       # 示例任务和标准输出</w:t>
        <w:br/>
      </w:r>
      <w:r>
        <w:rPr>
          <w:rFonts w:ascii="Noto Sans Mono CJK SC" w:hAnsi="Noto Sans Mono CJK SC" w:eastAsia="Noto Sans Mono CJK SC"/>
          <w:sz w:val="16"/>
        </w:rPr>
        <w:t xml:space="preserve">  dsl/</w:t>
        <w:br/>
      </w:r>
      <w:r>
        <w:rPr>
          <w:rFonts w:ascii="Noto Sans Mono CJK SC" w:hAnsi="Noto Sans Mono CJK SC" w:eastAsia="Noto Sans Mono CJK SC"/>
          <w:sz w:val="16"/>
        </w:rPr>
        <w:t xml:space="preserve">    business-object/</w:t>
        <w:br/>
      </w:r>
      <w:r>
        <w:rPr>
          <w:rFonts w:ascii="Noto Sans Mono CJK SC" w:hAnsi="Noto Sans Mono CJK SC" w:eastAsia="Noto Sans Mono CJK SC"/>
          <w:sz w:val="16"/>
        </w:rPr>
        <w:t xml:space="preserve">    business-document/</w:t>
        <w:br/>
      </w:r>
      <w:r>
        <w:rPr>
          <w:rFonts w:ascii="Noto Sans Mono CJK SC" w:hAnsi="Noto Sans Mono CJK SC" w:eastAsia="Noto Sans Mono CJK SC"/>
          <w:sz w:val="16"/>
        </w:rPr>
        <w:t xml:space="preserve">    state-machine/</w:t>
        <w:br/>
      </w:r>
      <w:r>
        <w:rPr>
          <w:rFonts w:ascii="Noto Sans Mono CJK SC" w:hAnsi="Noto Sans Mono CJK SC" w:eastAsia="Noto Sans Mono CJK SC"/>
          <w:sz w:val="16"/>
        </w:rPr>
        <w:t xml:space="preserve">    approval/</w:t>
        <w:br/>
      </w:r>
      <w:r>
        <w:rPr>
          <w:rFonts w:ascii="Noto Sans Mono CJK SC" w:hAnsi="Noto Sans Mono CJK SC" w:eastAsia="Noto Sans Mono CJK SC"/>
          <w:sz w:val="16"/>
        </w:rPr>
        <w:t xml:space="preserve">    permission/</w:t>
        <w:br/>
      </w:r>
      <w:r>
        <w:rPr>
          <w:rFonts w:ascii="Noto Sans Mono CJK SC" w:hAnsi="Noto Sans Mono CJK SC" w:eastAsia="Noto Sans Mono CJK SC"/>
          <w:sz w:val="16"/>
        </w:rPr>
        <w:t xml:space="preserve">    rule/</w:t>
        <w:br/>
      </w:r>
      <w:r>
        <w:rPr>
          <w:rFonts w:ascii="Noto Sans Mono CJK SC" w:hAnsi="Noto Sans Mono CJK SC" w:eastAsia="Noto Sans Mono CJK SC"/>
          <w:sz w:val="16"/>
        </w:rPr>
        <w:t xml:space="preserve">    page/</w:t>
        <w:br/>
      </w:r>
      <w:r>
        <w:rPr>
          <w:rFonts w:ascii="Noto Sans Mono CJK SC" w:hAnsi="Noto Sans Mono CJK SC" w:eastAsia="Noto Sans Mono CJK SC"/>
          <w:sz w:val="16"/>
        </w:rPr>
        <w:t xml:space="preserve">    report/</w:t>
        <w:br/>
      </w:r>
      <w:r>
        <w:rPr>
          <w:rFonts w:ascii="Noto Sans Mono CJK SC" w:hAnsi="Noto Sans Mono CJK SC" w:eastAsia="Noto Sans Mono CJK SC"/>
          <w:sz w:val="16"/>
        </w:rPr>
        <w:t xml:space="preserve">    print/</w:t>
        <w:br/>
      </w:r>
      <w:r>
        <w:rPr>
          <w:rFonts w:ascii="Noto Sans Mono CJK SC" w:hAnsi="Noto Sans Mono CJK SC" w:eastAsia="Noto Sans Mono CJK SC"/>
          <w:sz w:val="16"/>
        </w:rPr>
        <w:t xml:space="preserve">    barcode/</w:t>
        <w:br/>
      </w:r>
      <w:r>
        <w:rPr>
          <w:rFonts w:ascii="Noto Sans Mono CJK SC" w:hAnsi="Noto Sans Mono CJK SC" w:eastAsia="Noto Sans Mono CJK SC"/>
          <w:sz w:val="16"/>
        </w:rPr>
        <w:t xml:space="preserve">    dashboard/</w:t>
        <w:br/>
      </w:r>
      <w:r>
        <w:rPr>
          <w:rFonts w:ascii="Noto Sans Mono CJK SC" w:hAnsi="Noto Sans Mono CJK SC" w:eastAsia="Noto Sans Mono CJK SC"/>
          <w:sz w:val="16"/>
        </w:rPr>
        <w:t xml:space="preserve">    integration/</w:t>
        <w:br/>
      </w:r>
      <w:r>
        <w:rPr>
          <w:rFonts w:ascii="Noto Sans Mono CJK SC" w:hAnsi="Noto Sans Mono CJK SC" w:eastAsia="Noto Sans Mono CJK SC"/>
          <w:sz w:val="16"/>
        </w:rPr>
        <w:t xml:space="preserve">  backend/</w:t>
        <w:br/>
      </w:r>
      <w:r>
        <w:rPr>
          <w:rFonts w:ascii="Noto Sans Mono CJK SC" w:hAnsi="Noto Sans Mono CJK SC" w:eastAsia="Noto Sans Mono CJK SC"/>
          <w:sz w:val="16"/>
        </w:rPr>
        <w:t xml:space="preserve">  frontend/</w:t>
        <w:br/>
      </w:r>
      <w:r>
        <w:rPr>
          <w:rFonts w:ascii="Noto Sans Mono CJK SC" w:hAnsi="Noto Sans Mono CJK SC" w:eastAsia="Noto Sans Mono CJK SC"/>
          <w:sz w:val="16"/>
        </w:rPr>
        <w:t xml:space="preserve">  deploy/</w:t>
        <w:br/>
      </w:r>
      <w:r>
        <w:rPr>
          <w:rFonts w:ascii="Noto Sans Mono CJK SC" w:hAnsi="Noto Sans Mono CJK SC" w:eastAsia="Noto Sans Mono CJK SC"/>
          <w:sz w:val="16"/>
        </w:rPr>
        <w:t xml:space="preserve">  scripts/</w:t>
        <w:br/>
      </w:r>
      <w:r>
        <w:rPr>
          <w:rFonts w:ascii="Noto Sans Mono CJK SC" w:hAnsi="Noto Sans Mono CJK SC" w:eastAsia="Noto Sans Mono CJK SC"/>
          <w:sz w:val="16"/>
        </w:rPr>
        <w:t xml:space="preserve">  tests/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3. 后端目录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backend/</w:t>
        <w:br/>
      </w:r>
      <w:r>
        <w:rPr>
          <w:rFonts w:ascii="Noto Sans Mono CJK SC" w:hAnsi="Noto Sans Mono CJK SC" w:eastAsia="Noto Sans Mono CJK SC"/>
          <w:sz w:val="16"/>
        </w:rPr>
        <w:t xml:space="preserve">  pom.xml</w:t>
        <w:br/>
      </w:r>
      <w:r>
        <w:rPr>
          <w:rFonts w:ascii="Noto Sans Mono CJK SC" w:hAnsi="Noto Sans Mono CJK SC" w:eastAsia="Noto Sans Mono CJK SC"/>
          <w:sz w:val="16"/>
        </w:rPr>
        <w:t xml:space="preserve">  iaf-app/</w:t>
        <w:br/>
      </w:r>
      <w:r>
        <w:rPr>
          <w:rFonts w:ascii="Noto Sans Mono CJK SC" w:hAnsi="Noto Sans Mono CJK SC" w:eastAsia="Noto Sans Mono CJK SC"/>
          <w:sz w:val="16"/>
        </w:rPr>
        <w:t xml:space="preserve">  iaf-shared/</w:t>
        <w:br/>
      </w:r>
      <w:r>
        <w:rPr>
          <w:rFonts w:ascii="Noto Sans Mono CJK SC" w:hAnsi="Noto Sans Mono CJK SC" w:eastAsia="Noto Sans Mono CJK SC"/>
          <w:sz w:val="16"/>
        </w:rPr>
        <w:t xml:space="preserve">  iaf-platform/</w:t>
        <w:br/>
      </w:r>
      <w:r>
        <w:rPr>
          <w:rFonts w:ascii="Noto Sans Mono CJK SC" w:hAnsi="Noto Sans Mono CJK SC" w:eastAsia="Noto Sans Mono CJK SC"/>
          <w:sz w:val="16"/>
        </w:rPr>
        <w:t xml:space="preserve">    platform-auth/</w:t>
        <w:br/>
      </w:r>
      <w:r>
        <w:rPr>
          <w:rFonts w:ascii="Noto Sans Mono CJK SC" w:hAnsi="Noto Sans Mono CJK SC" w:eastAsia="Noto Sans Mono CJK SC"/>
          <w:sz w:val="16"/>
        </w:rPr>
        <w:t xml:space="preserve">    platform-org/</w:t>
        <w:br/>
      </w:r>
      <w:r>
        <w:rPr>
          <w:rFonts w:ascii="Noto Sans Mono CJK SC" w:hAnsi="Noto Sans Mono CJK SC" w:eastAsia="Noto Sans Mono CJK SC"/>
          <w:sz w:val="16"/>
        </w:rPr>
        <w:t xml:space="preserve">    platform-permission/</w:t>
        <w:br/>
      </w:r>
      <w:r>
        <w:rPr>
          <w:rFonts w:ascii="Noto Sans Mono CJK SC" w:hAnsi="Noto Sans Mono CJK SC" w:eastAsia="Noto Sans Mono CJK SC"/>
          <w:sz w:val="16"/>
        </w:rPr>
        <w:t xml:space="preserve">    platform-dictionary/</w:t>
        <w:br/>
      </w:r>
      <w:r>
        <w:rPr>
          <w:rFonts w:ascii="Noto Sans Mono CJK SC" w:hAnsi="Noto Sans Mono CJK SC" w:eastAsia="Noto Sans Mono CJK SC"/>
          <w:sz w:val="16"/>
        </w:rPr>
        <w:t xml:space="preserve">    platform-attachment/</w:t>
        <w:br/>
      </w:r>
      <w:r>
        <w:rPr>
          <w:rFonts w:ascii="Noto Sans Mono CJK SC" w:hAnsi="Noto Sans Mono CJK SC" w:eastAsia="Noto Sans Mono CJK SC"/>
          <w:sz w:val="16"/>
        </w:rPr>
        <w:t xml:space="preserve">    platform-audit/</w:t>
        <w:br/>
      </w:r>
      <w:r>
        <w:rPr>
          <w:rFonts w:ascii="Noto Sans Mono CJK SC" w:hAnsi="Noto Sans Mono CJK SC" w:eastAsia="Noto Sans Mono CJK SC"/>
          <w:sz w:val="16"/>
        </w:rPr>
        <w:t xml:space="preserve">    platform-message/</w:t>
        <w:br/>
      </w:r>
      <w:r>
        <w:rPr>
          <w:rFonts w:ascii="Noto Sans Mono CJK SC" w:hAnsi="Noto Sans Mono CJK SC" w:eastAsia="Noto Sans Mono CJK SC"/>
          <w:sz w:val="16"/>
        </w:rPr>
        <w:t xml:space="preserve">    platform-workflow/</w:t>
        <w:br/>
      </w:r>
      <w:r>
        <w:rPr>
          <w:rFonts w:ascii="Noto Sans Mono CJK SC" w:hAnsi="Noto Sans Mono CJK SC" w:eastAsia="Noto Sans Mono CJK SC"/>
          <w:sz w:val="16"/>
        </w:rPr>
        <w:t xml:space="preserve">    platform-statemachine/</w:t>
        <w:br/>
      </w:r>
      <w:r>
        <w:rPr>
          <w:rFonts w:ascii="Noto Sans Mono CJK SC" w:hAnsi="Noto Sans Mono CJK SC" w:eastAsia="Noto Sans Mono CJK SC"/>
          <w:sz w:val="16"/>
        </w:rPr>
        <w:t xml:space="preserve">    platform-rule/</w:t>
        <w:br/>
      </w:r>
      <w:r>
        <w:rPr>
          <w:rFonts w:ascii="Noto Sans Mono CJK SC" w:hAnsi="Noto Sans Mono CJK SC" w:eastAsia="Noto Sans Mono CJK SC"/>
          <w:sz w:val="16"/>
        </w:rPr>
        <w:t xml:space="preserve">    platform-report/</w:t>
        <w:br/>
      </w:r>
      <w:r>
        <w:rPr>
          <w:rFonts w:ascii="Noto Sans Mono CJK SC" w:hAnsi="Noto Sans Mono CJK SC" w:eastAsia="Noto Sans Mono CJK SC"/>
          <w:sz w:val="16"/>
        </w:rPr>
        <w:t xml:space="preserve">    platform-print/</w:t>
        <w:br/>
      </w:r>
      <w:r>
        <w:rPr>
          <w:rFonts w:ascii="Noto Sans Mono CJK SC" w:hAnsi="Noto Sans Mono CJK SC" w:eastAsia="Noto Sans Mono CJK SC"/>
          <w:sz w:val="16"/>
        </w:rPr>
        <w:t xml:space="preserve">    platform-barcode/</w:t>
        <w:br/>
      </w:r>
      <w:r>
        <w:rPr>
          <w:rFonts w:ascii="Noto Sans Mono CJK SC" w:hAnsi="Noto Sans Mono CJK SC" w:eastAsia="Noto Sans Mono CJK SC"/>
          <w:sz w:val="16"/>
        </w:rPr>
        <w:t xml:space="preserve">    platform-dashboard/</w:t>
        <w:br/>
      </w:r>
      <w:r>
        <w:rPr>
          <w:rFonts w:ascii="Noto Sans Mono CJK SC" w:hAnsi="Noto Sans Mono CJK SC" w:eastAsia="Noto Sans Mono CJK SC"/>
          <w:sz w:val="16"/>
        </w:rPr>
        <w:t xml:space="preserve">    platform-integration/</w:t>
        <w:br/>
      </w:r>
      <w:r>
        <w:rPr>
          <w:rFonts w:ascii="Noto Sans Mono CJK SC" w:hAnsi="Noto Sans Mono CJK SC" w:eastAsia="Noto Sans Mono CJK SC"/>
          <w:sz w:val="16"/>
        </w:rPr>
        <w:t xml:space="preserve">    platform-outbox/</w:t>
        <w:br/>
      </w:r>
      <w:r>
        <w:rPr>
          <w:rFonts w:ascii="Noto Sans Mono CJK SC" w:hAnsi="Noto Sans Mono CJK SC" w:eastAsia="Noto Sans Mono CJK SC"/>
          <w:sz w:val="16"/>
        </w:rPr>
        <w:t xml:space="preserve">  iaf-manufacturing/</w:t>
        <w:br/>
      </w:r>
      <w:r>
        <w:rPr>
          <w:rFonts w:ascii="Noto Sans Mono CJK SC" w:hAnsi="Noto Sans Mono CJK SC" w:eastAsia="Noto Sans Mono CJK SC"/>
          <w:sz w:val="16"/>
        </w:rPr>
        <w:t xml:space="preserve">    manufacturing-master/</w:t>
        <w:br/>
      </w:r>
      <w:r>
        <w:rPr>
          <w:rFonts w:ascii="Noto Sans Mono CJK SC" w:hAnsi="Noto Sans Mono CJK SC" w:eastAsia="Noto Sans Mono CJK SC"/>
          <w:sz w:val="16"/>
        </w:rPr>
        <w:t xml:space="preserve">    manufacturing-organization/</w:t>
        <w:br/>
      </w:r>
      <w:r>
        <w:rPr>
          <w:rFonts w:ascii="Noto Sans Mono CJK SC" w:hAnsi="Noto Sans Mono CJK SC" w:eastAsia="Noto Sans Mono CJK SC"/>
          <w:sz w:val="16"/>
        </w:rPr>
        <w:t xml:space="preserve">    manufacturing-material/</w:t>
        <w:br/>
      </w:r>
      <w:r>
        <w:rPr>
          <w:rFonts w:ascii="Noto Sans Mono CJK SC" w:hAnsi="Noto Sans Mono CJK SC" w:eastAsia="Noto Sans Mono CJK SC"/>
          <w:sz w:val="16"/>
        </w:rPr>
        <w:t xml:space="preserve">    manufacturing-bom/</w:t>
        <w:br/>
      </w:r>
      <w:r>
        <w:rPr>
          <w:rFonts w:ascii="Noto Sans Mono CJK SC" w:hAnsi="Noto Sans Mono CJK SC" w:eastAsia="Noto Sans Mono CJK SC"/>
          <w:sz w:val="16"/>
        </w:rPr>
        <w:t xml:space="preserve">    manufacturing-process/</w:t>
        <w:br/>
      </w:r>
      <w:r>
        <w:rPr>
          <w:rFonts w:ascii="Noto Sans Mono CJK SC" w:hAnsi="Noto Sans Mono CJK SC" w:eastAsia="Noto Sans Mono CJK SC"/>
          <w:sz w:val="16"/>
        </w:rPr>
        <w:t xml:space="preserve">    manufacturing-warehouse/</w:t>
        <w:br/>
      </w:r>
      <w:r>
        <w:rPr>
          <w:rFonts w:ascii="Noto Sans Mono CJK SC" w:hAnsi="Noto Sans Mono CJK SC" w:eastAsia="Noto Sans Mono CJK SC"/>
          <w:sz w:val="16"/>
        </w:rPr>
        <w:t xml:space="preserve">    manufacturing-quality/</w:t>
        <w:br/>
      </w:r>
      <w:r>
        <w:rPr>
          <w:rFonts w:ascii="Noto Sans Mono CJK SC" w:hAnsi="Noto Sans Mono CJK SC" w:eastAsia="Noto Sans Mono CJK SC"/>
          <w:sz w:val="16"/>
        </w:rPr>
        <w:t xml:space="preserve">  iaf-scenario/</w:t>
        <w:br/>
      </w:r>
      <w:r>
        <w:rPr>
          <w:rFonts w:ascii="Noto Sans Mono CJK SC" w:hAnsi="Noto Sans Mono CJK SC" w:eastAsia="Noto Sans Mono CJK SC"/>
          <w:sz w:val="16"/>
        </w:rPr>
        <w:t xml:space="preserve">    scenario-wms/</w:t>
        <w:br/>
      </w:r>
      <w:r>
        <w:rPr>
          <w:rFonts w:ascii="Noto Sans Mono CJK SC" w:hAnsi="Noto Sans Mono CJK SC" w:eastAsia="Noto Sans Mono CJK SC"/>
          <w:sz w:val="16"/>
        </w:rPr>
        <w:t xml:space="preserve">    scenario-srm/</w:t>
        <w:br/>
      </w:r>
      <w:r>
        <w:rPr>
          <w:rFonts w:ascii="Noto Sans Mono CJK SC" w:hAnsi="Noto Sans Mono CJK SC" w:eastAsia="Noto Sans Mono CJK SC"/>
          <w:sz w:val="16"/>
        </w:rPr>
        <w:t xml:space="preserve">    scenario-mes/</w:t>
        <w:br/>
      </w:r>
      <w:r>
        <w:rPr>
          <w:rFonts w:ascii="Noto Sans Mono CJK SC" w:hAnsi="Noto Sans Mono CJK SC" w:eastAsia="Noto Sans Mono CJK SC"/>
          <w:sz w:val="16"/>
        </w:rPr>
        <w:t xml:space="preserve">    scenario-qms/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4. 单模块标准结构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module-name/</w:t>
        <w:br/>
      </w:r>
      <w:r>
        <w:rPr>
          <w:rFonts w:ascii="Noto Sans Mono CJK SC" w:hAnsi="Noto Sans Mono CJK SC" w:eastAsia="Noto Sans Mono CJK SC"/>
          <w:sz w:val="16"/>
        </w:rPr>
        <w:t xml:space="preserve">  src/main/java/com/company/iaf/{module}/</w:t>
        <w:br/>
      </w:r>
      <w:r>
        <w:rPr>
          <w:rFonts w:ascii="Noto Sans Mono CJK SC" w:hAnsi="Noto Sans Mono CJK SC" w:eastAsia="Noto Sans Mono CJK SC"/>
          <w:sz w:val="16"/>
        </w:rPr>
        <w:t xml:space="preserve">    interfaces/</w:t>
        <w:br/>
      </w:r>
      <w:r>
        <w:rPr>
          <w:rFonts w:ascii="Noto Sans Mono CJK SC" w:hAnsi="Noto Sans Mono CJK SC" w:eastAsia="Noto Sans Mono CJK SC"/>
          <w:sz w:val="16"/>
        </w:rPr>
        <w:t xml:space="preserve">      controller/</w:t>
        <w:br/>
      </w:r>
      <w:r>
        <w:rPr>
          <w:rFonts w:ascii="Noto Sans Mono CJK SC" w:hAnsi="Noto Sans Mono CJK SC" w:eastAsia="Noto Sans Mono CJK SC"/>
          <w:sz w:val="16"/>
        </w:rPr>
        <w:t xml:space="preserve">      request/</w:t>
        <w:br/>
      </w:r>
      <w:r>
        <w:rPr>
          <w:rFonts w:ascii="Noto Sans Mono CJK SC" w:hAnsi="Noto Sans Mono CJK SC" w:eastAsia="Noto Sans Mono CJK SC"/>
          <w:sz w:val="16"/>
        </w:rPr>
        <w:t xml:space="preserve">      response/</w:t>
        <w:br/>
      </w:r>
      <w:r>
        <w:rPr>
          <w:rFonts w:ascii="Noto Sans Mono CJK SC" w:hAnsi="Noto Sans Mono CJK SC" w:eastAsia="Noto Sans Mono CJK SC"/>
          <w:sz w:val="16"/>
        </w:rPr>
        <w:t xml:space="preserve">      assembler/</w:t>
        <w:br/>
      </w:r>
      <w:r>
        <w:rPr>
          <w:rFonts w:ascii="Noto Sans Mono CJK SC" w:hAnsi="Noto Sans Mono CJK SC" w:eastAsia="Noto Sans Mono CJK SC"/>
          <w:sz w:val="16"/>
        </w:rPr>
        <w:t xml:space="preserve">    application/</w:t>
        <w:br/>
      </w:r>
      <w:r>
        <w:rPr>
          <w:rFonts w:ascii="Noto Sans Mono CJK SC" w:hAnsi="Noto Sans Mono CJK SC" w:eastAsia="Noto Sans Mono CJK SC"/>
          <w:sz w:val="16"/>
        </w:rPr>
        <w:t xml:space="preserve">      command/</w:t>
        <w:br/>
      </w:r>
      <w:r>
        <w:rPr>
          <w:rFonts w:ascii="Noto Sans Mono CJK SC" w:hAnsi="Noto Sans Mono CJK SC" w:eastAsia="Noto Sans Mono CJK SC"/>
          <w:sz w:val="16"/>
        </w:rPr>
        <w:t xml:space="preserve">      query/</w:t>
        <w:br/>
      </w:r>
      <w:r>
        <w:rPr>
          <w:rFonts w:ascii="Noto Sans Mono CJK SC" w:hAnsi="Noto Sans Mono CJK SC" w:eastAsia="Noto Sans Mono CJK SC"/>
          <w:sz w:val="16"/>
        </w:rPr>
        <w:t xml:space="preserve">      service/</w:t>
        <w:br/>
      </w:r>
      <w:r>
        <w:rPr>
          <w:rFonts w:ascii="Noto Sans Mono CJK SC" w:hAnsi="Noto Sans Mono CJK SC" w:eastAsia="Noto Sans Mono CJK SC"/>
          <w:sz w:val="16"/>
        </w:rPr>
        <w:t xml:space="preserve">      dto/</w:t>
        <w:br/>
      </w:r>
      <w:r>
        <w:rPr>
          <w:rFonts w:ascii="Noto Sans Mono CJK SC" w:hAnsi="Noto Sans Mono CJK SC" w:eastAsia="Noto Sans Mono CJK SC"/>
          <w:sz w:val="16"/>
        </w:rPr>
        <w:t xml:space="preserve">    domain/</w:t>
        <w:br/>
      </w:r>
      <w:r>
        <w:rPr>
          <w:rFonts w:ascii="Noto Sans Mono CJK SC" w:hAnsi="Noto Sans Mono CJK SC" w:eastAsia="Noto Sans Mono CJK SC"/>
          <w:sz w:val="16"/>
        </w:rPr>
        <w:t xml:space="preserve">      model/</w:t>
        <w:br/>
      </w:r>
      <w:r>
        <w:rPr>
          <w:rFonts w:ascii="Noto Sans Mono CJK SC" w:hAnsi="Noto Sans Mono CJK SC" w:eastAsia="Noto Sans Mono CJK SC"/>
          <w:sz w:val="16"/>
        </w:rPr>
        <w:t xml:space="preserve">      service/</w:t>
        <w:br/>
      </w:r>
      <w:r>
        <w:rPr>
          <w:rFonts w:ascii="Noto Sans Mono CJK SC" w:hAnsi="Noto Sans Mono CJK SC" w:eastAsia="Noto Sans Mono CJK SC"/>
          <w:sz w:val="16"/>
        </w:rPr>
        <w:t xml:space="preserve">      repository/</w:t>
        <w:br/>
      </w:r>
      <w:r>
        <w:rPr>
          <w:rFonts w:ascii="Noto Sans Mono CJK SC" w:hAnsi="Noto Sans Mono CJK SC" w:eastAsia="Noto Sans Mono CJK SC"/>
          <w:sz w:val="16"/>
        </w:rPr>
        <w:t xml:space="preserve">      event/</w:t>
        <w:br/>
      </w:r>
      <w:r>
        <w:rPr>
          <w:rFonts w:ascii="Noto Sans Mono CJK SC" w:hAnsi="Noto Sans Mono CJK SC" w:eastAsia="Noto Sans Mono CJK SC"/>
          <w:sz w:val="16"/>
        </w:rPr>
        <w:t xml:space="preserve">      rule/</w:t>
        <w:br/>
      </w:r>
      <w:r>
        <w:rPr>
          <w:rFonts w:ascii="Noto Sans Mono CJK SC" w:hAnsi="Noto Sans Mono CJK SC" w:eastAsia="Noto Sans Mono CJK SC"/>
          <w:sz w:val="16"/>
        </w:rPr>
        <w:t xml:space="preserve">    infrastructure/</w:t>
        <w:br/>
      </w:r>
      <w:r>
        <w:rPr>
          <w:rFonts w:ascii="Noto Sans Mono CJK SC" w:hAnsi="Noto Sans Mono CJK SC" w:eastAsia="Noto Sans Mono CJK SC"/>
          <w:sz w:val="16"/>
        </w:rPr>
        <w:t xml:space="preserve">      persistence/</w:t>
        <w:br/>
      </w:r>
      <w:r>
        <w:rPr>
          <w:rFonts w:ascii="Noto Sans Mono CJK SC" w:hAnsi="Noto Sans Mono CJK SC" w:eastAsia="Noto Sans Mono CJK SC"/>
          <w:sz w:val="16"/>
        </w:rPr>
        <w:t xml:space="preserve">        entity/</w:t>
        <w:br/>
      </w:r>
      <w:r>
        <w:rPr>
          <w:rFonts w:ascii="Noto Sans Mono CJK SC" w:hAnsi="Noto Sans Mono CJK SC" w:eastAsia="Noto Sans Mono CJK SC"/>
          <w:sz w:val="16"/>
        </w:rPr>
        <w:t xml:space="preserve">        mapper/</w:t>
        <w:br/>
      </w:r>
      <w:r>
        <w:rPr>
          <w:rFonts w:ascii="Noto Sans Mono CJK SC" w:hAnsi="Noto Sans Mono CJK SC" w:eastAsia="Noto Sans Mono CJK SC"/>
          <w:sz w:val="16"/>
        </w:rPr>
        <w:t xml:space="preserve">        repository/</w:t>
        <w:br/>
      </w:r>
      <w:r>
        <w:rPr>
          <w:rFonts w:ascii="Noto Sans Mono CJK SC" w:hAnsi="Noto Sans Mono CJK SC" w:eastAsia="Noto Sans Mono CJK SC"/>
          <w:sz w:val="16"/>
        </w:rPr>
        <w:t xml:space="preserve">      integration/</w:t>
        <w:br/>
      </w:r>
      <w:r>
        <w:rPr>
          <w:rFonts w:ascii="Noto Sans Mono CJK SC" w:hAnsi="Noto Sans Mono CJK SC" w:eastAsia="Noto Sans Mono CJK SC"/>
          <w:sz w:val="16"/>
        </w:rPr>
        <w:t xml:space="preserve">      config/</w:t>
        <w:br/>
      </w:r>
      <w:r>
        <w:rPr>
          <w:rFonts w:ascii="Noto Sans Mono CJK SC" w:hAnsi="Noto Sans Mono CJK SC" w:eastAsia="Noto Sans Mono CJK SC"/>
          <w:sz w:val="16"/>
        </w:rPr>
        <w:t xml:space="preserve">  src/main/resources/</w:t>
        <w:br/>
      </w:r>
      <w:r>
        <w:rPr>
          <w:rFonts w:ascii="Noto Sans Mono CJK SC" w:hAnsi="Noto Sans Mono CJK SC" w:eastAsia="Noto Sans Mono CJK SC"/>
          <w:sz w:val="16"/>
        </w:rPr>
        <w:t xml:space="preserve">    db/migration/</w:t>
        <w:br/>
      </w:r>
      <w:r>
        <w:rPr>
          <w:rFonts w:ascii="Noto Sans Mono CJK SC" w:hAnsi="Noto Sans Mono CJK SC" w:eastAsia="Noto Sans Mono CJK SC"/>
          <w:sz w:val="16"/>
        </w:rPr>
        <w:t xml:space="preserve">    mapper/</w:t>
        <w:br/>
      </w:r>
      <w:r>
        <w:rPr>
          <w:rFonts w:ascii="Noto Sans Mono CJK SC" w:hAnsi="Noto Sans Mono CJK SC" w:eastAsia="Noto Sans Mono CJK SC"/>
          <w:sz w:val="16"/>
        </w:rPr>
        <w:t xml:space="preserve">  src/test/java/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5. 前端目录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frontend/</w:t>
        <w:br/>
      </w:r>
      <w:r>
        <w:rPr>
          <w:rFonts w:ascii="Noto Sans Mono CJK SC" w:hAnsi="Noto Sans Mono CJK SC" w:eastAsia="Noto Sans Mono CJK SC"/>
          <w:sz w:val="16"/>
        </w:rPr>
        <w:t xml:space="preserve">  src/</w:t>
        <w:br/>
      </w:r>
      <w:r>
        <w:rPr>
          <w:rFonts w:ascii="Noto Sans Mono CJK SC" w:hAnsi="Noto Sans Mono CJK SC" w:eastAsia="Noto Sans Mono CJK SC"/>
          <w:sz w:val="16"/>
        </w:rPr>
        <w:t xml:space="preserve">    app/</w:t>
        <w:br/>
      </w:r>
      <w:r>
        <w:rPr>
          <w:rFonts w:ascii="Noto Sans Mono CJK SC" w:hAnsi="Noto Sans Mono CJK SC" w:eastAsia="Noto Sans Mono CJK SC"/>
          <w:sz w:val="16"/>
        </w:rPr>
        <w:t xml:space="preserve">    layouts/</w:t>
        <w:br/>
      </w:r>
      <w:r>
        <w:rPr>
          <w:rFonts w:ascii="Noto Sans Mono CJK SC" w:hAnsi="Noto Sans Mono CJK SC" w:eastAsia="Noto Sans Mono CJK SC"/>
          <w:sz w:val="16"/>
        </w:rPr>
        <w:t xml:space="preserve">    routes/</w:t>
        <w:br/>
      </w:r>
      <w:r>
        <w:rPr>
          <w:rFonts w:ascii="Noto Sans Mono CJK SC" w:hAnsi="Noto Sans Mono CJK SC" w:eastAsia="Noto Sans Mono CJK SC"/>
          <w:sz w:val="16"/>
        </w:rPr>
        <w:t xml:space="preserve">    services/</w:t>
        <w:br/>
      </w:r>
      <w:r>
        <w:rPr>
          <w:rFonts w:ascii="Noto Sans Mono CJK SC" w:hAnsi="Noto Sans Mono CJK SC" w:eastAsia="Noto Sans Mono CJK SC"/>
          <w:sz w:val="16"/>
        </w:rPr>
        <w:t xml:space="preserve">    components/</w:t>
        <w:br/>
      </w:r>
      <w:r>
        <w:rPr>
          <w:rFonts w:ascii="Noto Sans Mono CJK SC" w:hAnsi="Noto Sans Mono CJK SC" w:eastAsia="Noto Sans Mono CJK SC"/>
          <w:sz w:val="16"/>
        </w:rPr>
        <w:t xml:space="preserve">    hooks/</w:t>
        <w:br/>
      </w:r>
      <w:r>
        <w:rPr>
          <w:rFonts w:ascii="Noto Sans Mono CJK SC" w:hAnsi="Noto Sans Mono CJK SC" w:eastAsia="Noto Sans Mono CJK SC"/>
          <w:sz w:val="16"/>
        </w:rPr>
        <w:t xml:space="preserve">    permissions/</w:t>
        <w:br/>
      </w:r>
      <w:r>
        <w:rPr>
          <w:rFonts w:ascii="Noto Sans Mono CJK SC" w:hAnsi="Noto Sans Mono CJK SC" w:eastAsia="Noto Sans Mono CJK SC"/>
          <w:sz w:val="16"/>
        </w:rPr>
        <w:t xml:space="preserve">    modules/</w:t>
        <w:br/>
      </w:r>
      <w:r>
        <w:rPr>
          <w:rFonts w:ascii="Noto Sans Mono CJK SC" w:hAnsi="Noto Sans Mono CJK SC" w:eastAsia="Noto Sans Mono CJK SC"/>
          <w:sz w:val="16"/>
        </w:rPr>
        <w:t xml:space="preserve">      platform/</w:t>
        <w:br/>
      </w:r>
      <w:r>
        <w:rPr>
          <w:rFonts w:ascii="Noto Sans Mono CJK SC" w:hAnsi="Noto Sans Mono CJK SC" w:eastAsia="Noto Sans Mono CJK SC"/>
          <w:sz w:val="16"/>
        </w:rPr>
        <w:t xml:space="preserve">      manufacturing/</w:t>
        <w:br/>
      </w:r>
      <w:r>
        <w:rPr>
          <w:rFonts w:ascii="Noto Sans Mono CJK SC" w:hAnsi="Noto Sans Mono CJK SC" w:eastAsia="Noto Sans Mono CJK SC"/>
          <w:sz w:val="16"/>
        </w:rPr>
        <w:t xml:space="preserve">      wms/</w:t>
        <w:br/>
      </w:r>
      <w:r>
        <w:rPr>
          <w:rFonts w:ascii="Noto Sans Mono CJK SC" w:hAnsi="Noto Sans Mono CJK SC" w:eastAsia="Noto Sans Mono CJK SC"/>
          <w:sz w:val="16"/>
        </w:rPr>
        <w:t xml:space="preserve">      srm/</w:t>
        <w:br/>
      </w:r>
      <w:r>
        <w:rPr>
          <w:rFonts w:ascii="Noto Sans Mono CJK SC" w:hAnsi="Noto Sans Mono CJK SC" w:eastAsia="Noto Sans Mono CJK SC"/>
          <w:sz w:val="16"/>
        </w:rPr>
        <w:t xml:space="preserve">      mes/</w:t>
        <w:br/>
      </w:r>
      <w:r>
        <w:rPr>
          <w:rFonts w:ascii="Noto Sans Mono CJK SC" w:hAnsi="Noto Sans Mono CJK SC" w:eastAsia="Noto Sans Mono CJK SC"/>
          <w:sz w:val="16"/>
        </w:rPr>
        <w:t xml:space="preserve">      qms/</w:t>
        <w:br/>
      </w:r>
      <w:r>
        <w:rPr>
          <w:rFonts w:ascii="Noto Sans Mono CJK SC" w:hAnsi="Noto Sans Mono CJK SC" w:eastAsia="Noto Sans Mono CJK SC"/>
          <w:sz w:val="16"/>
        </w:rPr>
        <w:t xml:space="preserve">    designers/</w:t>
        <w:br/>
      </w:r>
      <w:r>
        <w:rPr>
          <w:rFonts w:ascii="Noto Sans Mono CJK SC" w:hAnsi="Noto Sans Mono CJK SC" w:eastAsia="Noto Sans Mono CJK SC"/>
          <w:sz w:val="16"/>
        </w:rPr>
        <w:t xml:space="preserve">      approval-designer/</w:t>
        <w:br/>
      </w:r>
      <w:r>
        <w:rPr>
          <w:rFonts w:ascii="Noto Sans Mono CJK SC" w:hAnsi="Noto Sans Mono CJK SC" w:eastAsia="Noto Sans Mono CJK SC"/>
          <w:sz w:val="16"/>
        </w:rPr>
        <w:t xml:space="preserve">      print-designer/</w:t>
        <w:br/>
      </w:r>
      <w:r>
        <w:rPr>
          <w:rFonts w:ascii="Noto Sans Mono CJK SC" w:hAnsi="Noto Sans Mono CJK SC" w:eastAsia="Noto Sans Mono CJK SC"/>
          <w:sz w:val="16"/>
        </w:rPr>
        <w:t xml:space="preserve">      barcode-label-designer/</w:t>
        <w:br/>
      </w:r>
      <w:r>
        <w:rPr>
          <w:rFonts w:ascii="Noto Sans Mono CJK SC" w:hAnsi="Noto Sans Mono CJK SC" w:eastAsia="Noto Sans Mono CJK SC"/>
          <w:sz w:val="16"/>
        </w:rPr>
        <w:t xml:space="preserve">      dashboard-designer/</w:t>
        <w:br/>
      </w:r>
      <w:r>
        <w:rPr>
          <w:rFonts w:ascii="Noto Sans Mono CJK SC" w:hAnsi="Noto Sans Mono CJK SC" w:eastAsia="Noto Sans Mono CJK SC"/>
          <w:sz w:val="16"/>
        </w:rPr>
        <w:t xml:space="preserve">      rule-designer/</w:t>
        <w:br/>
      </w:r>
      <w:r>
        <w:rPr>
          <w:rFonts w:ascii="Noto Sans Mono CJK SC" w:hAnsi="Noto Sans Mono CJK SC" w:eastAsia="Noto Sans Mono CJK SC"/>
          <w:sz w:val="16"/>
        </w:rPr>
        <w:t xml:space="preserve">    generated/</w:t>
        <w:br/>
      </w:r>
      <w:r>
        <w:rPr>
          <w:rFonts w:ascii="Noto Sans Mono CJK SC" w:hAnsi="Noto Sans Mono CJK SC" w:eastAsia="Noto Sans Mono CJK SC"/>
          <w:sz w:val="16"/>
        </w:rPr>
        <w:t xml:space="preserve">    types/</w:t>
        <w:br/>
      </w:r>
      <w:r>
        <w:rPr>
          <w:rFonts w:ascii="Noto Sans Mono CJK SC" w:hAnsi="Noto Sans Mono CJK SC" w:eastAsia="Noto Sans Mono CJK SC"/>
          <w:sz w:val="16"/>
        </w:rPr>
        <w:t xml:space="preserve">    utils/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6. 目录规则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1. 平台模块不得依赖场景模块。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2. manufacturing 通用模块不得依赖 wms/srm/mes/qms 场景模块。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3. scenario-wms 可以依赖 platform 和 manufacturing。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4. shared 只能放无业务倾向的基础类型、异常、结果封装、工具类。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5. generated 代码必须标识生成来源，手工修改需要注明原因。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Codex任务模板</w:t>
      </w:r>
    </w:p>
    <w:p>
      <w:pPr>
        <w:pStyle w:val="Heading2"/>
      </w:pPr>
      <w:r>
        <w:rPr>
          <w:rFonts w:ascii="Noto Sans CJK SC" w:hAnsi="Noto Sans CJK SC" w:eastAsia="Noto Sans CJK SC"/>
        </w:rPr>
        <w:t>1. 新功能任务模板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# Task: &lt;任务名称&gt;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Objective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&lt;说明要完成什么业务能力，不超过 5 句话。&gt;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Business Context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Module: &lt;platform / manufacturing / wms / srm / mes / qms&gt;</w:t>
        <w:br/>
      </w:r>
      <w:r>
        <w:rPr>
          <w:rFonts w:ascii="Noto Sans Mono CJK SC" w:hAnsi="Noto Sans Mono CJK SC" w:eastAsia="Noto Sans Mono CJK SC"/>
          <w:sz w:val="16"/>
        </w:rPr>
        <w:t>- Business Object: &lt;对象名称&gt;</w:t>
        <w:br/>
      </w:r>
      <w:r>
        <w:rPr>
          <w:rFonts w:ascii="Noto Sans Mono CJK SC" w:hAnsi="Noto Sans Mono CJK SC" w:eastAsia="Noto Sans Mono CJK SC"/>
          <w:sz w:val="16"/>
        </w:rPr>
        <w:t>- Scenario: &lt;业务场景&gt;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Scope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Must include:</w:t>
        <w:br/>
      </w:r>
      <w:r>
        <w:rPr>
          <w:rFonts w:ascii="Noto Sans Mono CJK SC" w:hAnsi="Noto Sans Mono CJK SC" w:eastAsia="Noto Sans Mono CJK SC"/>
          <w:sz w:val="16"/>
        </w:rPr>
        <w:t>- &lt;功能点 1&gt;</w:t>
        <w:br/>
      </w:r>
      <w:r>
        <w:rPr>
          <w:rFonts w:ascii="Noto Sans Mono CJK SC" w:hAnsi="Noto Sans Mono CJK SC" w:eastAsia="Noto Sans Mono CJK SC"/>
          <w:sz w:val="16"/>
        </w:rPr>
        <w:t>- &lt;功能点 2&gt;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Must not include:</w:t>
        <w:br/>
      </w:r>
      <w:r>
        <w:rPr>
          <w:rFonts w:ascii="Noto Sans Mono CJK SC" w:hAnsi="Noto Sans Mono CJK SC" w:eastAsia="Noto Sans Mono CJK SC"/>
          <w:sz w:val="16"/>
        </w:rPr>
        <w:t>- &lt;明确排除项 1&gt;</w:t>
        <w:br/>
      </w:r>
      <w:r>
        <w:rPr>
          <w:rFonts w:ascii="Noto Sans Mono CJK SC" w:hAnsi="Noto Sans Mono CJK SC" w:eastAsia="Noto Sans Mono CJK SC"/>
          <w:sz w:val="16"/>
        </w:rPr>
        <w:t>- &lt;明确排除项 2&gt;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Inputs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Read first:</w:t>
        <w:br/>
      </w:r>
      <w:r>
        <w:rPr>
          <w:rFonts w:ascii="Noto Sans Mono CJK SC" w:hAnsi="Noto Sans Mono CJK SC" w:eastAsia="Noto Sans Mono CJK SC"/>
          <w:sz w:val="16"/>
        </w:rPr>
        <w:t>- AGENTS.md</w:t>
        <w:br/>
      </w:r>
      <w:r>
        <w:rPr>
          <w:rFonts w:ascii="Noto Sans Mono CJK SC" w:hAnsi="Noto Sans Mono CJK SC" w:eastAsia="Noto Sans Mono CJK SC"/>
          <w:sz w:val="16"/>
        </w:rPr>
        <w:t>- docs/architecture/*</w:t>
        <w:br/>
      </w:r>
      <w:r>
        <w:rPr>
          <w:rFonts w:ascii="Noto Sans Mono CJK SC" w:hAnsi="Noto Sans Mono CJK SC" w:eastAsia="Noto Sans Mono CJK SC"/>
          <w:sz w:val="16"/>
        </w:rPr>
        <w:t>- ai-coding/rules/*</w:t>
        <w:br/>
      </w:r>
      <w:r>
        <w:rPr>
          <w:rFonts w:ascii="Noto Sans Mono CJK SC" w:hAnsi="Noto Sans Mono CJK SC" w:eastAsia="Noto Sans Mono CJK SC"/>
          <w:sz w:val="16"/>
        </w:rPr>
        <w:t>- dsl/&lt;related&gt;/*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Required Changes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DSL: &lt;yes/no + 文件&gt;</w:t>
        <w:br/>
      </w:r>
      <w:r>
        <w:rPr>
          <w:rFonts w:ascii="Noto Sans Mono CJK SC" w:hAnsi="Noto Sans Mono CJK SC" w:eastAsia="Noto Sans Mono CJK SC"/>
          <w:sz w:val="16"/>
        </w:rPr>
        <w:t>- Database migration: &lt;yes/no&gt;</w:t>
        <w:br/>
      </w:r>
      <w:r>
        <w:rPr>
          <w:rFonts w:ascii="Noto Sans Mono CJK SC" w:hAnsi="Noto Sans Mono CJK SC" w:eastAsia="Noto Sans Mono CJK SC"/>
          <w:sz w:val="16"/>
        </w:rPr>
        <w:t>- Backend: &lt;yes/no + 模块&gt;</w:t>
        <w:br/>
      </w:r>
      <w:r>
        <w:rPr>
          <w:rFonts w:ascii="Noto Sans Mono CJK SC" w:hAnsi="Noto Sans Mono CJK SC" w:eastAsia="Noto Sans Mono CJK SC"/>
          <w:sz w:val="16"/>
        </w:rPr>
        <w:t>- Frontend: &lt;yes/no + 页面&gt;</w:t>
        <w:br/>
      </w:r>
      <w:r>
        <w:rPr>
          <w:rFonts w:ascii="Noto Sans Mono CJK SC" w:hAnsi="Noto Sans Mono CJK SC" w:eastAsia="Noto Sans Mono CJK SC"/>
          <w:sz w:val="16"/>
        </w:rPr>
        <w:t>- Permission: &lt;yes/no + 权限点&gt;</w:t>
        <w:br/>
      </w:r>
      <w:r>
        <w:rPr>
          <w:rFonts w:ascii="Noto Sans Mono CJK SC" w:hAnsi="Noto Sans Mono CJK SC" w:eastAsia="Noto Sans Mono CJK SC"/>
          <w:sz w:val="16"/>
        </w:rPr>
        <w:t>- Tests: &lt;yes/no + 测试类型&gt;</w:t>
        <w:br/>
      </w:r>
      <w:r>
        <w:rPr>
          <w:rFonts w:ascii="Noto Sans Mono CJK SC" w:hAnsi="Noto Sans Mono CJK SC" w:eastAsia="Noto Sans Mono CJK SC"/>
          <w:sz w:val="16"/>
        </w:rPr>
        <w:t>- Docs: &lt;yes/no&gt;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Acceptance Criteria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&lt;验收条件 1&gt;</w:t>
        <w:br/>
      </w:r>
      <w:r>
        <w:rPr>
          <w:rFonts w:ascii="Noto Sans Mono CJK SC" w:hAnsi="Noto Sans Mono CJK SC" w:eastAsia="Noto Sans Mono CJK SC"/>
          <w:sz w:val="16"/>
        </w:rPr>
        <w:t>2. &lt;验收条件 2&gt;</w:t>
        <w:br/>
      </w:r>
      <w:r>
        <w:rPr>
          <w:rFonts w:ascii="Noto Sans Mono CJK SC" w:hAnsi="Noto Sans Mono CJK SC" w:eastAsia="Noto Sans Mono CJK SC"/>
          <w:sz w:val="16"/>
        </w:rPr>
        <w:t>3. &lt;验收条件 3&gt;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Test Requirements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Unit tests:</w:t>
        <w:br/>
      </w:r>
      <w:r>
        <w:rPr>
          <w:rFonts w:ascii="Noto Sans Mono CJK SC" w:hAnsi="Noto Sans Mono CJK SC" w:eastAsia="Noto Sans Mono CJK SC"/>
          <w:sz w:val="16"/>
        </w:rPr>
        <w:t>- Integration tests:</w:t>
        <w:br/>
      </w:r>
      <w:r>
        <w:rPr>
          <w:rFonts w:ascii="Noto Sans Mono CJK SC" w:hAnsi="Noto Sans Mono CJK SC" w:eastAsia="Noto Sans Mono CJK SC"/>
          <w:sz w:val="16"/>
        </w:rPr>
        <w:t>- API tests:</w:t>
        <w:br/>
      </w:r>
      <w:r>
        <w:rPr>
          <w:rFonts w:ascii="Noto Sans Mono CJK SC" w:hAnsi="Noto Sans Mono CJK SC" w:eastAsia="Noto Sans Mono CJK SC"/>
          <w:sz w:val="16"/>
        </w:rPr>
        <w:t>- Frontend tests:</w:t>
        <w:br/>
      </w:r>
      <w:r>
        <w:rPr>
          <w:rFonts w:ascii="Noto Sans Mono CJK SC" w:hAnsi="Noto Sans Mono CJK SC" w:eastAsia="Noto Sans Mono CJK SC"/>
          <w:sz w:val="16"/>
        </w:rPr>
        <w:t>- E2E tests: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Execution Rules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First inspect current implementation.</w:t>
        <w:br/>
      </w:r>
      <w:r>
        <w:rPr>
          <w:rFonts w:ascii="Noto Sans Mono CJK SC" w:hAnsi="Noto Sans Mono CJK SC" w:eastAsia="Noto Sans Mono CJK SC"/>
          <w:sz w:val="16"/>
        </w:rPr>
        <w:t>2. Produce an implementation plan before editing.</w:t>
        <w:br/>
      </w:r>
      <w:r>
        <w:rPr>
          <w:rFonts w:ascii="Noto Sans Mono CJK SC" w:hAnsi="Noto Sans Mono CJK SC" w:eastAsia="Noto Sans Mono CJK SC"/>
          <w:sz w:val="16"/>
        </w:rPr>
        <w:t>3. Make minimal coherent changes.</w:t>
        <w:br/>
      </w:r>
      <w:r>
        <w:rPr>
          <w:rFonts w:ascii="Noto Sans Mono CJK SC" w:hAnsi="Noto Sans Mono CJK SC" w:eastAsia="Noto Sans Mono CJK SC"/>
          <w:sz w:val="16"/>
        </w:rPr>
        <w:t>4. Run relevant tests.</w:t>
        <w:br/>
      </w:r>
      <w:r>
        <w:rPr>
          <w:rFonts w:ascii="Noto Sans Mono CJK SC" w:hAnsi="Noto Sans Mono CJK SC" w:eastAsia="Noto Sans Mono CJK SC"/>
          <w:sz w:val="16"/>
        </w:rPr>
        <w:t>5. Fix failures.</w:t>
        <w:br/>
      </w:r>
      <w:r>
        <w:rPr>
          <w:rFonts w:ascii="Noto Sans Mono CJK SC" w:hAnsi="Noto Sans Mono CJK SC" w:eastAsia="Noto Sans Mono CJK SC"/>
          <w:sz w:val="16"/>
        </w:rPr>
        <w:t>6. Final response must include changed files, tests run, risks, and follow-up items.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2. Bug 修复任务模板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# Bugfix Task: &lt;问题名称&gt;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Symptom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&lt;现象&gt;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Expected Behavior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&lt;期望行为&gt;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Reproduction Steps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1. ...</w:t>
        <w:br/>
      </w:r>
      <w:r>
        <w:rPr>
          <w:rFonts w:ascii="Noto Sans Mono CJK SC" w:hAnsi="Noto Sans Mono CJK SC" w:eastAsia="Noto Sans Mono CJK SC"/>
          <w:sz w:val="16"/>
        </w:rPr>
        <w:t>2. ...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Suspected Area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Module:</w:t>
        <w:br/>
      </w:r>
      <w:r>
        <w:rPr>
          <w:rFonts w:ascii="Noto Sans Mono CJK SC" w:hAnsi="Noto Sans Mono CJK SC" w:eastAsia="Noto Sans Mono CJK SC"/>
          <w:sz w:val="16"/>
        </w:rPr>
        <w:t>- API:</w:t>
        <w:br/>
      </w:r>
      <w:r>
        <w:rPr>
          <w:rFonts w:ascii="Noto Sans Mono CJK SC" w:hAnsi="Noto Sans Mono CJK SC" w:eastAsia="Noto Sans Mono CJK SC"/>
          <w:sz w:val="16"/>
        </w:rPr>
        <w:t>- Page:</w:t>
        <w:br/>
      </w:r>
      <w:r>
        <w:rPr>
          <w:rFonts w:ascii="Noto Sans Mono CJK SC" w:hAnsi="Noto Sans Mono CJK SC" w:eastAsia="Noto Sans Mono CJK SC"/>
          <w:sz w:val="16"/>
        </w:rPr>
        <w:t>- Database: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Constraints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Do not change public API unless necessary.</w:t>
        <w:br/>
      </w:r>
      <w:r>
        <w:rPr>
          <w:rFonts w:ascii="Noto Sans Mono CJK SC" w:hAnsi="Noto Sans Mono CJK SC" w:eastAsia="Noto Sans Mono CJK SC"/>
          <w:sz w:val="16"/>
        </w:rPr>
        <w:t>- Add regression tests.</w:t>
        <w:br/>
      </w:r>
      <w:r>
        <w:rPr>
          <w:rFonts w:ascii="Noto Sans Mono CJK SC" w:hAnsi="Noto Sans Mono CJK SC" w:eastAsia="Noto Sans Mono CJK SC"/>
          <w:sz w:val="16"/>
        </w:rPr>
        <w:t>- Keep fix minimal.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Acceptance Criteria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Bug is reproduced by test before fix when possible.</w:t>
        <w:br/>
      </w:r>
      <w:r>
        <w:rPr>
          <w:rFonts w:ascii="Noto Sans Mono CJK SC" w:hAnsi="Noto Sans Mono CJK SC" w:eastAsia="Noto Sans Mono CJK SC"/>
          <w:sz w:val="16"/>
        </w:rPr>
        <w:t>2. Test passes after fix.</w:t>
        <w:br/>
      </w:r>
      <w:r>
        <w:rPr>
          <w:rFonts w:ascii="Noto Sans Mono CJK SC" w:hAnsi="Noto Sans Mono CJK SC" w:eastAsia="Noto Sans Mono CJK SC"/>
          <w:sz w:val="16"/>
        </w:rPr>
        <w:t>3. No unrelated refactor.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3. 重构任务模板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# Refactor Task: &lt;重构名称&gt;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Goal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&lt;重构目标&gt;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Non-functional Constraints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Behavior must remain unchanged.</w:t>
        <w:br/>
      </w:r>
      <w:r>
        <w:rPr>
          <w:rFonts w:ascii="Noto Sans Mono CJK SC" w:hAnsi="Noto Sans Mono CJK SC" w:eastAsia="Noto Sans Mono CJK SC"/>
          <w:sz w:val="16"/>
        </w:rPr>
        <w:t>- Public APIs must remain compatible unless explicitly approved.</w:t>
        <w:br/>
      </w:r>
      <w:r>
        <w:rPr>
          <w:rFonts w:ascii="Noto Sans Mono CJK SC" w:hAnsi="Noto Sans Mono CJK SC" w:eastAsia="Noto Sans Mono CJK SC"/>
          <w:sz w:val="16"/>
        </w:rPr>
        <w:t>- Existing tests must pass.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Refactor Scope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Included:</w:t>
        <w:br/>
      </w:r>
      <w:r>
        <w:rPr>
          <w:rFonts w:ascii="Noto Sans Mono CJK SC" w:hAnsi="Noto Sans Mono CJK SC" w:eastAsia="Noto Sans Mono CJK SC"/>
          <w:sz w:val="16"/>
        </w:rPr>
        <w:t>-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Excluded:</w:t>
        <w:br/>
      </w:r>
      <w:r>
        <w:rPr>
          <w:rFonts w:ascii="Noto Sans Mono CJK SC" w:hAnsi="Noto Sans Mono CJK SC" w:eastAsia="Noto Sans Mono CJK SC"/>
          <w:sz w:val="16"/>
        </w:rPr>
        <w:t>-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Safety Requirements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Add characterization tests before refactor if coverage is insufficient.</w:t>
        <w:br/>
      </w:r>
      <w:r>
        <w:rPr>
          <w:rFonts w:ascii="Noto Sans Mono CJK SC" w:hAnsi="Noto Sans Mono CJK SC" w:eastAsia="Noto Sans Mono CJK SC"/>
          <w:sz w:val="16"/>
        </w:rPr>
        <w:t>- Keep commits small.</w:t>
        <w:br/>
      </w:r>
      <w:r>
        <w:rPr>
          <w:rFonts w:ascii="Noto Sans Mono CJK SC" w:hAnsi="Noto Sans Mono CJK SC" w:eastAsia="Noto Sans Mono CJK SC"/>
          <w:sz w:val="16"/>
        </w:rPr>
        <w:t>- Report any behavior change.</w:t>
        <w:br/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测试方法和标准</w:t>
      </w:r>
    </w:p>
    <w:p>
      <w:pPr>
        <w:pStyle w:val="Heading2"/>
      </w:pPr>
      <w:r>
        <w:rPr>
          <w:rFonts w:ascii="Noto Sans CJK SC" w:hAnsi="Noto Sans CJK SC" w:eastAsia="Noto Sans CJK SC"/>
        </w:rPr>
        <w:t>1. 测试分层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IAF 平台需要采用分层测试策略。不能只依赖人工点击，也不能只写单元测试。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层级 | 目标 | 工具建议 | 必测对象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|---|---|---|---|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Unit Test | 验证领域规则和纯函数 | JUnit 5、Mockito、Vitest | 状态机、规则、编码、策略、权限判断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Integration Test | 验证 Spring Bean、事务、数据库、Mapper | Spring Boot Test、Testcontainers | Application Service、Repository、Migration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API Test | 验证接口契约、鉴权、数据权限 | REST Assured、OpenAPI 校验 | Controller、权限、错误码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Contract Test | 验证前后端契约一致 | OpenAPI diff、生成类型检查 | DTO、枚举、分页、错误结构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Frontend Component Test | 验证页面组件行为 | Vitest、React Testing Library | 表单、列表、权限按钮、设计器组件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E2E Test | 验证关键业务闭环 | Playwright | 登录、收货、上架、审批、库存查询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Migration Test | 验证数据库升级可执行 | Flyway + Testcontainers | migration 顺序、索引、约束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Security Test | 验证越权和隔离 | API test + 自定义用例 | 多组织、供应商门户、字段权限 |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2. 覆盖率标准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第一阶段建议标准：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模块类型 | 行覆盖率 | 分支覆盖率 | 说明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|---|---:|---:|---|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shared/platform core | &gt;= 80% | &gt;= 70% | 基础能力必须稳定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状态机/规则/权限/审批适配 | &gt;= 85% | &gt;= 75% | 高风险模块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WMS 库存事务/上架策略 | &gt;= 85% | &gt;= 75% | 库存错误成本高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普通 CRUD | &gt;= 60% | &gt;= 40% | 可用 API/集成测试补充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前端组件 | 关键组件必须有测试 | - | 不强行追求全量覆盖 |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3. 必测业务场景</w:t>
      </w:r>
    </w:p>
    <w:p>
      <w:pPr>
        <w:pStyle w:val="Heading3"/>
      </w:pPr>
      <w:r>
        <w:rPr>
          <w:rFonts w:ascii="Noto Sans CJK SC" w:hAnsi="Noto Sans CJK SC" w:eastAsia="Noto Sans CJK SC"/>
        </w:rPr>
        <w:t>权限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未登录访问被拒绝。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无菜单权限不可见菜单。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无按钮权限不可执行动作。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无 API 权限直接调用接口被拒绝。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数据权限限制本工厂、本仓库、本供应商数据。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字段权限隐藏或只读敏感字段。</w:t>
      </w:r>
    </w:p>
    <w:p>
      <w:pPr>
        <w:pStyle w:val="Heading3"/>
      </w:pPr>
      <w:r>
        <w:rPr>
          <w:rFonts w:ascii="Noto Sans CJK SC" w:hAnsi="Noto Sans CJK SC" w:eastAsia="Noto Sans CJK SC"/>
        </w:rPr>
        <w:t>审批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提交后生成审批实例和任务。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不同审批人解析规则正确。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同意、拒绝、退回、撤回状态正确。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审批节点字段权限生效。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审批通过后业务状态映射正确。</w:t>
      </w:r>
    </w:p>
    <w:p>
      <w:pPr>
        <w:pStyle w:val="Heading3"/>
      </w:pPr>
      <w:r>
        <w:rPr>
          <w:rFonts w:ascii="Noto Sans CJK SC" w:hAnsi="Noto Sans CJK SC" w:eastAsia="Noto Sans CJK SC"/>
        </w:rPr>
        <w:t>状态机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合法状态迁移成功。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非法状态迁移被拒绝。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状态迁移记录审计日志。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并发状态变更通过 version 控制。</w:t>
      </w:r>
    </w:p>
    <w:p>
      <w:pPr>
        <w:pStyle w:val="Heading3"/>
      </w:pPr>
      <w:r>
        <w:rPr>
          <w:rFonts w:ascii="Noto Sans CJK SC" w:hAnsi="Noto Sans CJK SC" w:eastAsia="Noto Sans CJK SC"/>
        </w:rPr>
        <w:t>WMS 库存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收货确认生成待上架库存或上架任务。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上架确认增加库存余额。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每次库存变化必须写库存事务。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重复过账被拒绝。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批次、序列号、库位维度一致。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库存余额不能出现非法负数，除非业务规则明确允许。</w:t>
      </w:r>
    </w:p>
    <w:p>
      <w:pPr>
        <w:pStyle w:val="Heading2"/>
      </w:pPr>
      <w:r>
        <w:rPr>
          <w:rFonts w:ascii="Noto Sans CJK SC" w:hAnsi="Noto Sans CJK SC" w:eastAsia="Noto Sans CJK SC"/>
        </w:rPr>
        <w:t>4. CI 测试命令建议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# Backend</w:t>
        <w:br/>
      </w:r>
      <w:r>
        <w:rPr>
          <w:rFonts w:ascii="Noto Sans Mono CJK SC" w:hAnsi="Noto Sans Mono CJK SC" w:eastAsia="Noto Sans Mono CJK SC"/>
          <w:sz w:val="16"/>
        </w:rPr>
        <w:t>cd backend</w:t>
        <w:br/>
      </w:r>
      <w:r>
        <w:rPr>
          <w:rFonts w:ascii="Noto Sans Mono CJK SC" w:hAnsi="Noto Sans Mono CJK SC" w:eastAsia="Noto Sans Mono CJK SC"/>
          <w:sz w:val="16"/>
        </w:rPr>
        <w:t>./mvnw clean verify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 Frontend</w:t>
        <w:br/>
      </w:r>
      <w:r>
        <w:rPr>
          <w:rFonts w:ascii="Noto Sans Mono CJK SC" w:hAnsi="Noto Sans Mono CJK SC" w:eastAsia="Noto Sans Mono CJK SC"/>
          <w:sz w:val="16"/>
        </w:rPr>
        <w:t>cd frontend</w:t>
        <w:br/>
      </w:r>
      <w:r>
        <w:rPr>
          <w:rFonts w:ascii="Noto Sans Mono CJK SC" w:hAnsi="Noto Sans Mono CJK SC" w:eastAsia="Noto Sans Mono CJK SC"/>
          <w:sz w:val="16"/>
        </w:rPr>
        <w:t>pnpm install --frozen-lockfile</w:t>
        <w:br/>
      </w:r>
      <w:r>
        <w:rPr>
          <w:rFonts w:ascii="Noto Sans Mono CJK SC" w:hAnsi="Noto Sans Mono CJK SC" w:eastAsia="Noto Sans Mono CJK SC"/>
          <w:sz w:val="16"/>
        </w:rPr>
        <w:t>pnpm typecheck</w:t>
        <w:br/>
      </w:r>
      <w:r>
        <w:rPr>
          <w:rFonts w:ascii="Noto Sans Mono CJK SC" w:hAnsi="Noto Sans Mono CJK SC" w:eastAsia="Noto Sans Mono CJK SC"/>
          <w:sz w:val="16"/>
        </w:rPr>
        <w:t>pnpm lint</w:t>
        <w:br/>
      </w:r>
      <w:r>
        <w:rPr>
          <w:rFonts w:ascii="Noto Sans Mono CJK SC" w:hAnsi="Noto Sans Mono CJK SC" w:eastAsia="Noto Sans Mono CJK SC"/>
          <w:sz w:val="16"/>
        </w:rPr>
        <w:t>pnpm test</w:t>
        <w:br/>
      </w:r>
      <w:r>
        <w:rPr>
          <w:rFonts w:ascii="Noto Sans Mono CJK SC" w:hAnsi="Noto Sans Mono CJK SC" w:eastAsia="Noto Sans Mono CJK SC"/>
          <w:sz w:val="16"/>
        </w:rPr>
        <w:t>pnpm build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 E2E</w:t>
        <w:br/>
      </w:r>
      <w:r>
        <w:rPr>
          <w:rFonts w:ascii="Noto Sans Mono CJK SC" w:hAnsi="Noto Sans Mono CJK SC" w:eastAsia="Noto Sans Mono CJK SC"/>
          <w:sz w:val="16"/>
        </w:rPr>
        <w:t>cd tests/e2e</w:t>
        <w:br/>
      </w:r>
      <w:r>
        <w:rPr>
          <w:rFonts w:ascii="Noto Sans Mono CJK SC" w:hAnsi="Noto Sans Mono CJK SC" w:eastAsia="Noto Sans Mono CJK SC"/>
          <w:sz w:val="16"/>
        </w:rPr>
        <w:t>pnpm test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5. Definition of Done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一个任务只有满足以下条件才能认为完成：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1. 代码编译通过。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2. 相关测试通过。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3. 新增或变更的业务逻辑有测试覆盖。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4. 数据库 migration 可从空库执行成功。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5. 权限点已定义并生效。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6. API 文档或 OpenAPI 类型同步。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7. 没有绕过状态机、审批、数据权限、审计和 Outbox 的实现。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8. AI 输出了最终变更说明和风险说明。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代码质量审核</w:t>
      </w:r>
    </w:p>
    <w:p>
      <w:pPr>
        <w:pStyle w:val="Heading2"/>
      </w:pPr>
      <w:r>
        <w:rPr>
          <w:rFonts w:ascii="Noto Sans CJK SC" w:hAnsi="Noto Sans CJK SC" w:eastAsia="Noto Sans CJK SC"/>
        </w:rPr>
        <w:t>1. 审核目标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代码审核不仅检查代码是否能运行，更要检查：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是否符合 IAF 架构边界。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是否符合制造业务范式。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是否存在权限、租户、多组织、审计缺失。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是否引入未来难以维护的技术债。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是否破坏 AI coding 后续可读性和可生成性。</w:t>
      </w:r>
    </w:p>
    <w:p>
      <w:pPr>
        <w:pStyle w:val="Heading2"/>
      </w:pPr>
      <w:r>
        <w:rPr>
          <w:rFonts w:ascii="Noto Sans CJK SC" w:hAnsi="Noto Sans CJK SC" w:eastAsia="Noto Sans CJK SC"/>
        </w:rPr>
        <w:t>2. 审核清单</w:t>
      </w:r>
    </w:p>
    <w:p>
      <w:pPr>
        <w:pStyle w:val="Heading3"/>
      </w:pPr>
      <w:r>
        <w:rPr>
          <w:rFonts w:ascii="Noto Sans CJK SC" w:hAnsi="Noto Sans CJK SC" w:eastAsia="Noto Sans CJK SC"/>
        </w:rPr>
        <w:t>架构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Controller 是否只负责 HTTP 入参、出参、鉴权入口。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Application Service 是否负责编排事务和用例。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Domain Service 是否承载核心业务规则。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Infrastructure 是否封装数据库、外部接口、Flowable、文件存储等技术细节。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平台模块是否被场景模块反向依赖。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shared 是否被滥用为业务垃圾桶。</w:t>
      </w:r>
    </w:p>
    <w:p>
      <w:pPr>
        <w:pStyle w:val="Heading3"/>
      </w:pPr>
      <w:r>
        <w:rPr>
          <w:rFonts w:ascii="Noto Sans CJK SC" w:hAnsi="Noto Sans CJK SC" w:eastAsia="Noto Sans CJK SC"/>
        </w:rPr>
        <w:t>数据库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新表是否有 tenant_id、审计字段、deleted、version、ext_json。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单据表是否有 document_no、document_status、approval_status 等标准字段。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是否添加必要索引。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是否修改历史 migration。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是否存在无约束的大文本、JSON 滥用、缺少唯一约束的编码字段。</w:t>
      </w:r>
    </w:p>
    <w:p>
      <w:pPr>
        <w:pStyle w:val="Heading3"/>
      </w:pPr>
      <w:r>
        <w:rPr>
          <w:rFonts w:ascii="Noto Sans CJK SC" w:hAnsi="Noto Sans CJK SC" w:eastAsia="Noto Sans CJK SC"/>
        </w:rPr>
        <w:t>权限与安全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新接口是否有鉴权和权限点。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数据查询是否应用数据权限。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外部用户是否只能访问自己的供应商/客户数据。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字段权限是否在后端也生效，不能只靠前端隐藏。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是否存在 SQL 注入、表达式注入、文件上传风险。</w:t>
      </w:r>
    </w:p>
    <w:p>
      <w:pPr>
        <w:pStyle w:val="Heading3"/>
      </w:pPr>
      <w:r>
        <w:rPr>
          <w:rFonts w:ascii="Noto Sans CJK SC" w:hAnsi="Noto Sans CJK SC" w:eastAsia="Noto Sans CJK SC"/>
        </w:rPr>
        <w:t>业务一致性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状态变更是否通过状态机。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审批流是否通过 Approval Service。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库存变化是否写库存事务。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外部调用是否通过集成中心或 Outbox。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异常是否有业务错误码和可读信息。</w:t>
      </w:r>
    </w:p>
    <w:p>
      <w:pPr>
        <w:pStyle w:val="Heading3"/>
      </w:pPr>
      <w:r>
        <w:rPr>
          <w:rFonts w:ascii="Noto Sans CJK SC" w:hAnsi="Noto Sans CJK SC" w:eastAsia="Noto Sans CJK SC"/>
        </w:rPr>
        <w:t>前端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页面是否使用统一布局、ProTable、ProForm 和权限组件。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是否硬编码枚举、状态、权限、URL。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是否处理 loading、empty、error、权限不可见状态。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是否复用通用组件，而不是复制粘贴。</w:t>
      </w:r>
    </w:p>
    <w:p>
      <w:pPr>
        <w:pStyle w:val="Heading3"/>
      </w:pPr>
      <w:r>
        <w:rPr>
          <w:rFonts w:ascii="Noto Sans CJK SC" w:hAnsi="Noto Sans CJK SC" w:eastAsia="Noto Sans CJK SC"/>
        </w:rPr>
        <w:t>测试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关键领域逻辑是否有单元测试。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数据库和事务逻辑是否有集成测试。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权限和越权是否有测试。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bug 修复是否有回归测试。</w:t>
      </w:r>
    </w:p>
    <w:p>
      <w:pPr>
        <w:pStyle w:val="Heading2"/>
      </w:pPr>
      <w:r>
        <w:rPr>
          <w:rFonts w:ascii="Noto Sans CJK SC" w:hAnsi="Noto Sans CJK SC" w:eastAsia="Noto Sans CJK SC"/>
        </w:rPr>
        <w:t>3. AI Review 输出格式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# AI Code Review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Summary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&lt;本次变更概述&gt;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Risk Level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Low / Medium / High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Architecture Findings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Security and Permission Findings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Database Findings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Test Findings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Required Fixes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Suggested Improvements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## Merge Recommendation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Approve / Request Changes / Block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4. 阻断级问题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出现以下问题必须阻断合并：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1. 新接口无鉴权或无权限点。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2. 数据权限、租户隔离、多组织隔离缺失。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3. 库存余额更新没有库存事务。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4. 审批和状态绕过平台服务直接改字段。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5. migration 不可重复执行或修改历史 migration。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6. 测试无法运行且没有合理说明。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7. 引入明文密码、token、密钥或敏感配置。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8. 破坏模块边界，造成平台模块依赖业务场景模块。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代码规范</w:t>
      </w:r>
    </w:p>
    <w:p>
      <w:pPr>
        <w:pStyle w:val="Heading2"/>
      </w:pPr>
      <w:r>
        <w:rPr>
          <w:rFonts w:ascii="Noto Sans CJK SC" w:hAnsi="Noto Sans CJK SC" w:eastAsia="Noto Sans CJK SC"/>
        </w:rPr>
        <w:t>1. Java 后端规范</w:t>
      </w:r>
    </w:p>
    <w:p>
      <w:pPr>
        <w:pStyle w:val="Heading3"/>
      </w:pPr>
      <w:r>
        <w:rPr>
          <w:rFonts w:ascii="Noto Sans CJK SC" w:hAnsi="Noto Sans CJK SC" w:eastAsia="Noto Sans CJK SC"/>
        </w:rPr>
        <w:t>命名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类型 | 规范 | 示例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|---|---|---|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Controller | XxxController | ReceiptOrderController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Application Service | XxxAppService | ReceiptOrderAppService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Domain Service | XxxDomainService | InventoryPostingDomainService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Repository Interface | XxxRepository | ReceiptOrderRepository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Persistence Adapter | XxxRepositoryImpl | ReceiptOrderRepositoryImpl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Entity | XxxEntity | ReceiptOrderEntity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DTO | XxxDTO | ReceiptOrderDTO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Command | XxxCommand | SubmitReceiptOrderCommand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Query | XxxQuery | ReceiptOrderPageQuery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Event | XxxEvent | ReceiptOrderPostedEvent |</w:t>
        <w:br/>
      </w:r>
    </w:p>
    <w:p>
      <w:pPr>
        <w:pStyle w:val="Heading3"/>
      </w:pPr>
      <w:r>
        <w:rPr>
          <w:rFonts w:ascii="Noto Sans CJK SC" w:hAnsi="Noto Sans CJK SC" w:eastAsia="Noto Sans CJK SC"/>
        </w:rPr>
        <w:t>分层规则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Controller -&gt; Application Service -&gt; Domain Service/Repository -&gt; Infrastructure</w:t>
        <w:br/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禁止：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Controller -&gt; Mapper</w:t>
        <w:br/>
      </w:r>
      <w:r>
        <w:rPr>
          <w:rFonts w:ascii="Noto Sans Mono CJK SC" w:hAnsi="Noto Sans Mono CJK SC" w:eastAsia="Noto Sans Mono CJK SC"/>
          <w:sz w:val="16"/>
        </w:rPr>
        <w:t>Controller -&gt; Domain Entity 直接改状态</w:t>
        <w:br/>
      </w:r>
      <w:r>
        <w:rPr>
          <w:rFonts w:ascii="Noto Sans Mono CJK SC" w:hAnsi="Noto Sans Mono CJK SC" w:eastAsia="Noto Sans Mono CJK SC"/>
          <w:sz w:val="16"/>
        </w:rPr>
        <w:t>Domain -&gt; Infrastructure Adapter</w:t>
        <w:br/>
      </w:r>
      <w:r>
        <w:rPr>
          <w:rFonts w:ascii="Noto Sans Mono CJK SC" w:hAnsi="Noto Sans Mono CJK SC" w:eastAsia="Noto Sans Mono CJK SC"/>
          <w:sz w:val="16"/>
        </w:rPr>
        <w:t>Platform -&gt; Scenario Module</w:t>
        <w:br/>
      </w:r>
    </w:p>
    <w:p>
      <w:pPr>
        <w:pStyle w:val="Heading3"/>
      </w:pPr>
      <w:r>
        <w:rPr>
          <w:rFonts w:ascii="Noto Sans CJK SC" w:hAnsi="Noto Sans CJK SC" w:eastAsia="Noto Sans CJK SC"/>
        </w:rPr>
        <w:t>事务规则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事务放在 Application Service。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领域服务不直接声明事务，除非有明确理由。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外部接口调用不放在数据库事务内，使用 Outbox 或事务后事件。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并发敏感业务必须使用 version 或唯一约束防重。</w:t>
      </w:r>
    </w:p>
    <w:p>
      <w:pPr>
        <w:pStyle w:val="Heading3"/>
      </w:pPr>
      <w:r>
        <w:rPr>
          <w:rFonts w:ascii="Noto Sans CJK SC" w:hAnsi="Noto Sans CJK SC" w:eastAsia="Noto Sans CJK SC"/>
        </w:rPr>
        <w:t>异常规则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使用统一 BusinessException。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每个业务异常必须有错误码。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不向前端暴露 Java 堆栈。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不吞异常。</w:t>
      </w:r>
    </w:p>
    <w:p>
      <w:pPr>
        <w:pStyle w:val="Heading2"/>
      </w:pPr>
      <w:r>
        <w:rPr>
          <w:rFonts w:ascii="Noto Sans CJK SC" w:hAnsi="Noto Sans CJK SC" w:eastAsia="Noto Sans CJK SC"/>
        </w:rPr>
        <w:t>2. TypeScript 前端规范</w:t>
      </w:r>
    </w:p>
    <w:p>
      <w:pPr>
        <w:pStyle w:val="Heading3"/>
      </w:pPr>
      <w:r>
        <w:rPr>
          <w:rFonts w:ascii="Noto Sans CJK SC" w:hAnsi="Noto Sans CJK SC" w:eastAsia="Noto Sans CJK SC"/>
        </w:rPr>
        <w:t>命名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类型 | 规范 | 示例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|---|---|---|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Page | XxxPage | ReceiptOrderListPage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Component | XxxPanel / XxxModal | ReceiptOrderApproveModal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Hook | useXxx | usePermission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Service | xxxService | receiptOrderService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Type | XxxDTO / XxxVO | ReceiptOrderDTO |</w:t>
        <w:br/>
      </w:r>
    </w:p>
    <w:p>
      <w:pPr>
        <w:pStyle w:val="Heading3"/>
      </w:pPr>
      <w:r>
        <w:rPr>
          <w:rFonts w:ascii="Noto Sans CJK SC" w:hAnsi="Noto Sans CJK SC" w:eastAsia="Noto Sans CJK SC"/>
        </w:rPr>
        <w:t>页面规则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列表页使用 ProTable。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表单页使用 ProForm。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详情页采用统一 DetailLayout。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权限按钮使用 PermissionButton。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字典和枚举从后端或统一字典 hook 加载。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不在页面中实现复杂业务规则。</w:t>
      </w:r>
    </w:p>
    <w:p>
      <w:pPr>
        <w:pStyle w:val="Heading2"/>
      </w:pPr>
      <w:r>
        <w:rPr>
          <w:rFonts w:ascii="Noto Sans CJK SC" w:hAnsi="Noto Sans CJK SC" w:eastAsia="Noto Sans CJK SC"/>
        </w:rPr>
        <w:t>3. SQL 规范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表名使用模块前缀，例如 `wms_receipt_order`。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字段名使用 snake_case。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所有时间字段使用 `created_at`、`updated_at`。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所有业务主键使用雪花 ID 或统一 ID 生成器。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编码字段必须有唯一约束，至少在 tenant_id 范围内唯一。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查询条件高频字段必须建索引。</w:t>
      </w:r>
    </w:p>
    <w:p>
      <w:pPr>
        <w:pStyle w:val="Heading2"/>
      </w:pPr>
      <w:r>
        <w:rPr>
          <w:rFonts w:ascii="Noto Sans CJK SC" w:hAnsi="Noto Sans CJK SC" w:eastAsia="Noto Sans CJK SC"/>
        </w:rPr>
        <w:t>4. API 规范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GET    /api/wms/receipt-orders</w:t>
        <w:br/>
      </w:r>
      <w:r>
        <w:rPr>
          <w:rFonts w:ascii="Noto Sans Mono CJK SC" w:hAnsi="Noto Sans Mono CJK SC" w:eastAsia="Noto Sans Mono CJK SC"/>
          <w:sz w:val="16"/>
        </w:rPr>
        <w:t>GET    /api/wms/receipt-orders/{id}</w:t>
        <w:br/>
      </w:r>
      <w:r>
        <w:rPr>
          <w:rFonts w:ascii="Noto Sans Mono CJK SC" w:hAnsi="Noto Sans Mono CJK SC" w:eastAsia="Noto Sans Mono CJK SC"/>
          <w:sz w:val="16"/>
        </w:rPr>
        <w:t>POST   /api/wms/receipt-orders</w:t>
        <w:br/>
      </w:r>
      <w:r>
        <w:rPr>
          <w:rFonts w:ascii="Noto Sans Mono CJK SC" w:hAnsi="Noto Sans Mono CJK SC" w:eastAsia="Noto Sans Mono CJK SC"/>
          <w:sz w:val="16"/>
        </w:rPr>
        <w:t>PUT    /api/wms/receipt-orders/{id}</w:t>
        <w:br/>
      </w:r>
      <w:r>
        <w:rPr>
          <w:rFonts w:ascii="Noto Sans Mono CJK SC" w:hAnsi="Noto Sans Mono CJK SC" w:eastAsia="Noto Sans Mono CJK SC"/>
          <w:sz w:val="16"/>
        </w:rPr>
        <w:t>POST   /api/wms/receipt-orders/{id}/submit</w:t>
        <w:br/>
      </w:r>
      <w:r>
        <w:rPr>
          <w:rFonts w:ascii="Noto Sans Mono CJK SC" w:hAnsi="Noto Sans Mono CJK SC" w:eastAsia="Noto Sans Mono CJK SC"/>
          <w:sz w:val="16"/>
        </w:rPr>
        <w:t>POST   /api/wms/receipt-orders/{id}/approve</w:t>
        <w:br/>
      </w:r>
      <w:r>
        <w:rPr>
          <w:rFonts w:ascii="Noto Sans Mono CJK SC" w:hAnsi="Noto Sans Mono CJK SC" w:eastAsia="Noto Sans Mono CJK SC"/>
          <w:sz w:val="16"/>
        </w:rPr>
        <w:t>POST   /api/wms/receipt-orders/{id}/post</w:t>
        <w:br/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响应统一：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{</w:t>
        <w:br/>
      </w:r>
      <w:r>
        <w:rPr>
          <w:rFonts w:ascii="Noto Sans Mono CJK SC" w:hAnsi="Noto Sans Mono CJK SC" w:eastAsia="Noto Sans Mono CJK SC"/>
          <w:sz w:val="16"/>
        </w:rPr>
        <w:t xml:space="preserve">  "success": true,</w:t>
        <w:br/>
      </w:r>
      <w:r>
        <w:rPr>
          <w:rFonts w:ascii="Noto Sans Mono CJK SC" w:hAnsi="Noto Sans Mono CJK SC" w:eastAsia="Noto Sans Mono CJK SC"/>
          <w:sz w:val="16"/>
        </w:rPr>
        <w:t xml:space="preserve">  "code": "OK",</w:t>
        <w:br/>
      </w:r>
      <w:r>
        <w:rPr>
          <w:rFonts w:ascii="Noto Sans Mono CJK SC" w:hAnsi="Noto Sans Mono CJK SC" w:eastAsia="Noto Sans Mono CJK SC"/>
          <w:sz w:val="16"/>
        </w:rPr>
        <w:t xml:space="preserve">  "message": "success",</w:t>
        <w:br/>
      </w:r>
      <w:r>
        <w:rPr>
          <w:rFonts w:ascii="Noto Sans Mono CJK SC" w:hAnsi="Noto Sans Mono CJK SC" w:eastAsia="Noto Sans Mono CJK SC"/>
          <w:sz w:val="16"/>
        </w:rPr>
        <w:t xml:space="preserve">  "data": {}</w:t>
        <w:br/>
      </w:r>
      <w:r>
        <w:rPr>
          <w:rFonts w:ascii="Noto Sans Mono CJK SC" w:hAnsi="Noto Sans Mono CJK SC" w:eastAsia="Noto Sans Mono CJK SC"/>
          <w:sz w:val="16"/>
        </w:rPr>
        <w:t>}</w:t>
        <w:br/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分页统一：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{</w:t>
        <w:br/>
      </w:r>
      <w:r>
        <w:rPr>
          <w:rFonts w:ascii="Noto Sans Mono CJK SC" w:hAnsi="Noto Sans Mono CJK SC" w:eastAsia="Noto Sans Mono CJK SC"/>
          <w:sz w:val="16"/>
        </w:rPr>
        <w:t xml:space="preserve">  "records": [],</w:t>
        <w:br/>
      </w:r>
      <w:r>
        <w:rPr>
          <w:rFonts w:ascii="Noto Sans Mono CJK SC" w:hAnsi="Noto Sans Mono CJK SC" w:eastAsia="Noto Sans Mono CJK SC"/>
          <w:sz w:val="16"/>
        </w:rPr>
        <w:t xml:space="preserve">  "pageNo": 1,</w:t>
        <w:br/>
      </w:r>
      <w:r>
        <w:rPr>
          <w:rFonts w:ascii="Noto Sans Mono CJK SC" w:hAnsi="Noto Sans Mono CJK SC" w:eastAsia="Noto Sans Mono CJK SC"/>
          <w:sz w:val="16"/>
        </w:rPr>
        <w:t xml:space="preserve">  "pageSize": 20,</w:t>
        <w:br/>
      </w:r>
      <w:r>
        <w:rPr>
          <w:rFonts w:ascii="Noto Sans Mono CJK SC" w:hAnsi="Noto Sans Mono CJK SC" w:eastAsia="Noto Sans Mono CJK SC"/>
          <w:sz w:val="16"/>
        </w:rPr>
        <w:t xml:space="preserve">  "total": 100</w:t>
        <w:br/>
      </w:r>
      <w:r>
        <w:rPr>
          <w:rFonts w:ascii="Noto Sans Mono CJK SC" w:hAnsi="Noto Sans Mono CJK SC" w:eastAsia="Noto Sans Mono CJK SC"/>
          <w:sz w:val="16"/>
        </w:rPr>
        <w:t>}</w:t>
        <w:br/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质量门禁和CI</w:t>
      </w:r>
    </w:p>
    <w:p>
      <w:pPr>
        <w:pStyle w:val="Heading2"/>
      </w:pPr>
      <w:r>
        <w:rPr>
          <w:rFonts w:ascii="Noto Sans CJK SC" w:hAnsi="Noto Sans CJK SC" w:eastAsia="Noto Sans CJK SC"/>
        </w:rPr>
        <w:t>1. 分支策略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建议：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main              # 可发布分支</w:t>
        <w:br/>
      </w:r>
      <w:r>
        <w:rPr>
          <w:rFonts w:ascii="Noto Sans Mono CJK SC" w:hAnsi="Noto Sans Mono CJK SC" w:eastAsia="Noto Sans Mono CJK SC"/>
          <w:sz w:val="16"/>
        </w:rPr>
        <w:t>release/*         # 发布准备分支</w:t>
        <w:br/>
      </w:r>
      <w:r>
        <w:rPr>
          <w:rFonts w:ascii="Noto Sans Mono CJK SC" w:hAnsi="Noto Sans Mono CJK SC" w:eastAsia="Noto Sans Mono CJK SC"/>
          <w:sz w:val="16"/>
        </w:rPr>
        <w:t>feature/*         # 功能分支</w:t>
        <w:br/>
      </w:r>
      <w:r>
        <w:rPr>
          <w:rFonts w:ascii="Noto Sans Mono CJK SC" w:hAnsi="Noto Sans Mono CJK SC" w:eastAsia="Noto Sans Mono CJK SC"/>
          <w:sz w:val="16"/>
        </w:rPr>
        <w:t>bugfix/*          # 缺陷修复分支</w:t>
        <w:br/>
      </w:r>
      <w:r>
        <w:rPr>
          <w:rFonts w:ascii="Noto Sans Mono CJK SC" w:hAnsi="Noto Sans Mono CJK SC" w:eastAsia="Noto Sans Mono CJK SC"/>
          <w:sz w:val="16"/>
        </w:rPr>
        <w:t>experiment/*      # AI 探索分支，不允许直接合并 main</w:t>
        <w:br/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AI 大规模改动必须使用 feature 或 experiment 分支。</w:t>
      </w:r>
    </w:p>
    <w:p>
      <w:pPr>
        <w:pStyle w:val="Heading2"/>
      </w:pPr>
      <w:r>
        <w:rPr>
          <w:rFonts w:ascii="Noto Sans CJK SC" w:hAnsi="Noto Sans CJK SC" w:eastAsia="Noto Sans CJK SC"/>
        </w:rPr>
        <w:t>2. 提交规范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使用 Conventional Commits：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feat(wms): add receipt order posting flow</w:t>
        <w:br/>
      </w:r>
      <w:r>
        <w:rPr>
          <w:rFonts w:ascii="Noto Sans Mono CJK SC" w:hAnsi="Noto Sans Mono CJK SC" w:eastAsia="Noto Sans Mono CJK SC"/>
          <w:sz w:val="16"/>
        </w:rPr>
        <w:t>fix(permission): apply plant data scope to warehouse query</w:t>
        <w:br/>
      </w:r>
      <w:r>
        <w:rPr>
          <w:rFonts w:ascii="Noto Sans Mono CJK SC" w:hAnsi="Noto Sans Mono CJK SC" w:eastAsia="Noto Sans Mono CJK SC"/>
          <w:sz w:val="16"/>
        </w:rPr>
        <w:t>refactor(platform): split approval adapter from workflow service</w:t>
        <w:br/>
      </w:r>
      <w:r>
        <w:rPr>
          <w:rFonts w:ascii="Noto Sans Mono CJK SC" w:hAnsi="Noto Sans Mono CJK SC" w:eastAsia="Noto Sans Mono CJK SC"/>
          <w:sz w:val="16"/>
        </w:rPr>
        <w:t>test(wms): add inventory posting integration tests</w:t>
        <w:br/>
      </w:r>
      <w:r>
        <w:rPr>
          <w:rFonts w:ascii="Noto Sans Mono CJK SC" w:hAnsi="Noto Sans Mono CJK SC" w:eastAsia="Noto Sans Mono CJK SC"/>
          <w:sz w:val="16"/>
        </w:rPr>
        <w:t>docs(ai): add codex task template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3. Pull Request 标准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PR 必须包含：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变更摘要。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关联任务。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影响模块。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数据库 migration 说明。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权限点说明。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测试结果。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风险和回滚方案。</w:t>
      </w:r>
    </w:p>
    <w:p>
      <w:pPr>
        <w:pStyle w:val="Heading2"/>
      </w:pPr>
      <w:r>
        <w:rPr>
          <w:rFonts w:ascii="Noto Sans CJK SC" w:hAnsi="Noto Sans CJK SC" w:eastAsia="Noto Sans CJK SC"/>
        </w:rPr>
        <w:t>4. CI Pipeline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1. Checkout</w:t>
        <w:br/>
      </w:r>
      <w:r>
        <w:rPr>
          <w:rFonts w:ascii="Noto Sans Mono CJK SC" w:hAnsi="Noto Sans Mono CJK SC" w:eastAsia="Noto Sans Mono CJK SC"/>
          <w:sz w:val="16"/>
        </w:rPr>
        <w:t>2. Backend format check</w:t>
        <w:br/>
      </w:r>
      <w:r>
        <w:rPr>
          <w:rFonts w:ascii="Noto Sans Mono CJK SC" w:hAnsi="Noto Sans Mono CJK SC" w:eastAsia="Noto Sans Mono CJK SC"/>
          <w:sz w:val="16"/>
        </w:rPr>
        <w:t>3. Backend compile</w:t>
        <w:br/>
      </w:r>
      <w:r>
        <w:rPr>
          <w:rFonts w:ascii="Noto Sans Mono CJK SC" w:hAnsi="Noto Sans Mono CJK SC" w:eastAsia="Noto Sans Mono CJK SC"/>
          <w:sz w:val="16"/>
        </w:rPr>
        <w:t>4. Backend unit tests</w:t>
        <w:br/>
      </w:r>
      <w:r>
        <w:rPr>
          <w:rFonts w:ascii="Noto Sans Mono CJK SC" w:hAnsi="Noto Sans Mono CJK SC" w:eastAsia="Noto Sans Mono CJK SC"/>
          <w:sz w:val="16"/>
        </w:rPr>
        <w:t>5. Backend integration tests</w:t>
        <w:br/>
      </w:r>
      <w:r>
        <w:rPr>
          <w:rFonts w:ascii="Noto Sans Mono CJK SC" w:hAnsi="Noto Sans Mono CJK SC" w:eastAsia="Noto Sans Mono CJK SC"/>
          <w:sz w:val="16"/>
        </w:rPr>
        <w:t>6. Flyway migration test</w:t>
        <w:br/>
      </w:r>
      <w:r>
        <w:rPr>
          <w:rFonts w:ascii="Noto Sans Mono CJK SC" w:hAnsi="Noto Sans Mono CJK SC" w:eastAsia="Noto Sans Mono CJK SC"/>
          <w:sz w:val="16"/>
        </w:rPr>
        <w:t>7. Frontend install</w:t>
        <w:br/>
      </w:r>
      <w:r>
        <w:rPr>
          <w:rFonts w:ascii="Noto Sans Mono CJK SC" w:hAnsi="Noto Sans Mono CJK SC" w:eastAsia="Noto Sans Mono CJK SC"/>
          <w:sz w:val="16"/>
        </w:rPr>
        <w:t>8. Frontend typecheck</w:t>
        <w:br/>
      </w:r>
      <w:r>
        <w:rPr>
          <w:rFonts w:ascii="Noto Sans Mono CJK SC" w:hAnsi="Noto Sans Mono CJK SC" w:eastAsia="Noto Sans Mono CJK SC"/>
          <w:sz w:val="16"/>
        </w:rPr>
        <w:t>9. Frontend lint</w:t>
        <w:br/>
      </w:r>
      <w:r>
        <w:rPr>
          <w:rFonts w:ascii="Noto Sans Mono CJK SC" w:hAnsi="Noto Sans Mono CJK SC" w:eastAsia="Noto Sans Mono CJK SC"/>
          <w:sz w:val="16"/>
        </w:rPr>
        <w:t>10. Frontend unit tests</w:t>
        <w:br/>
      </w:r>
      <w:r>
        <w:rPr>
          <w:rFonts w:ascii="Noto Sans Mono CJK SC" w:hAnsi="Noto Sans Mono CJK SC" w:eastAsia="Noto Sans Mono CJK SC"/>
          <w:sz w:val="16"/>
        </w:rPr>
        <w:t>11. Frontend build</w:t>
        <w:br/>
      </w:r>
      <w:r>
        <w:rPr>
          <w:rFonts w:ascii="Noto Sans Mono CJK SC" w:hAnsi="Noto Sans Mono CJK SC" w:eastAsia="Noto Sans Mono CJK SC"/>
          <w:sz w:val="16"/>
        </w:rPr>
        <w:t>12. E2E smoke tests</w:t>
        <w:br/>
      </w:r>
      <w:r>
        <w:rPr>
          <w:rFonts w:ascii="Noto Sans Mono CJK SC" w:hAnsi="Noto Sans Mono CJK SC" w:eastAsia="Noto Sans Mono CJK SC"/>
          <w:sz w:val="16"/>
        </w:rPr>
        <w:t>13. Security scan</w:t>
        <w:br/>
      </w:r>
      <w:r>
        <w:rPr>
          <w:rFonts w:ascii="Noto Sans Mono CJK SC" w:hAnsi="Noto Sans Mono CJK SC" w:eastAsia="Noto Sans Mono CJK SC"/>
          <w:sz w:val="16"/>
        </w:rPr>
        <w:t>14. Dependency scan</w:t>
        <w:br/>
      </w:r>
      <w:r>
        <w:rPr>
          <w:rFonts w:ascii="Noto Sans Mono CJK SC" w:hAnsi="Noto Sans Mono CJK SC" w:eastAsia="Noto Sans Mono CJK SC"/>
          <w:sz w:val="16"/>
        </w:rPr>
        <w:t>15. Build docker image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5. 质量门禁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门禁 | 标准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|---|---|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编译 | 必须通过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后端单元测试 | 必须通过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后端集成测试 | 核心模块必须通过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前端 typecheck | 必须通过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前端 lint | 必须通过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Migration test | 必须通过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安全扫描 | 不允许高危漏洞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许可证扫描 | 不允许不可商用许可证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覆盖率 | 不低于模块标准 |</w:t>
        <w:br/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| 架构检查 | 不允许非法模块依赖 |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6. AI 自动修复规则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Codex 可以自动修复：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编译错误。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类型错误。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lint 错误。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测试失败中的明确断言错误。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缺少 import、命名不一致、DTO 字段同步问题。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Codex 不允许自动决定：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删除测试以通过 CI。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放宽权限以通过测试。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移除业务校验以通过流程。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修改 migration 历史文件。</w:t>
      </w:r>
    </w:p>
    <w:p>
      <w:pPr>
        <w:pStyle w:val="ListBullet"/>
        <w:ind w:left="312"/>
      </w:pPr>
      <w:r>
        <w:rPr>
          <w:rFonts w:ascii="Noto Sans CJK SC" w:hAnsi="Noto Sans CJK SC" w:eastAsia="Noto Sans CJK SC"/>
          <w:sz w:val="20"/>
        </w:rPr>
        <w:t>大幅改变架构边界。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给Codex的执行总提示词</w:t>
      </w:r>
    </w:p>
    <w:p>
      <w:pPr>
        <w:spacing w:line="269" w:lineRule="auto"/>
      </w:pPr>
      <w:r>
        <w:rPr>
          <w:rFonts w:ascii="Noto Sans CJK SC" w:hAnsi="Noto Sans CJK SC" w:eastAsia="Noto Sans CJK SC"/>
          <w:sz w:val="20"/>
        </w:rPr>
        <w:t>以下内容可作为每次让 Codex 执行 IAF 平台开发任务时的总提示词。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你正在开发 IAF：Industrial Application Framework。该项目是面向制造企业管理系统的 AI Coding 应用开发框架。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你必须先读取并遵守：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AGENTS.md</w:t>
        <w:br/>
      </w:r>
      <w:r>
        <w:rPr>
          <w:rFonts w:ascii="Noto Sans Mono CJK SC" w:hAnsi="Noto Sans Mono CJK SC" w:eastAsia="Noto Sans Mono CJK SC"/>
          <w:sz w:val="16"/>
        </w:rPr>
        <w:t>2. docs/architecture/*</w:t>
        <w:br/>
      </w:r>
      <w:r>
        <w:rPr>
          <w:rFonts w:ascii="Noto Sans Mono CJK SC" w:hAnsi="Noto Sans Mono CJK SC" w:eastAsia="Noto Sans Mono CJK SC"/>
          <w:sz w:val="16"/>
        </w:rPr>
        <w:t>3. ai-coding/rules/*</w:t>
        <w:br/>
      </w:r>
      <w:r>
        <w:rPr>
          <w:rFonts w:ascii="Noto Sans Mono CJK SC" w:hAnsi="Noto Sans Mono CJK SC" w:eastAsia="Noto Sans Mono CJK SC"/>
          <w:sz w:val="16"/>
        </w:rPr>
        <w:t>4. 当前任务文件 ai-coding/tasks/&lt;task&gt;.md</w:t>
        <w:br/>
      </w:r>
      <w:r>
        <w:rPr>
          <w:rFonts w:ascii="Noto Sans Mono CJK SC" w:hAnsi="Noto Sans Mono CJK SC" w:eastAsia="Noto Sans Mono CJK SC"/>
          <w:sz w:val="16"/>
        </w:rPr>
        <w:t>5. 相关 DSL 文件 dsl/&lt;module&gt;/*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工作方式：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先总结你对任务的理解。</w:t>
        <w:br/>
      </w:r>
      <w:r>
        <w:rPr>
          <w:rFonts w:ascii="Noto Sans Mono CJK SC" w:hAnsi="Noto Sans Mono CJK SC" w:eastAsia="Noto Sans Mono CJK SC"/>
          <w:sz w:val="16"/>
        </w:rPr>
        <w:t>2. 列出受影响的模块、文件类型和风险点。</w:t>
        <w:br/>
      </w:r>
      <w:r>
        <w:rPr>
          <w:rFonts w:ascii="Noto Sans Mono CJK SC" w:hAnsi="Noto Sans Mono CJK SC" w:eastAsia="Noto Sans Mono CJK SC"/>
          <w:sz w:val="16"/>
        </w:rPr>
        <w:t>3. 检查是否需要修改 DSL、数据库 migration、后端、前端、权限、测试、文档。</w:t>
        <w:br/>
      </w:r>
      <w:r>
        <w:rPr>
          <w:rFonts w:ascii="Noto Sans Mono CJK SC" w:hAnsi="Noto Sans Mono CJK SC" w:eastAsia="Noto Sans Mono CJK SC"/>
          <w:sz w:val="16"/>
        </w:rPr>
        <w:t>4. 在修改代码前给出简短实施计划。</w:t>
        <w:br/>
      </w:r>
      <w:r>
        <w:rPr>
          <w:rFonts w:ascii="Noto Sans Mono CJK SC" w:hAnsi="Noto Sans Mono CJK SC" w:eastAsia="Noto Sans Mono CJK SC"/>
          <w:sz w:val="16"/>
        </w:rPr>
        <w:t>5. 进行最小必要修改，不做无关重构。</w:t>
        <w:br/>
      </w:r>
      <w:r>
        <w:rPr>
          <w:rFonts w:ascii="Noto Sans Mono CJK SC" w:hAnsi="Noto Sans Mono CJK SC" w:eastAsia="Noto Sans Mono CJK SC"/>
          <w:sz w:val="16"/>
        </w:rPr>
        <w:t>6. 新增或修改测试。</w:t>
        <w:br/>
      </w:r>
      <w:r>
        <w:rPr>
          <w:rFonts w:ascii="Noto Sans Mono CJK SC" w:hAnsi="Noto Sans Mono CJK SC" w:eastAsia="Noto Sans Mono CJK SC"/>
          <w:sz w:val="16"/>
        </w:rPr>
        <w:t>7. 运行相关测试和静态检查。</w:t>
        <w:br/>
      </w:r>
      <w:r>
        <w:rPr>
          <w:rFonts w:ascii="Noto Sans Mono CJK SC" w:hAnsi="Noto Sans Mono CJK SC" w:eastAsia="Noto Sans Mono CJK SC"/>
          <w:sz w:val="16"/>
        </w:rPr>
        <w:t>8. 如果测试失败，分析原因并修复。</w:t>
        <w:br/>
      </w:r>
      <w:r>
        <w:rPr>
          <w:rFonts w:ascii="Noto Sans Mono CJK SC" w:hAnsi="Noto Sans Mono CJK SC" w:eastAsia="Noto Sans Mono CJK SC"/>
          <w:sz w:val="16"/>
        </w:rPr>
        <w:t>9. 最终输出：</w:t>
        <w:br/>
      </w:r>
      <w:r>
        <w:rPr>
          <w:rFonts w:ascii="Noto Sans Mono CJK SC" w:hAnsi="Noto Sans Mono CJK SC" w:eastAsia="Noto Sans Mono CJK SC"/>
          <w:sz w:val="16"/>
        </w:rPr>
        <w:t xml:space="preserve">   - Summary</w:t>
        <w:br/>
      </w:r>
      <w:r>
        <w:rPr>
          <w:rFonts w:ascii="Noto Sans Mono CJK SC" w:hAnsi="Noto Sans Mono CJK SC" w:eastAsia="Noto Sans Mono CJK SC"/>
          <w:sz w:val="16"/>
        </w:rPr>
        <w:t xml:space="preserve">   - Files changed</w:t>
        <w:br/>
      </w:r>
      <w:r>
        <w:rPr>
          <w:rFonts w:ascii="Noto Sans Mono CJK SC" w:hAnsi="Noto Sans Mono CJK SC" w:eastAsia="Noto Sans Mono CJK SC"/>
          <w:sz w:val="16"/>
        </w:rPr>
        <w:t xml:space="preserve">   - Architecture impact</w:t>
        <w:br/>
      </w:r>
      <w:r>
        <w:rPr>
          <w:rFonts w:ascii="Noto Sans Mono CJK SC" w:hAnsi="Noto Sans Mono CJK SC" w:eastAsia="Noto Sans Mono CJK SC"/>
          <w:sz w:val="16"/>
        </w:rPr>
        <w:t xml:space="preserve">   - Database impact</w:t>
        <w:br/>
      </w:r>
      <w:r>
        <w:rPr>
          <w:rFonts w:ascii="Noto Sans Mono CJK SC" w:hAnsi="Noto Sans Mono CJK SC" w:eastAsia="Noto Sans Mono CJK SC"/>
          <w:sz w:val="16"/>
        </w:rPr>
        <w:t xml:space="preserve">   - Permission impact</w:t>
        <w:br/>
      </w:r>
      <w:r>
        <w:rPr>
          <w:rFonts w:ascii="Noto Sans Mono CJK SC" w:hAnsi="Noto Sans Mono CJK SC" w:eastAsia="Noto Sans Mono CJK SC"/>
          <w:sz w:val="16"/>
        </w:rPr>
        <w:t xml:space="preserve">   - Tests run</w:t>
        <w:br/>
      </w:r>
      <w:r>
        <w:rPr>
          <w:rFonts w:ascii="Noto Sans Mono CJK SC" w:hAnsi="Noto Sans Mono CJK SC" w:eastAsia="Noto Sans Mono CJK SC"/>
          <w:sz w:val="16"/>
        </w:rPr>
        <w:t xml:space="preserve">   - Known risks</w:t>
        <w:br/>
      </w:r>
      <w:r>
        <w:rPr>
          <w:rFonts w:ascii="Noto Sans Mono CJK SC" w:hAnsi="Noto Sans Mono CJK SC" w:eastAsia="Noto Sans Mono CJK SC"/>
          <w:sz w:val="16"/>
        </w:rPr>
        <w:t xml:space="preserve">   - Next steps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硬性约束：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- 不允许绕过权限、数据权限、字段权限、租户隔离、多组织隔离。</w:t>
        <w:br/>
      </w:r>
      <w:r>
        <w:rPr>
          <w:rFonts w:ascii="Noto Sans Mono CJK SC" w:hAnsi="Noto Sans Mono CJK SC" w:eastAsia="Noto Sans Mono CJK SC"/>
          <w:sz w:val="16"/>
        </w:rPr>
        <w:t>- 不允许直接修改库存余额而不写库存事务。</w:t>
        <w:br/>
      </w:r>
      <w:r>
        <w:rPr>
          <w:rFonts w:ascii="Noto Sans Mono CJK SC" w:hAnsi="Noto Sans Mono CJK SC" w:eastAsia="Noto Sans Mono CJK SC"/>
          <w:sz w:val="16"/>
        </w:rPr>
        <w:t>- 不允许绕过状态机直接改状态字段。</w:t>
        <w:br/>
      </w:r>
      <w:r>
        <w:rPr>
          <w:rFonts w:ascii="Noto Sans Mono CJK SC" w:hAnsi="Noto Sans Mono CJK SC" w:eastAsia="Noto Sans Mono CJK SC"/>
          <w:sz w:val="16"/>
        </w:rPr>
        <w:t>- 不允许绕过审批服务直接操作 Flowable。</w:t>
        <w:br/>
      </w:r>
      <w:r>
        <w:rPr>
          <w:rFonts w:ascii="Noto Sans Mono CJK SC" w:hAnsi="Noto Sans Mono CJK SC" w:eastAsia="Noto Sans Mono CJK SC"/>
          <w:sz w:val="16"/>
        </w:rPr>
        <w:t>- 不允许修改已有 Flyway migration，只能新增 migration。</w:t>
        <w:br/>
      </w:r>
      <w:r>
        <w:rPr>
          <w:rFonts w:ascii="Noto Sans Mono CJK SC" w:hAnsi="Noto Sans Mono CJK SC" w:eastAsia="Noto Sans Mono CJK SC"/>
          <w:sz w:val="16"/>
        </w:rPr>
        <w:t>- 不允许在 Controller 写业务逻辑。</w:t>
        <w:br/>
      </w:r>
      <w:r>
        <w:rPr>
          <w:rFonts w:ascii="Noto Sans Mono CJK SC" w:hAnsi="Noto Sans Mono CJK SC" w:eastAsia="Noto Sans Mono CJK SC"/>
          <w:sz w:val="16"/>
        </w:rPr>
        <w:t>- 不允许平台模块依赖业务场景模块。</w:t>
        <w:br/>
      </w:r>
      <w:r>
        <w:rPr>
          <w:rFonts w:ascii="Noto Sans Mono CJK SC" w:hAnsi="Noto Sans Mono CJK SC" w:eastAsia="Noto Sans Mono CJK SC"/>
          <w:sz w:val="16"/>
        </w:rPr>
        <w:t>- 不允许删除测试或降低校验标准来通过 CI。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示例：新增 WMS 收货单字段</w:t>
      </w:r>
    </w:p>
    <w:p>
      <w:pPr>
        <w:pStyle w:val="IAFCode"/>
      </w:pPr>
      <w:r>
        <w:rPr>
          <w:rFonts w:ascii="Noto Sans Mono CJK SC" w:hAnsi="Noto Sans Mono CJK SC" w:eastAsia="Noto Sans Mono CJK SC"/>
          <w:sz w:val="16"/>
        </w:rPr>
        <w:t>Task: Add supplier batch number to WMS receipt order line.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Please update the IAF repository according to AGENTS.md.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Requirements: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1. Add `supplierBatchNo` to WMS receipt order line.</w:t>
        <w:br/>
      </w:r>
      <w:r>
        <w:rPr>
          <w:rFonts w:ascii="Noto Sans Mono CJK SC" w:hAnsi="Noto Sans Mono CJK SC" w:eastAsia="Noto Sans Mono CJK SC"/>
          <w:sz w:val="16"/>
        </w:rPr>
        <w:t>2. It should be visible in receipt order create/edit/detail pages.</w:t>
        <w:br/>
      </w:r>
      <w:r>
        <w:rPr>
          <w:rFonts w:ascii="Noto Sans Mono CJK SC" w:hAnsi="Noto Sans Mono CJK SC" w:eastAsia="Noto Sans Mono CJK SC"/>
          <w:sz w:val="16"/>
        </w:rPr>
        <w:t>3. It should support query in receipt order line advanced search.</w:t>
        <w:br/>
      </w:r>
      <w:r>
        <w:rPr>
          <w:rFonts w:ascii="Noto Sans Mono CJK SC" w:hAnsi="Noto Sans Mono CJK SC" w:eastAsia="Noto Sans Mono CJK SC"/>
          <w:sz w:val="16"/>
        </w:rPr>
        <w:t>4. It should be included in import/export template.</w:t>
        <w:br/>
      </w:r>
      <w:r>
        <w:rPr>
          <w:rFonts w:ascii="Noto Sans Mono CJK SC" w:hAnsi="Noto Sans Mono CJK SC" w:eastAsia="Noto Sans Mono CJK SC"/>
          <w:sz w:val="16"/>
        </w:rPr>
        <w:t>5. It should be persisted with migration.</w:t>
        <w:br/>
      </w:r>
      <w:r>
        <w:rPr>
          <w:rFonts w:ascii="Noto Sans Mono CJK SC" w:hAnsi="Noto Sans Mono CJK SC" w:eastAsia="Noto Sans Mono CJK SC"/>
          <w:sz w:val="16"/>
        </w:rPr>
        <w:t>6. It should not affect inventory batch number unless explicitly mapped by rule.</w:t>
        <w:br/>
      </w:r>
      <w:r>
        <w:rPr>
          <w:rFonts w:ascii="Noto Sans Mono CJK SC" w:hAnsi="Noto Sans Mono CJK SC" w:eastAsia="Noto Sans Mono CJK SC"/>
          <w:sz w:val="16"/>
        </w:rPr>
        <w:t>7. Add backend and frontend tests where applicable.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Follow the standard process:</w:t>
        <w:br/>
      </w:r>
      <w:r>
        <w:rPr>
          <w:rFonts w:ascii="Noto Sans Mono CJK SC" w:hAnsi="Noto Sans Mono CJK SC" w:eastAsia="Noto Sans Mono CJK SC"/>
          <w:sz w:val="16"/>
        </w:rPr>
        <w:t>- inspect DSL first;</w:t>
        <w:br/>
      </w:r>
      <w:r>
        <w:rPr>
          <w:rFonts w:ascii="Noto Sans Mono CJK SC" w:hAnsi="Noto Sans Mono CJK SC" w:eastAsia="Noto Sans Mono CJK SC"/>
          <w:sz w:val="16"/>
        </w:rPr>
        <w:t>- update DSL;</w:t>
        <w:br/>
      </w:r>
      <w:r>
        <w:rPr>
          <w:rFonts w:ascii="Noto Sans Mono CJK SC" w:hAnsi="Noto Sans Mono CJK SC" w:eastAsia="Noto Sans Mono CJK SC"/>
          <w:sz w:val="16"/>
        </w:rPr>
        <w:t>- update migration;</w:t>
        <w:br/>
      </w:r>
      <w:r>
        <w:rPr>
          <w:rFonts w:ascii="Noto Sans Mono CJK SC" w:hAnsi="Noto Sans Mono CJK SC" w:eastAsia="Noto Sans Mono CJK SC"/>
          <w:sz w:val="16"/>
        </w:rPr>
        <w:t>- update backend;</w:t>
        <w:br/>
      </w:r>
      <w:r>
        <w:rPr>
          <w:rFonts w:ascii="Noto Sans Mono CJK SC" w:hAnsi="Noto Sans Mono CJK SC" w:eastAsia="Noto Sans Mono CJK SC"/>
          <w:sz w:val="16"/>
        </w:rPr>
        <w:t>- update frontend;</w:t>
        <w:br/>
      </w:r>
      <w:r>
        <w:rPr>
          <w:rFonts w:ascii="Noto Sans Mono CJK SC" w:hAnsi="Noto Sans Mono CJK SC" w:eastAsia="Noto Sans Mono CJK SC"/>
          <w:sz w:val="16"/>
        </w:rPr>
        <w:t>- update tests;</w:t>
        <w:br/>
      </w:r>
      <w:r>
        <w:rPr>
          <w:rFonts w:ascii="Noto Sans Mono CJK SC" w:hAnsi="Noto Sans Mono CJK SC" w:eastAsia="Noto Sans Mono CJK SC"/>
          <w:sz w:val="16"/>
        </w:rPr>
        <w:t>- run checks;</w:t>
        <w:br/>
      </w:r>
      <w:r>
        <w:rPr>
          <w:rFonts w:ascii="Noto Sans Mono CJK SC" w:hAnsi="Noto Sans Mono CJK SC" w:eastAsia="Noto Sans Mono CJK SC"/>
          <w:sz w:val="16"/>
        </w:rPr>
        <w:t>- report risks.</w:t>
        <w:br/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AFCode">
    <w:name w:val="IAF Code"/>
    <w:pPr>
      <w:spacing w:before="40" w:after="40"/>
      <w:ind w:left="198"/>
    </w:pPr>
    <w:rPr>
      <w:rFonts w:ascii="Noto Sans Mono CJK SC" w:hAnsi="Noto Sans Mono CJK SC" w:eastAsia="Noto Sans Mono CJK SC"/>
      <w:sz w:val="16"/>
    </w:rPr>
  </w:style>
  <w:style w:type="table" w:customStyle="1" w:styleId="IAFTable">
    <w:name w:val="IAF Table"/>
    <w:rPr>
      <w:rFonts w:ascii="Noto Sans CJK SC" w:hAnsi="Noto Sans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