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54" w:rsidRDefault="003B0C54" w:rsidP="003B0C54">
      <w:r>
        <w:t>Analytical Optimal Solution of Selfish Node</w:t>
      </w:r>
      <w:r w:rsidR="00A73D5B">
        <w:t xml:space="preserve"> </w:t>
      </w:r>
      <w:r>
        <w:t>Detection with 2-hop Constraints in Opportunistic</w:t>
      </w:r>
    </w:p>
    <w:p w:rsidR="003B0C54" w:rsidRDefault="003B0C54" w:rsidP="003B0C54">
      <w:r>
        <w:t>Networks: A Pontryagin’s Maximum Principle</w:t>
      </w:r>
      <w:r w:rsidR="00A73D5B">
        <w:t xml:space="preserve"> </w:t>
      </w:r>
      <w:r>
        <w:t>Approach</w:t>
      </w:r>
    </w:p>
    <w:p w:rsidR="00B36B5C" w:rsidRDefault="00B36B5C" w:rsidP="003B0C54"/>
    <w:p w:rsidR="003B0C54" w:rsidRDefault="003B0C54" w:rsidP="003B0C54">
      <w:r>
        <w:t>#intro大纲#</w:t>
      </w:r>
    </w:p>
    <w:p w:rsidR="003B0C54" w:rsidRDefault="003B0C54" w:rsidP="003B0C54">
      <w:r>
        <w:t>- 机会网络现状</w:t>
      </w:r>
      <w:r w:rsidR="0099022A">
        <w:rPr>
          <w:rFonts w:hint="eastAsia"/>
        </w:rPr>
        <w:t>(自私节点d</w:t>
      </w:r>
      <w:r w:rsidR="0099022A">
        <w:t>e</w:t>
      </w:r>
      <w:r w:rsidR="0099022A">
        <w:rPr>
          <w:rFonts w:hint="eastAsia"/>
        </w:rPr>
        <w:t>grade转发/虚假转发,网络性能</w:t>
      </w:r>
      <w:r w:rsidR="0099022A">
        <w:t>)</w:t>
      </w:r>
      <w:r w:rsidR="00B64592">
        <w:rPr>
          <w:rFonts w:hint="eastAsia"/>
        </w:rPr>
        <w:t>(靠相遇机会增大投递率,message多个副本,过多的副本</w:t>
      </w:r>
      <w:r w:rsidR="00B64592">
        <w:t>-&gt;overload</w:t>
      </w:r>
      <w:r w:rsidR="00A605B3">
        <w:t xml:space="preserve"> –</w:t>
      </w:r>
      <w:r w:rsidR="00075C43">
        <w:t>&gt;</w:t>
      </w:r>
      <w:r w:rsidR="00B64592">
        <w:t xml:space="preserve">degrade </w:t>
      </w:r>
      <w:r w:rsidR="00B64592">
        <w:rPr>
          <w:rFonts w:hint="eastAsia"/>
        </w:rPr>
        <w:t>网络性能</w:t>
      </w:r>
      <w:r w:rsidR="00B64592">
        <w:t>)</w:t>
      </w:r>
    </w:p>
    <w:p w:rsidR="003B0C54" w:rsidRDefault="003B0C54" w:rsidP="003B0C54">
      <w:r>
        <w:t>- 面临的问题/挑战</w:t>
      </w:r>
      <w:r w:rsidR="008E6557">
        <w:t xml:space="preserve"> </w:t>
      </w:r>
      <w:r w:rsidR="00690E6C">
        <w:t>(</w:t>
      </w:r>
      <w:r w:rsidR="008E6557">
        <w:rPr>
          <w:rFonts w:hint="eastAsia"/>
        </w:rPr>
        <w:t>1</w:t>
      </w:r>
      <w:r w:rsidR="00690E6C">
        <w:t>.</w:t>
      </w:r>
      <w:r w:rsidR="00690E6C">
        <w:rPr>
          <w:rFonts w:hint="eastAsia"/>
        </w:rPr>
        <w:t>大量副本的问题/</w:t>
      </w:r>
      <w:r w:rsidR="00690E6C">
        <w:t xml:space="preserve"> </w:t>
      </w:r>
      <w:r w:rsidR="00690E6C">
        <w:rPr>
          <w:rFonts w:hint="eastAsia"/>
        </w:rPr>
        <w:t>多副本-</w:t>
      </w:r>
      <w:r w:rsidR="00690E6C">
        <w:t>twohop)</w:t>
      </w:r>
      <w:r w:rsidR="00724A3D">
        <w:t xml:space="preserve"> </w:t>
      </w:r>
      <w:r w:rsidR="008E6557">
        <w:rPr>
          <w:rFonts w:hint="eastAsia"/>
        </w:rPr>
        <w:t>(</w:t>
      </w:r>
      <w:r w:rsidR="008E6557">
        <w:rPr>
          <w:rFonts w:hint="eastAsia"/>
        </w:rPr>
        <w:t>2</w:t>
      </w:r>
      <w:r w:rsidR="008E6557">
        <w:t>.selfish</w:t>
      </w:r>
      <w:r w:rsidR="008E6557">
        <w:rPr>
          <w:rFonts w:hint="eastAsia"/>
        </w:rPr>
        <w:t>出现</w:t>
      </w:r>
      <w:r w:rsidR="007D4CBD">
        <w:rPr>
          <w:rFonts w:hint="eastAsia"/>
        </w:rPr>
        <w:t>-</w:t>
      </w:r>
      <w:r w:rsidR="002A09B0">
        <w:t>3.</w:t>
      </w:r>
      <w:r w:rsidR="002A09B0">
        <w:rPr>
          <w:rFonts w:hint="eastAsia"/>
        </w:rPr>
        <w:t>检测方法本身也有成本)</w:t>
      </w:r>
    </w:p>
    <w:p w:rsidR="003B0C54" w:rsidRDefault="003B0C54" w:rsidP="003B0C54">
      <w:r>
        <w:t>- 现有解决方案及其不足/缺陷</w:t>
      </w:r>
    </w:p>
    <w:p w:rsidR="003B0C54" w:rsidRDefault="003B0C54" w:rsidP="003B0C54">
      <w:r>
        <w:t>- 本文思想</w:t>
      </w:r>
    </w:p>
    <w:p w:rsidR="003B0C54" w:rsidRDefault="003B0C54" w:rsidP="003B0C54">
      <w:r>
        <w:t>- 本文面临的问题及解决方案简介</w:t>
      </w:r>
    </w:p>
    <w:p w:rsidR="003B0C54" w:rsidRDefault="003B0C54" w:rsidP="003B0C54">
      <w:r>
        <w:t>- 简介本文工作，分点介绍本文贡献</w:t>
      </w:r>
      <w:r w:rsidR="00A855E8">
        <w:rPr>
          <w:rFonts w:hint="eastAsia"/>
        </w:rPr>
        <w:t>（1.）</w:t>
      </w:r>
    </w:p>
    <w:p w:rsidR="00B5499B" w:rsidRDefault="003B0C54" w:rsidP="003B0C54">
      <w:r>
        <w:t>- 本文组织结构</w:t>
      </w:r>
    </w:p>
    <w:p w:rsidR="005265BC" w:rsidRDefault="005265BC" w:rsidP="003B0C54"/>
    <w:p w:rsidR="003375B4" w:rsidRDefault="003375B4" w:rsidP="003B0C54">
      <w:pPr>
        <w:rPr>
          <w:rFonts w:hint="eastAsia"/>
        </w:rPr>
      </w:pPr>
      <w:r>
        <w:t>Gaoyang</w:t>
      </w:r>
      <w:r w:rsidR="00D21A48">
        <w:t>…</w:t>
      </w:r>
      <w:bookmarkStart w:id="0" w:name="_GoBack"/>
      <w:bookmarkEnd w:id="0"/>
    </w:p>
    <w:p w:rsidR="00A855E8" w:rsidRDefault="00A855E8" w:rsidP="00A855E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CMSY8" w:hAnsi="CMSY8" w:cs="CMSY8"/>
          <w:kern w:val="0"/>
          <w:sz w:val="16"/>
          <w:szCs w:val="16"/>
        </w:rPr>
        <w:t xml:space="preserve">_ 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we formulate an </w:t>
      </w:r>
      <w:r>
        <w:rPr>
          <w:rFonts w:ascii="CMMI12" w:hAnsi="CMMI12" w:cs="CMMI12"/>
          <w:kern w:val="0"/>
          <w:sz w:val="24"/>
          <w:szCs w:val="24"/>
        </w:rPr>
        <w:t>M=G=</w:t>
      </w:r>
      <w:r>
        <w:rPr>
          <w:rFonts w:ascii="CMR12" w:hAnsi="CMR12" w:cs="CMR12"/>
          <w:kern w:val="0"/>
          <w:sz w:val="24"/>
          <w:szCs w:val="24"/>
        </w:rPr>
        <w:t xml:space="preserve">1 </w:t>
      </w:r>
      <w:r>
        <w:rPr>
          <w:rFonts w:ascii="NimbusRomNo9L-Regu" w:hAnsi="NimbusRomNo9L-Regu" w:cs="NimbusRomNo9L-Regu"/>
          <w:kern w:val="0"/>
          <w:sz w:val="24"/>
          <w:szCs w:val="24"/>
        </w:rPr>
        <w:t>queuing model to capture and analytically evaluate the on-demand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kern w:val="0"/>
          <w:sz w:val="24"/>
          <w:szCs w:val="24"/>
        </w:rPr>
        <w:t>MDC when only a single ME is available in the network (Section IV);</w:t>
      </w:r>
    </w:p>
    <w:p w:rsidR="00A855E8" w:rsidRDefault="00A855E8" w:rsidP="00A855E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CMSY8" w:hAnsi="CMSY8" w:cs="CMSY8"/>
          <w:kern w:val="0"/>
          <w:sz w:val="16"/>
          <w:szCs w:val="16"/>
        </w:rPr>
        <w:t xml:space="preserve">_ 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we construct an </w:t>
      </w:r>
      <w:r>
        <w:rPr>
          <w:rFonts w:ascii="CMMI12" w:hAnsi="CMMI12" w:cs="CMMI12"/>
          <w:kern w:val="0"/>
          <w:sz w:val="24"/>
          <w:szCs w:val="24"/>
        </w:rPr>
        <w:t xml:space="preserve">M=G=c </w:t>
      </w:r>
      <w:r>
        <w:rPr>
          <w:rFonts w:ascii="NimbusRomNo9L-Regu" w:hAnsi="NimbusRomNo9L-Regu" w:cs="NimbusRomNo9L-Regu"/>
          <w:kern w:val="0"/>
          <w:sz w:val="24"/>
          <w:szCs w:val="24"/>
        </w:rPr>
        <w:t>queuing model for the case when multiple MEs are deployed, based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kern w:val="0"/>
          <w:sz w:val="24"/>
          <w:szCs w:val="24"/>
        </w:rPr>
        <w:t>on which the data collection performance is explored via close approximation (Section V);</w:t>
      </w:r>
    </w:p>
    <w:p w:rsidR="005265BC" w:rsidRDefault="00A855E8" w:rsidP="000D5E8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MSY8" w:hAnsi="CMSY8" w:cs="CMSY8"/>
          <w:kern w:val="0"/>
          <w:sz w:val="16"/>
          <w:szCs w:val="16"/>
        </w:rPr>
        <w:t xml:space="preserve">_ </w:t>
      </w:r>
      <w:r>
        <w:rPr>
          <w:rFonts w:ascii="NimbusRomNo9L-Regu" w:hAnsi="NimbusRomNo9L-Regu" w:cs="NimbusRomNo9L-Regu"/>
          <w:kern w:val="0"/>
          <w:sz w:val="24"/>
          <w:szCs w:val="24"/>
        </w:rPr>
        <w:t>we use three examples to show how such analysis guide the on-demand MDC in practice</w:t>
      </w:r>
      <w:r w:rsidR="000D5E83"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kern w:val="0"/>
          <w:sz w:val="24"/>
          <w:szCs w:val="24"/>
        </w:rPr>
        <w:t>(Section VII).</w:t>
      </w:r>
    </w:p>
    <w:sectPr w:rsidR="00526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A2" w:rsidRDefault="000447A2" w:rsidP="003B0C54">
      <w:r>
        <w:separator/>
      </w:r>
    </w:p>
  </w:endnote>
  <w:endnote w:type="continuationSeparator" w:id="0">
    <w:p w:rsidR="000447A2" w:rsidRDefault="000447A2" w:rsidP="003B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A2" w:rsidRDefault="000447A2" w:rsidP="003B0C54">
      <w:r>
        <w:separator/>
      </w:r>
    </w:p>
  </w:footnote>
  <w:footnote w:type="continuationSeparator" w:id="0">
    <w:p w:rsidR="000447A2" w:rsidRDefault="000447A2" w:rsidP="003B0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78"/>
    <w:rsid w:val="000447A2"/>
    <w:rsid w:val="00075C43"/>
    <w:rsid w:val="000D5E83"/>
    <w:rsid w:val="002A09B0"/>
    <w:rsid w:val="002C64B0"/>
    <w:rsid w:val="003375B4"/>
    <w:rsid w:val="00366378"/>
    <w:rsid w:val="003B0C54"/>
    <w:rsid w:val="005265BC"/>
    <w:rsid w:val="00690E6C"/>
    <w:rsid w:val="006C31C7"/>
    <w:rsid w:val="00724A3D"/>
    <w:rsid w:val="007D4CBD"/>
    <w:rsid w:val="00837F20"/>
    <w:rsid w:val="008E6557"/>
    <w:rsid w:val="0099022A"/>
    <w:rsid w:val="00991747"/>
    <w:rsid w:val="00A605B3"/>
    <w:rsid w:val="00A73D5B"/>
    <w:rsid w:val="00A84BD4"/>
    <w:rsid w:val="00A855E8"/>
    <w:rsid w:val="00B36B5C"/>
    <w:rsid w:val="00B64592"/>
    <w:rsid w:val="00B83F9B"/>
    <w:rsid w:val="00CE7DDE"/>
    <w:rsid w:val="00D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8D572"/>
  <w15:chartTrackingRefBased/>
  <w15:docId w15:val="{3C362D0C-76CF-4B2F-B8BE-AB66AC24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gaoyang</dc:creator>
  <cp:keywords/>
  <dc:description/>
  <cp:lastModifiedBy>gaoyang</cp:lastModifiedBy>
  <cp:revision>21</cp:revision>
  <dcterms:created xsi:type="dcterms:W3CDTF">2020-12-31T01:09:00Z</dcterms:created>
  <dcterms:modified xsi:type="dcterms:W3CDTF">2020-12-31T01:25:00Z</dcterms:modified>
</cp:coreProperties>
</file>