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E74B5"/>
          <w:sz w:val="44"/>
        </w:rPr>
        <w:t>少女前线 girls Frontline</w:t>
      </w:r>
    </w:p>
    <w:p>
      <w:pPr>
        <w:jc w:val="center"/>
      </w:pPr>
      <w:r>
        <w:rPr>
          <w:color w:val="666666"/>
          <w:sz w:val="22"/>
        </w:rPr>
        <w:t>506 个角色 | Cubism 2 + 3/4 混合 | 少女前线 角色模型集合，含旧版(Cubism 2)和新版(Cubism 3)</w:t>
      </w:r>
    </w:p>
    <w:p>
      <w:pPr>
        <w:jc w:val="center"/>
      </w:pPr>
      <w:r>
        <w:rPr>
          <w:color w:val="999999"/>
          <w:sz w:val="18"/>
        </w:rPr>
        <w:t>分析日期: 2026-04-11</w:t>
      </w:r>
    </w:p>
    <w:p/>
    <w:p>
      <w:pPr>
        <w:pStyle w:val="Heading1"/>
      </w:pPr>
      <w:r>
        <w:t>一、主题概览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7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16"/>
              </w:rPr>
              <w:t>主题名称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少女前线 girls Frontline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模型格式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2 + 3/4 混合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16"/>
              </w:rPr>
              <w:t>角色总数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506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动作文件总数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2469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16"/>
              </w:rPr>
              <w:t>动作组类型数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表情文件总数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16"/>
              </w:rPr>
              <w:t>有表情的角色数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有物理配置的角色数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117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16"/>
              </w:rPr>
              <w:t>物理组总数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1692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有姿态配置的角色数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16"/>
              </w:rPr>
              <w:t>支持唇形同步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231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支持自动眨眼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</w:tr>
    </w:tbl>
    <w:p/>
    <w:p>
      <w:pPr>
        <w:pStyle w:val="Heading1"/>
      </w:pPr>
      <w:r>
        <w:t>二、角色总览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角色名</w:t>
            </w:r>
          </w:p>
        </w:tc>
        <w:tc>
          <w:tcPr>
            <w:tcW w:type="dxa" w:w="864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008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动作数</w:t>
            </w:r>
          </w:p>
        </w:tc>
        <w:tc>
          <w:tcPr>
            <w:tcW w:type="dxa" w:w="1008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表情数</w:t>
            </w:r>
          </w:p>
        </w:tc>
        <w:tc>
          <w:tcPr>
            <w:tcW w:type="dxa" w:w="1008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物理组</w:t>
            </w:r>
          </w:p>
        </w:tc>
        <w:tc>
          <w:tcPr>
            <w:tcW w:type="dxa" w:w="864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姿态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替换配置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suomi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destory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noraml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destory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75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77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81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83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85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87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89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91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93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95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97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99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101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unknown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103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unknown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105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107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109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111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113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115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117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119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121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123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125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127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129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131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135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137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139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141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143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145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147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149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151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153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155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157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159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161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163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165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167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169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171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173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175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177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179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181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183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185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187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189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191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cg3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193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cg4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cg5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195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cg7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cg1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197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cg6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airborne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199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air_attack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fighting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201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armor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command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203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205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207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209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211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213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215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217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219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221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223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225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227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229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231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233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235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237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239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241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243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245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247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249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250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251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252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253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254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255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256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257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258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259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261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263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265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267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269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271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273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275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277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279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281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283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285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287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289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290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291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292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293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294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295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296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297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298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299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301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303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305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307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309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311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313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315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317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319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321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323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325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327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329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330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331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332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333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334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335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336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337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338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339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341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343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345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347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349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350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351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352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353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354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355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356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357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358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359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360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361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362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363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364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365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366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367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368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369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370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371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372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373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374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375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at4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376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ags-30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377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bgm-71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378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379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380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381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382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383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384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385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386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387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388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389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390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391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392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393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394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395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396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397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398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399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400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402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404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405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406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407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408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410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411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412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413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414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415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416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417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418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419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cg3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cg4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421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cg5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cg7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423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cg1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cg6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425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427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430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431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432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433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434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435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436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437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438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439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440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441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442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443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444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445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446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447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448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449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450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451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452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453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454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455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456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457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458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459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460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461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462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463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464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465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466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467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468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469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470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471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472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473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474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475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476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477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478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479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480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481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482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483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484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485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486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487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488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489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490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491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492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493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494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495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496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497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498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499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500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501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502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shield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504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target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505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golden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506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fortress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</w:tbl>
    <w:p/>
    <w:p>
      <w:pPr>
        <w:pStyle w:val="Heading1"/>
      </w:pPr>
      <w:r>
        <w:t>三、逐角色详细分析</w:t>
      </w:r>
    </w:p>
    <w:p>
      <w:r>
        <w:t>注: 该主题包含 506 个角色，数量较多。以下仅列出有特殊功能的 250 个角色，其余角色请参见上方总览表。</w:t>
      </w:r>
    </w:p>
    <w:p>
      <w:pPr>
        <w:pStyle w:val="Heading2"/>
      </w:pPr>
      <w:r>
        <w:t>3.1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live2dold/old/kp31_/destroy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idle, tap, tap_head, tap_body, tap_leg, shake, start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个点击区域; 支持唇形同步 (lip_sync); 自动呼吸已禁用</w:t>
      </w:r>
    </w:p>
    <w:p/>
    <w:p>
      <w:pPr>
        <w:pStyle w:val="Heading2"/>
      </w:pPr>
      <w:r>
        <w:t>3.2 替换配置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live2dold/old/kp31_/destroy/替换配置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(缺失)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idle, tap, tap_head, tap_body, tap_leg, shake, start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个点击区域; 支持唇形同步 (lip_sync); 自动呼吸已禁用</w:t>
      </w:r>
    </w:p>
    <w:p/>
    <w:p>
      <w:pPr>
        <w:pStyle w:val="Heading2"/>
      </w:pPr>
      <w:r>
        <w:t>3.3 suomi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live2dold/old/kp31_/normal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idle, tap, tap_head, tap_body, shake, start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2 个点击区域; 支持唇形同步 (lip_sync); 自动呼吸已禁用</w:t>
      </w:r>
    </w:p>
    <w:p/>
    <w:p>
      <w:pPr>
        <w:pStyle w:val="Heading2"/>
      </w:pPr>
      <w:r>
        <w:t>3.4 destory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live2dold/old/汤姆森 m1928a1/destory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motions,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2 个点击区域</w:t>
      </w:r>
    </w:p>
    <w:p/>
    <w:p>
      <w:pPr>
        <w:pStyle w:val="Heading2"/>
      </w:pPr>
      <w:r>
        <w:t>3.5 noraml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live2dold/old/汤姆森 m1928a1/noraml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idle, motions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2 个点击区域</w:t>
      </w:r>
    </w:p>
    <w:p/>
    <w:p>
      <w:pPr>
        <w:pStyle w:val="Heading2"/>
      </w:pPr>
      <w:r>
        <w:t>3.6 destory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live2dold/old/rfb christmas/destory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tap_body, tap_leg, start,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2 个点击区域; 支持唇形同步 (lip_sync)</w:t>
      </w:r>
    </w:p>
    <w:p/>
    <w:p>
      <w:pPr>
        <w:pStyle w:val="Heading2"/>
      </w:pPr>
      <w:r>
        <w:t>3.7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live2dold/old/rfb christmas/normal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idle, tap, start, shake, tap_head, tap_body, tap_breast, tick_5, tap_hand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pose.json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4 个点击区域; 支持唇形同步 (lip_sync); 自动呼吸已禁用</w:t>
      </w:r>
    </w:p>
    <w:p/>
    <w:p>
      <w:pPr>
        <w:pStyle w:val="Heading2"/>
      </w:pPr>
      <w:r>
        <w:t>3.8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live2dold/old/HK416_805/destroy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3.9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live2dold/old/HK416_805/normal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3.10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live2dold/old/kp31/destroy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3.11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live2dold/old/kp31/normal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idle, tap, tap_head, tap_body, tap_leg, shake, start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个点击区域; 支持唇形同步 (lip_sync); 自动呼吸已禁用</w:t>
      </w:r>
    </w:p>
    <w:p/>
    <w:p>
      <w:pPr>
        <w:pStyle w:val="Heading2"/>
      </w:pPr>
      <w:r>
        <w:t>3.12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live2dold/old/rfb_1601/destroy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4 个点击区域</w:t>
      </w:r>
    </w:p>
    <w:p/>
    <w:p>
      <w:pPr>
        <w:pStyle w:val="Heading2"/>
      </w:pPr>
      <w:r>
        <w:t>3.13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live2dold/old/rfb_1601/normal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2 个点击区域</w:t>
      </w:r>
    </w:p>
    <w:p/>
    <w:p>
      <w:pPr>
        <w:pStyle w:val="Heading2"/>
      </w:pPr>
      <w:r>
        <w:t>3.14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live2dold/old/88type_1809/destroy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idle, tap, shake, tap_breast, tick_5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pose.json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个点击区域; 自动呼吸已禁用</w:t>
      </w:r>
    </w:p>
    <w:p/>
    <w:p>
      <w:pPr>
        <w:pStyle w:val="Heading2"/>
      </w:pPr>
      <w:r>
        <w:t>3.15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live2dold/old/88type_1809/normal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idle, tap, tap_face, shake, start, tap_breast, tap_body, tick_3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个点击区域; 自动呼吸已禁用</w:t>
      </w:r>
    </w:p>
    <w:p/>
    <w:p>
      <w:pPr>
        <w:pStyle w:val="Heading2"/>
      </w:pPr>
      <w:r>
        <w:t>3.16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live2dold/old/AN-94/destroy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3.17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live2dold/old/AK12/normal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3.18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live2dold/gun/mg36_4903/destroy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3.19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live2dold/gun/mg36_4903/normal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3.20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live2dold/gun/carcano1891_2905/destroy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3.21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live2dold/gun/carcano1891_2905/normal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3.22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live2dold/gun/88type_5308/destroy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3.23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live2dold/gun/88type_5308/normal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3.24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live2dold/gun/gelina/normal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3.25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live2dold/gun/g36_2407/destroy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3.26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live2dold/gun/g36_2407/normal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3.27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live2dold/gun/mk23_8/destroy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3.28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live2dold/gun/mk23_8/normal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3.29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live2dold/gun/g41_2401/destroy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3.30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live2dold/gun/g41_2401/normal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3.31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live2dold/gun/dsr50_2101/destroy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3.32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live2dold/gun/dsr50_2101/normal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3.33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live2dold/gun/k2_3301/destroy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3.34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live2dold/gun/k2_3301/normal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3.35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live2dold/gun/hk416_3401/destroy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2 个点击区域</w:t>
      </w:r>
    </w:p>
    <w:p/>
    <w:p>
      <w:pPr>
        <w:pStyle w:val="Heading2"/>
      </w:pPr>
      <w:r>
        <w:t>3.36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live2dold/gun/hk416_3401/normal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2 个点击区域</w:t>
      </w:r>
    </w:p>
    <w:p/>
    <w:p>
      <w:pPr>
        <w:pStyle w:val="Heading2"/>
      </w:pPr>
      <w:r>
        <w:t>3.37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live2dold/gun/g36_1904/destroy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3.38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live2dold/gun/g36_1904/normal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3.39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live2dold/gun/cbjms_2205/destroy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3.40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live2dold/gun/cbjms_2205/normal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3.41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live2dold/gun/saf_5205/destroy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3.42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live2dold/gun/saf_5205/normal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3.43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live2dold/gun/carcano1938_2202/destroy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3.44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live2dold/gun/carcano1938_2202/normal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3.45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live2dold/gun/mg5_4902/destroy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3.46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live2dold/gun/mg5_4902/normal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3.47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live2dold/gun/kp31_310/destroy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3.48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live2dold/gun/kp31_310/normal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3.49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live2dold/gun/hkcaws_4003/destroy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3.50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live2dold/gun/hkcaws_4003/normal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3.51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live2dold/gun/pa15_4202/destroy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3.52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live2dold/gun/pa15_4202/normal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3.53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live2dold/gun/carcano1891_2201/destroy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3.54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live2dold/gun/carcano1891_2201/normal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3.55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live2dold/gun/ump45_2107/destroy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3.56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live2dold/gun/ump45_2107/normal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3.57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live2dold/gun/M1891_803/destroy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3.58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live2dold/gun/M1891_803/normal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3.59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live2dold/gun/m4 sopmod ii_4507/destroy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3.60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live2dold/gun/m4 sopmod ii_4507/normal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3.61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live2dold/gun/g36c_1202/destroy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2 个点击区域</w:t>
      </w:r>
    </w:p>
    <w:p/>
    <w:p>
      <w:pPr>
        <w:pStyle w:val="Heading2"/>
      </w:pPr>
      <w:r>
        <w:t>3.62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live2dold/gun/g36c_1202/normal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2 个点击区域</w:t>
      </w:r>
    </w:p>
    <w:p/>
    <w:p>
      <w:pPr>
        <w:pStyle w:val="Heading2"/>
      </w:pPr>
      <w:r>
        <w:t>3.63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live2dold/gun/vhs_5203/destroy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3.64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live2dold/gun/vhs_5203/normal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3.65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live2dold/gun/98k_4301/destroy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3.66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live2dold/gun/98k_4301/normal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3.67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live2dold/gun/ads_3601/destroy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3.68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live2dold/gun/ads_3601/normal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3.69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live2dold/gun/r5rgp_5302/destroy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2 个点击区域</w:t>
      </w:r>
    </w:p>
    <w:p/>
    <w:p>
      <w:pPr>
        <w:pStyle w:val="Heading2"/>
      </w:pPr>
      <w:r>
        <w:t>3.70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live2dold/gun/r5rgp_5302/normal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2 个点击区域</w:t>
      </w:r>
    </w:p>
    <w:p/>
    <w:p>
      <w:pPr>
        <w:pStyle w:val="Heading2"/>
      </w:pPr>
      <w:r>
        <w:t>3.71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live2dold/gun/m1903_5/destroy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3.72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live2dold/gun/cbjms_3503/destroy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3.73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live2dold/gun/cbjms_3503/normal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3.74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live2dold/gun/79type_1402/destroy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3.75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live2dold/gun/79type_1402/normal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3.76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live2dold/gun/97type_406/destroy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3.77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live2dold/gun/97type_406/normal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3.78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live2dold/gun/m16a1_4506/destroy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3.79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live2dold/gun/m16a1_4506/normal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3.80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live2dold/gun/browninghp_4602/destroy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3.81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live2dold/gun/browninghp_4602/normal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3.82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live2dold/gun/type100_4905/destroy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3.83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live2dold/gun/type100_4905/normal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3.84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live2dold/gun/tabuk_4906/destroy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3.85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live2dold/gun/tabuk_4906/normal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3.86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live2dold/gun/95type_3702/destroy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3.87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live2dold/gun/95type_3702/normal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3.88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live2dold/gun/mk48_4804/destroy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3.89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live2dold/gun/mk48_4804/normal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3.90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live2dold/gun/dp12_4201/destroy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3.91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live2dold/gun/dp12_4201/normal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3.92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live2dold/gun/ro635_4504/destroy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3.93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live2dold/gun/ro635_4504/normal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3.94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live2dold/gun/g11_9/destroy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3.95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live2dold/gun/g11_9/normal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3.96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live2dold/gun/welrod_2103/destroy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3.97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live2dold/gun/welrod_2103/normal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3.98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live2dold/gun/saiga12_4510/destroy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3.99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live2dold/gun/saiga12_4510/normal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3.100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live2dold/gun/ots14_4501/destroy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3.101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live2dold/gun/ots14_4501/normal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3.104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live2dold/gun/kp31_3101/destroy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3.105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live2dold/gun/kp31_3101/normal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3.106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live2dold/gun/hk416_805/destroy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3.107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live2dold/gun/hk416_805/normal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3.108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live2dold/gun/ak12_3302/destroy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3.109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live2dold/gun/ak12_3302/normal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3.110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live2dold/gun/aek999_1505/destroy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3.111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live2dold/gun/aek999_1505/normal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3.112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live2dold/gun/ar15mod/destroy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3.113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live2dold/gun/ar15mod/normal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3.114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live2dold/gun/g11_1602/destroy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3.115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live2dold/gun/g11_1602/normal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3.116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live2dold/gun/g36c_3802/destroy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3.117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live2dold/gun/g36c_3802/normal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3.118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live2dold/gun/an94_2404/destroy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3.119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live2dold/gun/an94_2404/normal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3.120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live2dold/gun/fn57_2203/destroy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3.121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live2dold/gun/fn57_2203/normal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3.122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live2dold/gun/mp7_2405/destroy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3.123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live2dold/gun/mp7_2405/normal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3.124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live2dold/gun/m99_3304/destroy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3.125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live2dold/gun/m99_3304/normal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3.126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live2dold/gun/ntw20_4801/destroy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3.127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live2dold/gun/ntw20_4801/normal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3.128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live2dold/gun/ar15_4508/destroy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3.129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live2dold/gun/ar15_4508/normal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3.130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live2dold/gun/zastavam21_2104/destroy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3.131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live2dold/gun/zastavam21_2104/normal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3.132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live2dold/gun/aa12_2403/destroy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3.133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live2dold/gun/aa12_2403/normal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3.134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live2dold/gun/js9mm_4702/destroy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3.135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live2dold/gun/js9mm_4702/normal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3.136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live2dold/gun/generalliu_5101/destroy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3.137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live2dold/gun/generalliu_5101/normal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3.138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live2dold/gun/kord_5102/destroy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3.139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live2dold/gun/kord_5102/normal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3.140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live2dold/gun/95type_405/destroy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3.141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live2dold/gun/95type_405/normal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3.142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live2dold/gun/dsr50_1801/destroy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3.143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live2dold/gun/dsr50_1801/normal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3.144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live2dold/gun/grizzly_2102/destroy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3.145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live2dold/gun/grizzly_2102/normal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3.146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live2dold/gun/sl8_4704/destroy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3.147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live2dold/gun/sl8_4704/normal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3.148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live2dold/gun/m4a1_4505/destroy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3.149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live2dold/gun/m4a1_4505/normal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3.150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live2dold/gun/akalfa_4601/destroy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2 个点击区域</w:t>
      </w:r>
    </w:p>
    <w:p/>
    <w:p>
      <w:pPr>
        <w:pStyle w:val="Heading2"/>
      </w:pPr>
      <w:r>
        <w:t>3.151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live2dold/gun/akalfa_4601/normal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2 个点击区域</w:t>
      </w:r>
    </w:p>
    <w:p/>
    <w:p>
      <w:pPr>
        <w:pStyle w:val="Heading2"/>
      </w:pPr>
      <w:r>
        <w:t>3.152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live2dold/gun/ump9_2106/destroy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3.153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live2dold/gun/ump9_2106/normal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3.154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live2dold/gun/wa2000_1108/destroy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3.155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live2dold/gun/wa2000_1108/normal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3.156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live2dold/gun/88type_1809/destroy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3.157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live2dold/gun/88type_1809/normal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3.158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live2dold/gun/g36c_3103/destroy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3.159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live2dold/gun/g36c_3103/normal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3.160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live2dold/gun/m1903_1107/destroy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3.161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live2dold/gun/m1903_1107/normal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3.162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live2dold/gun/97type_3703/destroy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3.163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live2dold/gun/97type_3703/normal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3.164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live2dold/gun/kp31_1103/destroy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3.165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live2dold/gun/kp31_1103/normal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3.166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live2dold/gun/contender_2302/destroy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3.167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live2dold/gun/contender_2302/normal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3.168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live2dold/gun/lewis_3502/destroy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3.169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live2dold/gun/lewis_3502/normal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3.170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live2dold/gun/zb26_4703/destroy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3.171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live2dold/gun/zb26_4703/normal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3.172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live2dold/gun/aug_4802/destroy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3.173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live2dold/gun/aug_4802/normal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3.174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live2dold/gun/g36c_5201/destroy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3.175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live2dold/gun/g36c_5201/normal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3.176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live2dold/gun/r93_4904/destroy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3.177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live2dold/gun/r93_4904/normal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3.178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live2dold/gun/4type_5305/destroy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3.179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live2dold/gun/4type_5305/normal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3.180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live2dold/gun/g11_4102/destroy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3.181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live2dold/gun/g11_4102/normal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3.182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live2dold/gun/saiga12_5402/destroy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3.183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live2dold/gun/saiga12_5402/normal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3.184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live2dold/gun/ak12_2402/destroy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3.185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live2dold/gun/ak12_2402/normal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3.186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live2dold/gun/carcano1938_2904/destroy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3.187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live2dold/gun/carcano1938_2904/normal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3.188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live2dold/gun/ump45_5405/destroy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3.189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live2dold/gun/ump45_5405/normal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3.190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live2dold/gun/an94_3303/destroy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3.191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live2dold/gun/an94_3303/normal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1 个点击区域</w:t>
      </w:r>
    </w:p>
    <w:p/>
    <w:p>
      <w:pPr>
        <w:pStyle w:val="Heading2"/>
      </w:pPr>
      <w:r>
        <w:t>3.198 airborne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live2dold/fairy/airborne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{'1': 'model.moc', '2': 'model2.moc', '3': 'model3.moc'} (缺失)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多模型配置: 3 个模型; 包含 2 个点击区域</w:t>
      </w:r>
    </w:p>
    <w:p/>
    <w:p>
      <w:pPr>
        <w:pStyle w:val="Heading2"/>
      </w:pPr>
      <w:r>
        <w:t>3.199 air_attack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live2dold/fairy/air_attack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{'1': 'model.moc', '2': 'model2.moc', '3': 'model3.moc'} (缺失)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多模型配置: 3 个模型; 包含 2 个点击区域</w:t>
      </w:r>
    </w:p>
    <w:p/>
    <w:p>
      <w:pPr>
        <w:pStyle w:val="Heading2"/>
      </w:pPr>
      <w:r>
        <w:t>3.200 fighting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live2dold/fairy/fighting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{'1': 'model1.moc', '2': 'model2.moc', '3': 'model3.moc'} (缺失)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多模型配置: 3 个模型; 包含 2 个点击区域</w:t>
      </w:r>
    </w:p>
    <w:p/>
    <w:p>
      <w:pPr>
        <w:pStyle w:val="Heading2"/>
      </w:pPr>
      <w:r>
        <w:t>3.201 armor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live2dold/fairy/armor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{'1': 'model1.moc', '2': 'model2.moc', '3': 'model3.moc'} (缺失)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多模型配置: 3 个模型; 包含 2 个点击区域</w:t>
      </w:r>
    </w:p>
    <w:p/>
    <w:p>
      <w:pPr>
        <w:pStyle w:val="Heading2"/>
      </w:pPr>
      <w:r>
        <w:t>3.202 command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live2dold/fairy/command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{'1': 'model1.moc', '2': 'model2.moc', '3': 'model3.moc'} (缺失)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多模型配置: 3 个模型; 包含 2 个点击区域</w:t>
      </w:r>
    </w:p>
    <w:p/>
    <w:p>
      <w:pPr>
        <w:pStyle w:val="Heading2"/>
      </w:pPr>
      <w:r>
        <w:t>3.214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live2dnew/88type_5308/destroy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3.215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live2dnew/88type_5308/normal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3.216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live2dnew/gelina/normal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3.223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live2dnew/g41_2401/destroy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3.224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live2dnew/g41_2401/normal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3.225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live2dnew/r93_3501/destroy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3.226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live2dnew/r93_3501/normal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3.227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live2dnew/dsr50_2101/destroy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3.228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live2dnew/dsr50_2101/normal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3.229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live2dnew/k2_3301/destroy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3.230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live2dnew/k2_3301/normal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3.231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live2dnew/hk416_3401/destroy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3.232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live2dnew/hk416_3401/normal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3.241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live2dnew/zb26_5603/destroy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3.257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live2dnew/sat8_2601/destroy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3.258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live2dnew/sat8_2601/normal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3.265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live2dnew/px4storm_2801/destroy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3.266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live2dnew/px4storm_2801/normal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3.271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live2dnew/g36c_1202/destroy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3.272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live2dnew/g36c_1202/normal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3.282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live2dnew/m1928a1_1501/destroy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3.283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live2dnew/m1928a1_1501/normal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3.296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live2dnew/ots14_3001/destroy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3.297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live2dnew/ots14_3001/normal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3.307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live2dnew/qbu88_3801/destroy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3.308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live2dnew/qbu88_3801/normal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3.312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live2dnew/m950a_4302/normal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3.319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live2dnew/dp12_4201/destroy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3.327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live2dnew/saiga12_4510/destroy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3.329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live2dnew/ots14_4501/destroy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3.330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live2dnew/ots14_4501/normal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3.331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live2dnew/lewis_4001/destroy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3.341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live2dnew/kp31_3101/destroy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3.342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live2dnew/kp31_3101/normal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3.359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live2dnew/g36c_3802/destroy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3.360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live2dnew/g36c_3802/normal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3.381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live2dnew/lewis_5501/normal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3.413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live2dnew/95type_405/destroy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3.417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live2dnew/dsr50_1801/destroy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3.418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live2dnew/dsr50_1801/normal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3.425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live2dnew/grizzly_2102/destroy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3.426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live2dnew/grizzly_2102/normal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3.441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live2dnew/rfb_1601/destroy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3.442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live2dnew/rfb_1601/normal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3.447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live2dnew/88type_1809/destroy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3.448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live2dnew/88type_1809/normal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3.458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live2dnew/type64-ar_2901/destroy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3.459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live2dnew/type64-ar_2901/normal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3.464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live2dnew/welrod_1401/destroy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3.468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live2dnew/zb26_4703/destroy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3.469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live2dnew/zb26_4703/normal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3.472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live2dnew/vector_1901/destroy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3.473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live2dnew/vector_1901/normal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3.478 destroy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live2dnew/pa15_3701/destroy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3.479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live2dnew/pa15_3701/normal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3.493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live2dnew/saiga12_3901/normal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1"/>
      </w:pPr>
      <w:r>
        <w:t>四、动作系统汇总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动作组名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包含该组的角色数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该组动作文件总数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(未命名)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482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2129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idle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198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tap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tap_body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shake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start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tap_head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actions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tap_leg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tap_breast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motions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tick_5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tap_hand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tap_face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tick_3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</w:tbl>
    <w:p/>
    <w:p>
      <w:pPr>
        <w:pStyle w:val="Heading1"/>
      </w:pPr>
      <w:r>
        <w:t>五、表情系统汇总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角色名</w:t>
            </w:r>
          </w:p>
        </w:tc>
        <w:tc>
          <w:tcPr>
            <w:tcW w:type="dxa" w:w="1152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表情数量</w:t>
            </w:r>
          </w:p>
        </w:tc>
        <w:tc>
          <w:tcPr>
            <w:tcW w:type="dxa" w:w="57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表情列表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f01.exp.json, f02.exp.json, f03.exp.json, f04.exp.json, f05.exp.json...</w:t>
            </w:r>
          </w:p>
        </w:tc>
      </w:tr>
    </w:tbl>
    <w:p/>
    <w:p>
      <w:pPr>
        <w:pStyle w:val="Heading1"/>
      </w:pPr>
      <w:r>
        <w:t>六、物理系统汇总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角色名</w:t>
            </w:r>
          </w:p>
        </w:tc>
        <w:tc>
          <w:tcPr>
            <w:tcW w:type="dxa" w:w="1152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物理组数</w:t>
            </w:r>
          </w:p>
        </w:tc>
        <w:tc>
          <w:tcPr>
            <w:tcW w:type="dxa" w:w="504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物理配置文件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suomi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destory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noraml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destory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model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airborne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air_attack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armor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command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1.physics3.json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destroy.physics3.json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normal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normal.physics3.json</w:t>
            </w:r>
          </w:p>
        </w:tc>
      </w:tr>
    </w:tbl>
    <w:p/>
    <w:p>
      <w:r>
        <w:rPr>
          <w:b/>
        </w:rPr>
        <w:t xml:space="preserve">物理组统计: </w:t>
      </w:r>
      <w:r>
        <w:t>共 117 个角色配置了物理效果，物理组总数 1692，平均每组 14.5 个物理组。</w:t>
      </w:r>
    </w:p>
    <w:p/>
    <w:p>
      <w:pPr>
        <w:pStyle w:val="Heading1"/>
      </w:pPr>
      <w:r>
        <w:t>七、扩展性分析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功能模块</w:t>
            </w:r>
          </w:p>
        </w:tc>
        <w:tc>
          <w:tcPr>
            <w:tcW w:type="dxa" w:w="1152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648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6"/>
              </w:rPr>
              <w:t>动作系统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丰富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sz w:val="16"/>
              </w:rPr>
              <w:t>共 2469 个动作文件，15 种动作组类型</w:t>
            </w:r>
          </w:p>
        </w:tc>
      </w:tr>
      <w:tr>
        <w:tc>
          <w:tcPr>
            <w:tcW w:type="dxa" w:w="172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表情系统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丰富</w:t>
            </w:r>
          </w:p>
        </w:tc>
        <w:tc>
          <w:tcPr>
            <w:tcW w:type="dxa" w:w="64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共 10 个表情文件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6"/>
              </w:rPr>
              <w:t>物理系统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已配置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sz w:val="16"/>
              </w:rPr>
              <w:t>117/506 个角色配置了物理效果</w:t>
            </w:r>
          </w:p>
        </w:tc>
      </w:tr>
      <w:tr>
        <w:tc>
          <w:tcPr>
            <w:tcW w:type="dxa" w:w="172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姿态系统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已配置</w:t>
            </w:r>
          </w:p>
        </w:tc>
        <w:tc>
          <w:tcPr>
            <w:tcW w:type="dxa" w:w="64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2/506 个角色配置了姿态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支持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sz w:val="16"/>
              </w:rPr>
              <w:t>231/506 个角色支持</w:t>
            </w:r>
          </w:p>
        </w:tc>
      </w:tr>
      <w:tr>
        <w:tc>
          <w:tcPr>
            <w:tcW w:type="dxa" w:w="172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支持</w:t>
            </w:r>
          </w:p>
        </w:tc>
        <w:tc>
          <w:tcPr>
            <w:tcW w:type="dxa" w:w="64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140/506 个角色支持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6"/>
              </w:rPr>
              <w:t>交互系统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丰富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sz w:val="16"/>
              </w:rPr>
              <w:t>194 个角色有点击区域，0 个角色有触发器</w:t>
            </w:r>
          </w:p>
        </w:tc>
      </w:tr>
    </w:tbl>
    <w:p/>
    <w:p>
      <w:pPr>
        <w:pStyle w:val="Heading1"/>
      </w:pPr>
      <w:r>
        <w:t>八、总结与建议</w:t>
      </w:r>
    </w:p>
    <w:p>
      <w:pPr>
        <w:pStyle w:val="Heading2"/>
      </w:pPr>
      <w:r>
        <w:t>关键发现</w:t>
      </w:r>
    </w:p>
    <w:p>
      <w:pPr>
        <w:pStyle w:val="ListBullet"/>
      </w:pPr>
      <w:r>
        <w:t>该主题包含 506 个 Live2D 角色模型，格式为 Cubism 2 + 3/4 混合。</w:t>
      </w:r>
    </w:p>
    <w:p>
      <w:pPr>
        <w:pStyle w:val="ListBullet"/>
      </w:pPr>
      <w:r>
        <w:t>动作系统较为完善，共 2469 个动作文件，涵盖 15 种动作组类型。</w:t>
      </w:r>
    </w:p>
    <w:p>
      <w:pPr>
        <w:pStyle w:val="ListBullet"/>
      </w:pPr>
      <w:r>
        <w:t>表情系统覆盖 1 个角色，共 10 个表情文件。</w:t>
      </w:r>
    </w:p>
    <w:p>
      <w:pPr>
        <w:pStyle w:val="ListBullet"/>
      </w:pPr>
      <w:r>
        <w:t>117 个角色配置了物理效果，平均物理组数为 14.5。</w:t>
      </w:r>
    </w:p>
    <w:p>
      <w:pPr>
        <w:pStyle w:val="ListBullet"/>
      </w:pPr>
      <w:r>
        <w:t>该主题包含混合格式的模型（Cubism 2 和 Cubism 3/4），适配时需要同时支持两种格式的加载器。</w:t>
      </w:r>
    </w:p>
    <w:p>
      <w:pPr>
        <w:pStyle w:val="Heading2"/>
      </w:pPr>
      <w:r>
        <w:t>适配建议</w:t>
      </w:r>
    </w:p>
    <w:p>
      <w:pPr>
        <w:pStyle w:val="ListBullet"/>
      </w:pPr>
      <w:r>
        <w:t>使用 Cubism SDK for Web (Cubism 4 Framework) 加载 .model3.json 格式模型。</w:t>
      </w:r>
    </w:p>
    <w:p>
      <w:pPr>
        <w:pStyle w:val="ListBullet"/>
      </w:pPr>
      <w:r>
        <w:t>使用 Cubism 2 SDK 或 Live2D Cubism Core 加载 model.json 格式模型。</w:t>
      </w:r>
    </w:p>
    <w:p>
      <w:pPr>
        <w:pStyle w:val="ListBullet"/>
      </w:pPr>
      <w:r>
        <w:t>动作文件较多，建议实现动作管理器，支持动作组的优先级、淡入淡出和循环控制。</w:t>
      </w:r>
    </w:p>
    <w:p>
      <w:pPr>
        <w:pStyle w:val="ListBullet"/>
      </w:pPr>
      <w:r>
        <w:t>建议实现表情切换功能，支持表情与动作的叠加播放。</w:t>
      </w:r>
    </w:p>
    <w:p>
      <w:pPr>
        <w:pStyle w:val="ListBullet"/>
      </w:pPr>
      <w:r>
        <w:t>物理效果已配置，确保运行时启用物理模拟以获得自然的动态效果。</w:t>
      </w:r>
    </w:p>
    <w:p>
      <w:pPr>
        <w:pStyle w:val="ListBullet"/>
      </w:pPr>
      <w:r>
        <w:t>角色数量较多（506个），建议实现模型的懒加载和按需加载策略。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