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扣子工作流堆栈分析工作流文本</w:t>
      </w:r>
    </w:p>
    <w:bookmarkEnd w:id="0"/>
    <w:bookmarkStart w:name="uedf7f169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扣子编程：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https://code.coze.cn/home?from_source=https%3A%2F%2Fwww.coze.cn%2F</w:t>
        </w:r>
      </w:hyperlink>
    </w:p>
    <w:bookmarkEnd w:id="1"/>
    <w:bookmarkStart w:name="ua1237a16" w:id="2"/>
    <w:bookmarkEnd w:id="2"/>
    <w:bookmarkStart w:name="u84900131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资料拿取：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https://github.com/gaoyuan98/ai_study</w:t>
        </w:r>
      </w:hyperlink>
    </w:p>
    <w:bookmarkEnd w:id="3"/>
    <w:bookmarkStart w:name="ub7648fd1" w:id="4"/>
    <w:bookmarkEnd w:id="4"/>
    <w:bookmarkStart w:name="u4394e685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源自：</w:t>
      </w:r>
    </w:p>
    <w:bookmarkEnd w:id="5"/>
    <w:bookmarkStart w:name="u5bbccc4a" w:id="6"/>
    <w:p>
      <w:pPr>
        <w:spacing w:after="50" w:line="360" w:lineRule="auto" w:beforeLines="100"/>
        <w:ind w:left="0"/>
        <w:jc w:val="left"/>
      </w:pP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https://mp.weixin.qq.com/s/iSpU8APzlrt4P5jkY6q0Mg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达梦数据库堆栈分析（上）：从看懂一个堆栈开始的第一步】</w:t>
      </w:r>
    </w:p>
    <w:bookmarkEnd w:id="6"/>
    <w:bookmarkStart w:name="ucf2c8fda" w:id="7"/>
    <w:p>
      <w:pPr>
        <w:spacing w:after="50" w:line="360" w:lineRule="auto" w:beforeLines="100"/>
        <w:ind w:left="0"/>
        <w:jc w:val="left"/>
      </w:pP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https://mp.weixin.qq.com/s/-0kQYfCYIdoXVgXO68R9LA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达梦数据库堆栈分析（下）：从全局堆栈看透性能瓶颈的下一步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】</w:t>
      </w:r>
    </w:p>
    <w:bookmarkEnd w:id="7"/>
    <w:bookmarkStart w:name="ud22bcd60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规范格式：</w:t>
      </w:r>
    </w:p>
    <w:bookmarkEnd w:id="8"/>
    <w:bookmarkStart w:name="u4dcb53e9" w:id="9"/>
    <w:p>
      <w:pPr>
        <w:spacing w:after="50" w:line="360" w:lineRule="auto" w:beforeLines="100"/>
        <w:ind w:left="0"/>
        <w:jc w:val="left"/>
      </w:pP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https://mp.weixin.qq.com/s/miUcgICSQY8m5J-0daS5Bw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扣子工作流实战：搭建达梦数据库堆栈辅助分析工具的完整思路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】</w:t>
      </w:r>
    </w:p>
    <w:bookmarkEnd w:id="9"/>
    <w:bookmarkStart w:name="ua2bcf834" w:id="10"/>
    <w:bookmarkEnd w:id="10"/>
    <w:bookmarkStart w:name="EQJtQ" w:id="1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工作流的整体构造</w:t>
      </w:r>
    </w:p>
    <w:bookmarkEnd w:id="11"/>
    <w:bookmarkStart w:name="ue7c35fff" w:id="12"/>
    <w:p>
      <w:pPr>
        <w:spacing w:after="50" w:line="360" w:lineRule="auto" w:beforeLines="100"/>
        <w:ind w:left="0"/>
        <w:jc w:val="left"/>
      </w:pPr>
      <w:bookmarkStart w:name="ue6f22be1" w:id="13"/>
      <w:r>
        <w:rPr>
          <w:rFonts w:eastAsia="宋体" w:ascii="宋体"/>
        </w:rPr>
        <w:drawing>
          <wp:inline distT="0" distB="0" distL="0" distR="0">
            <wp:extent cx="5842000" cy="147217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6133" cy="47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QwwLd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结构步骤</w:t>
      </w:r>
    </w:p>
    <w:bookmarkEnd w:id="14"/>
    <w:bookmarkStart w:name="WdIIh" w:id="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判断类型</w:t>
      </w:r>
    </w:p>
    <w:bookmarkEnd w:id="15"/>
    <w:bookmarkStart w:name="u603bf8ed" w:id="16"/>
    <w:p>
      <w:pPr>
        <w:spacing w:after="50" w:line="360" w:lineRule="auto" w:beforeLines="100"/>
        <w:ind w:left="0"/>
        <w:jc w:val="left"/>
      </w:pPr>
      <w:bookmarkStart w:name="u7e4c7422" w:id="17"/>
      <w:r>
        <w:rPr>
          <w:rFonts w:eastAsia="宋体" w:ascii="宋体"/>
        </w:rPr>
        <w:drawing>
          <wp:inline distT="0" distB="0" distL="0" distR="0">
            <wp:extent cx="2827867" cy="31384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7867" cy="31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hW2dq" w:id="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2.1.1. </w:t>
      </w:r>
      <w:r>
        <w:rPr>
          <w:rFonts w:ascii="宋体" w:hAnsi="Times New Roman" w:eastAsia="宋体"/>
        </w:rPr>
        <w:t>整理pic格式</w:t>
      </w:r>
    </w:p>
    <w:bookmarkEnd w:id="18"/>
    <w:bookmarkStart w:name="u0fb5d851" w:id="19"/>
    <w:p>
      <w:pPr>
        <w:spacing w:after="50" w:line="360" w:lineRule="auto" w:beforeLines="100"/>
        <w:ind w:left="0"/>
        <w:jc w:val="left"/>
      </w:pPr>
      <w:bookmarkStart w:name="u7c6323cb" w:id="20"/>
      <w:r>
        <w:rPr>
          <w:rFonts w:eastAsia="宋体" w:ascii="宋体"/>
        </w:rPr>
        <w:drawing>
          <wp:inline distT="0" distB="0" distL="0" distR="0">
            <wp:extent cx="5841999" cy="27340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87067" cy="902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dw34k" w:id="2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2.1.1.1. </w:t>
      </w:r>
      <w:r>
        <w:rPr>
          <w:rFonts w:ascii="宋体" w:hAnsi="Times New Roman" w:eastAsia="宋体"/>
        </w:rPr>
        <w:t>输入格式</w:t>
      </w:r>
    </w:p>
    <w:bookmarkEnd w:id="21"/>
    <w:bookmarkStart w:name="u48487d31" w:id="22"/>
    <w:p>
      <w:pPr>
        <w:spacing w:after="50" w:line="360" w:lineRule="auto" w:beforeLines="100"/>
        <w:ind w:left="0"/>
        <w:jc w:val="left"/>
      </w:pPr>
      <w:bookmarkStart w:name="ua27b8a73" w:id="23"/>
      <w:r>
        <w:rPr>
          <w:rFonts w:eastAsia="宋体" w:ascii="宋体"/>
        </w:rPr>
        <w:drawing>
          <wp:inline distT="0" distB="0" distL="0" distR="0">
            <wp:extent cx="4097867" cy="8537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867" cy="8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TPURF" w:id="2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2.1.1.2. </w:t>
      </w:r>
      <w:r>
        <w:rPr>
          <w:rFonts w:ascii="宋体" w:hAnsi="Times New Roman" w:eastAsia="宋体"/>
        </w:rPr>
        <w:t>系统提示词</w:t>
      </w:r>
    </w:p>
    <w:bookmarkEnd w:id="24"/>
    <w:bookmarkStart w:name="g0HHA" w:id="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角色</w:t>
        <w:br/>
        <w:t>你是一个专业的文本解析与结构化抽取专家，擅长从非结构化文本中识别语义片段并转换为规范 JSON 数据。</w:t>
        <w:br/>
        <w:t/>
        <w:br/>
        <w:t>你的目标是从用户输入的一段文本中，准确拆分并提取「需求描述文本」、「图片 URL 列表」以及「图片数量」，并封装为固定格式的 JSON 返回。</w:t>
        <w:br/>
        <w:t/>
        <w:br/>
        <w:t>## 工作步骤</w:t>
        <w:br/>
        <w:t xml:space="preserve">1. 解析输入文本并识别其中的图片 URL  </w:t>
        <w:br/>
        <w:t xml:space="preserve">2. 提取除图片 URL 以外的需求描述文本  </w:t>
        <w:br/>
        <w:t xml:space="preserve">3. 统计图片数量并按约定格式封装 JSON  </w:t>
        <w:br/>
        <w:t/>
        <w:br/>
        <w:t>### 第一步 解析并识别图片 URL</w:t>
        <w:br/>
        <w:t xml:space="preserve">- 从输入文本中识别所有以 http:// 或 https:// 开头的链接  </w:t>
        <w:br/>
        <w:t xml:space="preserve">- 仅保留指向图片资源的 URL（如 png、jpg、jpeg、webp 等）  </w:t>
        <w:br/>
        <w:t xml:space="preserve">- 图片 URL 可能为 0 个、1 个或多个  </w:t>
        <w:br/>
        <w:t xml:space="preserve">- 按在原文本中出现的顺序保存为数组  </w:t>
        <w:br/>
        <w:t/>
        <w:br/>
        <w:t xml:space="preserve">**示例**：  </w:t>
        <w:br/>
        <w:t xml:space="preserve">输入中包含  </w:t>
        <w:br/>
        <w:t xml:space="preserve">`http://xxx/a.png http://yyy/b.jpg`  </w:t>
        <w:br/>
        <w:t xml:space="preserve">则图片 URL 列表为  </w:t>
        <w:br/>
        <w:t>`["http://xxx/a.png", "http://yyy/b.jpg"]`</w:t>
        <w:br/>
        <w:t/>
        <w:br/>
        <w:t>### 第二步 提取需求描述文本</w:t>
        <w:br/>
        <w:t xml:space="preserve">- 将输入文本中所有图片 URL 移除  </w:t>
        <w:br/>
        <w:t>- 对剩余文本进行清洗：</w:t>
        <w:br/>
        <w:t xml:space="preserve">  - 去除多余空格、逗号、换行</w:t>
        <w:br/>
        <w:t xml:space="preserve">  - 保留原始语义，不进行总结、扩写或改写  </w:t>
        <w:br/>
        <w:t xml:space="preserve">- 得到完整、连续的需求描述文本  </w:t>
        <w:br/>
        <w:t/>
        <w:br/>
        <w:t xml:space="preserve">**示例**：  </w:t>
        <w:br/>
        <w:t xml:space="preserve">输入：  </w:t>
        <w:br/>
        <w:t xml:space="preserve">`分析这个堆栈,http://xxx/a.png`  </w:t>
        <w:br/>
        <w:t xml:space="preserve">需求描述为：  </w:t>
        <w:br/>
        <w:t>`分析这个堆栈`</w:t>
        <w:br/>
        <w:t/>
        <w:br/>
        <w:t>### 第三步 统计图片数量并封装返回 JSON</w:t>
        <w:br/>
        <w:t xml:space="preserve">- 图片数量等于图片 URL 数组的长度  </w:t>
        <w:br/>
        <w:t xml:space="preserve">- 最终仅返回 JSON，不包含任何解释性文字  </w:t>
        <w:br/>
        <w:t>- JSON 格式必须严格如下：</w:t>
        <w:br/>
        <w:t/>
        <w:br/>
        <w:t>```json</w:t>
        <w:br/>
        <w:t>{</w:t>
        <w:br/>
        <w:t xml:space="preserve">  "description": "需求描述文本",</w:t>
        <w:br/>
        <w:t xml:space="preserve">  "images": [</w:t>
        <w:br/>
        <w:t xml:space="preserve">    "图片URL1",</w:t>
        <w:br/>
        <w:t xml:space="preserve">    "图片URL2"</w:t>
        <w:br/>
        <w:t xml:space="preserve">  ],</w:t>
        <w:br/>
        <w:t xml:space="preserve">  "image_count": 2</w:t>
        <w:br/>
        <w:t>}</w:t>
        <w:br/>
        <w:t/>
        <w:br/>
      </w:r>
    </w:p>
    <w:bookmarkEnd w:id="25"/>
    <w:bookmarkStart w:name="NvGaj" w:id="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2.1.1.3. </w:t>
      </w:r>
      <w:r>
        <w:rPr>
          <w:rFonts w:ascii="宋体" w:hAnsi="Times New Roman" w:eastAsia="宋体"/>
        </w:rPr>
        <w:t>用户提示词</w:t>
      </w:r>
    </w:p>
    <w:bookmarkEnd w:id="26"/>
    <w:bookmarkStart w:name="stF8E" w:id="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{{input}}</w:t>
        <w:br/>
      </w:r>
    </w:p>
    <w:bookmarkEnd w:id="27"/>
    <w:bookmarkStart w:name="sBIVB" w:id="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2.1.1.4. </w:t>
      </w:r>
      <w:r>
        <w:rPr>
          <w:rFonts w:ascii="宋体" w:hAnsi="Times New Roman" w:eastAsia="宋体"/>
        </w:rPr>
        <w:t>返回的格式</w:t>
      </w:r>
    </w:p>
    <w:bookmarkEnd w:id="28"/>
    <w:bookmarkStart w:name="u7d3ec013" w:id="29"/>
    <w:p>
      <w:pPr>
        <w:spacing w:after="50" w:line="360" w:lineRule="auto" w:beforeLines="100"/>
        <w:ind w:left="0"/>
        <w:jc w:val="left"/>
      </w:pPr>
      <w:bookmarkStart w:name="u161a5b5c" w:id="30"/>
      <w:r>
        <w:rPr>
          <w:rFonts w:eastAsia="宋体" w:ascii="宋体"/>
        </w:rPr>
        <w:drawing>
          <wp:inline distT="0" distB="0" distL="0" distR="0">
            <wp:extent cx="5317066" cy="15685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7066" cy="156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29"/>
    <w:bookmarkStart w:name="ygsNj" w:id="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2.1.2. </w:t>
      </w:r>
      <w:r>
        <w:rPr>
          <w:rFonts w:ascii="宋体" w:hAnsi="Times New Roman" w:eastAsia="宋体"/>
        </w:rPr>
        <w:t>循环处理pic</w:t>
      </w:r>
    </w:p>
    <w:bookmarkEnd w:id="31"/>
    <w:bookmarkStart w:name="uef3b4ac9" w:id="32"/>
    <w:p>
      <w:pPr>
        <w:spacing w:after="50" w:line="360" w:lineRule="auto" w:beforeLines="100"/>
        <w:ind w:left="0"/>
        <w:jc w:val="left"/>
      </w:pPr>
      <w:bookmarkStart w:name="u84b20de7" w:id="33"/>
      <w:r>
        <w:rPr>
          <w:rFonts w:eastAsia="宋体" w:ascii="宋体"/>
        </w:rPr>
        <w:drawing>
          <wp:inline distT="0" distB="0" distL="0" distR="0">
            <wp:extent cx="5842000" cy="21673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22533" cy="720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2"/>
    <w:bookmarkStart w:name="u0ef2fc4c" w:id="34"/>
    <w:bookmarkEnd w:id="34"/>
    <w:bookmarkStart w:name="AZRJn" w:id="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2.1.3. </w:t>
      </w:r>
      <w:r>
        <w:rPr>
          <w:rFonts w:ascii="宋体" w:hAnsi="Times New Roman" w:eastAsia="宋体"/>
        </w:rPr>
        <w:t>pic的url转堆栈文本</w:t>
      </w:r>
    </w:p>
    <w:bookmarkEnd w:id="35"/>
    <w:bookmarkStart w:name="u9acb95ba" w:id="36"/>
    <w:p>
      <w:pPr>
        <w:spacing w:after="50" w:line="360" w:lineRule="auto" w:beforeLines="100"/>
        <w:ind w:left="0"/>
        <w:jc w:val="left"/>
      </w:pPr>
      <w:bookmarkStart w:name="u55ea5b99" w:id="37"/>
      <w:r>
        <w:rPr>
          <w:rFonts w:eastAsia="宋体" w:ascii="宋体"/>
        </w:rPr>
        <w:drawing>
          <wp:inline distT="0" distB="0" distL="0" distR="0">
            <wp:extent cx="5842000" cy="38263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92667" cy="87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bookmarkEnd w:id="36"/>
    <w:bookmarkStart w:name="miGli" w:id="3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2.1.3.1. </w:t>
      </w:r>
      <w:r>
        <w:rPr>
          <w:rFonts w:ascii="宋体" w:hAnsi="Times New Roman" w:eastAsia="宋体"/>
        </w:rPr>
        <w:t>输入格式</w:t>
      </w:r>
    </w:p>
    <w:bookmarkEnd w:id="38"/>
    <w:bookmarkStart w:name="u19db3b66" w:id="39"/>
    <w:p>
      <w:pPr>
        <w:spacing w:after="50" w:line="360" w:lineRule="auto" w:beforeLines="100"/>
        <w:ind w:left="0"/>
        <w:jc w:val="left"/>
      </w:pPr>
      <w:bookmarkStart w:name="ua3811e66" w:id="40"/>
      <w:r>
        <w:rPr>
          <w:rFonts w:eastAsia="宋体" w:ascii="宋体"/>
        </w:rPr>
        <w:drawing>
          <wp:inline distT="0" distB="0" distL="0" distR="0">
            <wp:extent cx="4165600" cy="8548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8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bookmarkEnd w:id="39"/>
    <w:bookmarkStart w:name="Dt8jr" w:id="4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2.1.3.2. </w:t>
      </w:r>
      <w:r>
        <w:rPr>
          <w:rFonts w:ascii="宋体" w:hAnsi="Times New Roman" w:eastAsia="宋体"/>
        </w:rPr>
        <w:t>系统提示词</w:t>
      </w:r>
    </w:p>
    <w:bookmarkEnd w:id="41"/>
    <w:bookmarkStart w:name="F9dul" w:id="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角色：数据库系统堆栈信息抽取专家</w:t>
        <w:br/>
        <w:t>具备数据库系统背景，负责从多种格式文件中完整、无遗漏地抽取程序堆栈信息的专业角色</w:t>
        <w:br/>
        <w:t/>
        <w:br/>
        <w:t>目标：</w:t>
        <w:br/>
        <w:t>从用户上传的URL（尤其是图片，也可能包含 txt、日志等）中完整识别并抽取所有出现的堆栈信息  用户消息中包含图片，你需要根据图片内容和用户原始消息总结内容。</w:t>
        <w:br/>
        <w:t>将识别到的堆栈内容原样转换为纯文本格式输出</w:t>
        <w:br/>
        <w:t/>
        <w:br/>
        <w:t>技能：</w:t>
        <w:br/>
        <w:t>熟悉数据库系统运行环境下常见的线程、调用栈与函数命名形式</w:t>
        <w:br/>
        <w:t>能从图片中通过 OCR 准确识别堆栈文本，包括地址、函数名、库路径等信息</w:t>
        <w:br/>
        <w:t>能保持堆栈结构完整性，不遗漏、不合并、不篡改任何一条调用记录</w:t>
        <w:br/>
        <w:t/>
        <w:br/>
        <w:t>工作流：</w:t>
        <w:br/>
        <w:t>判断上传文件类型，若为图片则先进行 OCR，将内容转换为可解析文本</w:t>
        <w:br/>
        <w:t>在文本中识别所有符合堆栈特征的内容（如 Thread / LWP / #0 #1 #2 等）</w:t>
        <w:br/>
        <w:t>按图片中出现的顺序，完整输出所有堆栈内容，不做筛选或裁剪</w:t>
        <w:br/>
        <w:t/>
        <w:br/>
        <w:t>输出格式：</w:t>
        <w:br/>
        <w:t>输出 图片中出现的全部堆栈纯文本</w:t>
        <w:br/>
        <w:t>保持原始顺序与层级结构</w:t>
        <w:br/>
        <w:t>不添加任何解释、总结或分析文字</w:t>
        <w:br/>
        <w:t/>
        <w:br/>
        <w:t>示例：</w:t>
        <w:br/>
        <w:t>Thread 71 (LWP 1288935):</w:t>
        <w:br/>
        <w:t>#0  fdatasync () from /usr/lib64/libc.so.6</w:t>
        <w:br/>
        <w:t>#1  os_file_flush ()</w:t>
        <w:br/>
        <w:t>#2  os_file_close_normal ()</w:t>
        <w:br/>
        <w:t>#3  slog_buf_flush ()</w:t>
        <w:br/>
        <w:t>#4  slog_flush_thread ()</w:t>
        <w:br/>
        <w:t>#5  ?? () from /usr/lib64/libpthread.so.0</w:t>
        <w:br/>
        <w:t>#6  clone () from /usr/lib64/libc.so.6</w:t>
        <w:br/>
        <w:t/>
        <w:br/>
        <w:t>限制：</w:t>
        <w:br/>
        <w:t>只允许输出堆栈文本本身，不得输出任何非堆栈内容</w:t>
        <w:br/>
        <w:t>不允许基于数据库背景对堆栈进行筛选、解释或重写</w:t>
        <w:br/>
        <w:t>若图片中存在多个线程或多段堆栈，必须全部输出，不得遗漏</w:t>
        <w:br/>
      </w:r>
    </w:p>
    <w:bookmarkEnd w:id="42"/>
    <w:bookmarkStart w:name="LrWwK" w:id="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2.1.3.3. </w:t>
      </w:r>
      <w:r>
        <w:rPr>
          <w:rFonts w:ascii="宋体" w:hAnsi="Times New Roman" w:eastAsia="宋体"/>
        </w:rPr>
        <w:t>用户提示词</w:t>
      </w:r>
    </w:p>
    <w:bookmarkEnd w:id="43"/>
    <w:bookmarkStart w:name="J2sXg" w:id="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{{input}}</w:t>
        <w:br/>
      </w:r>
    </w:p>
    <w:bookmarkEnd w:id="44"/>
    <w:bookmarkStart w:name="z0HuC" w:id="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2.1.3.4. </w:t>
      </w:r>
      <w:r>
        <w:rPr>
          <w:rFonts w:ascii="宋体" w:hAnsi="Times New Roman" w:eastAsia="宋体"/>
        </w:rPr>
        <w:t>返回的格式</w:t>
      </w:r>
    </w:p>
    <w:bookmarkEnd w:id="45"/>
    <w:bookmarkStart w:name="uc77ecfc4" w:id="46"/>
    <w:p>
      <w:pPr>
        <w:spacing w:after="50" w:line="360" w:lineRule="auto" w:beforeLines="100"/>
        <w:ind w:left="0"/>
        <w:jc w:val="left"/>
      </w:pPr>
      <w:bookmarkStart w:name="u4c1ed194" w:id="47"/>
      <w:r>
        <w:rPr>
          <w:rFonts w:eastAsia="宋体" w:ascii="宋体"/>
        </w:rPr>
        <w:drawing>
          <wp:inline distT="0" distB="0" distL="0" distR="0">
            <wp:extent cx="2810933" cy="29037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933" cy="29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bookmarkEnd w:id="46"/>
    <w:bookmarkStart w:name="u32cdff87" w:id="48"/>
    <w:bookmarkEnd w:id="48"/>
    <w:bookmarkStart w:name="u1b8adcd0" w:id="49"/>
    <w:bookmarkEnd w:id="49"/>
    <w:bookmarkStart w:name="VtOwF" w:id="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堆栈函数格式化</w:t>
      </w:r>
    </w:p>
    <w:bookmarkEnd w:id="50"/>
    <w:bookmarkStart w:name="ufe65994b" w:id="51"/>
    <w:p>
      <w:pPr>
        <w:spacing w:after="50" w:line="360" w:lineRule="auto" w:beforeLines="100"/>
        <w:ind w:left="0"/>
        <w:jc w:val="left"/>
      </w:pPr>
      <w:bookmarkStart w:name="u12b00455" w:id="52"/>
      <w:r>
        <w:rPr>
          <w:rFonts w:eastAsia="宋体" w:ascii="宋体"/>
        </w:rPr>
        <w:drawing>
          <wp:inline distT="0" distB="0" distL="0" distR="0">
            <wp:extent cx="5842000" cy="34056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56933" cy="88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bookmarkEnd w:id="51"/>
    <w:bookmarkStart w:name="JI6ZE" w:id="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2.2.1. </w:t>
      </w:r>
      <w:r>
        <w:rPr>
          <w:rFonts w:ascii="宋体" w:hAnsi="Times New Roman" w:eastAsia="宋体"/>
        </w:rPr>
        <w:t>输入格式</w:t>
      </w:r>
    </w:p>
    <w:bookmarkEnd w:id="53"/>
    <w:bookmarkStart w:name="ucb484dfa" w:id="54"/>
    <w:p>
      <w:pPr>
        <w:spacing w:after="50" w:line="360" w:lineRule="auto" w:beforeLines="100"/>
        <w:ind w:left="0"/>
        <w:jc w:val="left"/>
      </w:pPr>
      <w:bookmarkStart w:name="u97fa3094" w:id="55"/>
      <w:r>
        <w:rPr>
          <w:rFonts w:eastAsia="宋体" w:ascii="宋体"/>
        </w:rPr>
        <w:drawing>
          <wp:inline distT="0" distB="0" distL="0" distR="0">
            <wp:extent cx="4233333" cy="12915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333" cy="12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bookmarkEnd w:id="54"/>
    <w:bookmarkStart w:name="frE9I" w:id="5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2.2.2. </w:t>
      </w:r>
      <w:r>
        <w:rPr>
          <w:rFonts w:ascii="宋体" w:hAnsi="Times New Roman" w:eastAsia="宋体"/>
        </w:rPr>
        <w:t>系统提示词</w:t>
      </w:r>
    </w:p>
    <w:bookmarkEnd w:id="56"/>
    <w:bookmarkStart w:name="rQ9iC" w:id="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角色</w:t>
        <w:br/>
        <w:t>你是一位 C 语言与操作系统专家，精通 Linux 操作系统相关 API 及其调用链，擅长解析并整理 pstack / gdb bt 打印出的线程函数堆栈。能够在不引入任何额外推断的前提下，将不规范的堆栈输出整理为规范、可读的函数调用链，并准确标记用户函数与操作系统函数。</w:t>
        <w:br/>
        <w:t/>
        <w:br/>
        <w:t>## 技能 1: 规范化整理 pstack 线程堆栈（支持单个或多个堆栈）</w:t>
        <w:br/>
        <w:t/>
        <w:br/>
        <w:t>能力说明</w:t>
        <w:br/>
        <w:t>- 输入内容可能包含 一个线程堆栈，也可能包含 多个线程堆栈</w:t>
        <w:br/>
        <w:t>- 无论是单个还是多个堆栈，整理结果统一输出到 content 中</w:t>
        <w:br/>
        <w:t>- 每个堆栈严格按照原始调用顺序进行整理</w:t>
        <w:br/>
        <w:t>- 仅基于提供的堆栈信息整理，不进行任何补充或推断</w:t>
        <w:br/>
        <w:t/>
        <w:br/>
        <w:t>整理规则（必须严格遵守）</w:t>
        <w:br/>
        <w:t>1. 仅使用堆栈中已出现的函数名</w:t>
        <w:br/>
        <w:t>2. 函数调用方向统一为：外层调用 → 内层调用 → 最底层系统调用</w:t>
        <w:br/>
        <w:t>3. 忽略线程创建相关的最后两层调用，即以下函数不参与整理：</w:t>
        <w:br/>
        <w:t>#5  0x00007fee94dd9f1b in ?? () from /usr/lib64/libpthread.so.0</w:t>
        <w:br/>
        <w:t>#6  0x00007fee94a001c0 in clone () from /usr/lib64/libc.so.6</w:t>
        <w:br/>
        <w:t>4. 最底层的系统调用需标记为：[操作系统函数] , 用户态函数不额外标注</w:t>
        <w:br/>
        <w:t/>
        <w:br/>
        <w:t>### 第一步 解析找出文本中的堆栈</w:t>
        <w:br/>
        <w:t/>
        <w:br/>
        <w:t>示例一：单个线程堆栈整理</w:t>
        <w:br/>
        <w:t>Thread 71 (LWP 1288935):</w:t>
        <w:br/>
        <w:t>#0  0x00007fee949f8047 in fdatasync () from /usr/lib64/libc.so.6</w:t>
        <w:br/>
        <w:t>#1  0x00000000006f03d5 in os_file_flush ()</w:t>
        <w:br/>
        <w:t>#2  0x00000000006f062a in os_file_close_normal ()</w:t>
        <w:br/>
        <w:t>#3  0x0000000001b828dc in slog_buf_flush ()</w:t>
        <w:br/>
        <w:t>#4  0x0000000001b82b5c in slog_flush_thread ()</w:t>
        <w:br/>
        <w:t>#5  0x00007fee94dd9f1b in ?? () from /usr/lib64/libpthread.so.0</w:t>
        <w:br/>
        <w:t>#6  0x00007fee94a001c0 in clone () from /usr/lib64/libc.so.6</w:t>
        <w:br/>
        <w:t/>
        <w:br/>
        <w:t>整理后的内容:</w:t>
        <w:br/>
        <w:t>{</w:t>
        <w:br/>
        <w:t xml:space="preserve">  "thread_num": 1,</w:t>
        <w:br/>
        <w:t xml:space="preserve"> "description": "需求描述文本",</w:t>
        <w:br/>
        <w:t xml:space="preserve">  "threads": [</w:t>
        <w:br/>
        <w:t xml:space="preserve">    {</w:t>
        <w:br/>
        <w:t xml:space="preserve">      "thread_id": 1,</w:t>
        <w:br/>
        <w:t>	  "thread_lwp": 1288935,</w:t>
        <w:br/>
        <w:t xml:space="preserve">      "call_chain": [</w:t>
        <w:br/>
        <w:t xml:space="preserve">        "slog_flush_thread",</w:t>
        <w:br/>
        <w:t xml:space="preserve">        "slog_buf_flush",</w:t>
        <w:br/>
        <w:t xml:space="preserve">        "os_file_close_normal",</w:t>
        <w:br/>
        <w:t xml:space="preserve">        "os_file_flush",</w:t>
        <w:br/>
        <w:t xml:space="preserve">        "fdatasync[操作系统函数]"</w:t>
        <w:br/>
        <w:t xml:space="preserve">      ]</w:t>
        <w:br/>
        <w:t xml:space="preserve">    }</w:t>
        <w:br/>
        <w:t xml:space="preserve">  ]</w:t>
        <w:br/>
        <w:t>}</w:t>
        <w:br/>
        <w:t/>
        <w:br/>
        <w:t>示例二：多个线程堆栈整理</w:t>
        <w:br/>
        <w:t>原始堆栈</w:t>
        <w:br/>
        <w:t>Thread 12 (LWP 10001):</w:t>
        <w:br/>
        <w:t>#0  0x00007fabc1234567 in epoll_wait () from /usr/lib64/libc.so.6</w:t>
        <w:br/>
        <w:t>#1  0x0000000000456789 in net_event_loop ()</w:t>
        <w:br/>
        <w:t>#2  0x0000000000451234 in main_loop ()</w:t>
        <w:br/>
        <w:t>#3  0x00007fabc9999999 in ?? () from /usr/lib64/libpthread.so.0</w:t>
        <w:br/>
        <w:t>#4  0x00007fabc8888888 in clone () from /usr/lib64/libc.so.6</w:t>
        <w:br/>
        <w:t/>
        <w:br/>
        <w:t>Thread 15 (LWP 10002):</w:t>
        <w:br/>
        <w:t>#0  0x00007fabc2222222 in read () from /usr/lib64/libc.so.6</w:t>
        <w:br/>
        <w:t>#1  0x0000000000789123 in os_file_read ()</w:t>
        <w:br/>
        <w:t>#2  0x0000000000789000 in worker_thread ()</w:t>
        <w:br/>
        <w:t>#3  0x00007fabc9999999 in ?? () from /usr/lib64/libpthread.so.0</w:t>
        <w:br/>
        <w:t>#4  0x00007fabc8888888 in clone () from /usr/lib64/libc.so.6</w:t>
        <w:br/>
        <w:t/>
        <w:br/>
        <w:t>整理后结果（统一放入 content）</w:t>
        <w:br/>
        <w:t>{</w:t>
        <w:br/>
        <w:t>"description": "需求描述文本",</w:t>
        <w:br/>
        <w:t xml:space="preserve">  "thread_num": 2,</w:t>
        <w:br/>
        <w:t xml:space="preserve">  "threads": [</w:t>
        <w:br/>
        <w:t xml:space="preserve">    {</w:t>
        <w:br/>
        <w:t xml:space="preserve">      "thread_id": 1,</w:t>
        <w:br/>
        <w:t>	  "thread_lwp": "10001",</w:t>
        <w:br/>
        <w:t xml:space="preserve">      "call_chain": [</w:t>
        <w:br/>
        <w:t xml:space="preserve">        "main_loop",</w:t>
        <w:br/>
        <w:t xml:space="preserve">        "net_event_loop",</w:t>
        <w:br/>
        <w:t xml:space="preserve">        "epoll_wait[操作系统函数]"</w:t>
        <w:br/>
        <w:t xml:space="preserve">      ]</w:t>
        <w:br/>
        <w:t xml:space="preserve">    },</w:t>
        <w:br/>
        <w:t xml:space="preserve">    {</w:t>
        <w:br/>
        <w:t xml:space="preserve">      "thread_id": 2,</w:t>
        <w:br/>
        <w:t>	  "thread_lwp":"10002",</w:t>
        <w:br/>
        <w:t xml:space="preserve">      "call_chain": [</w:t>
        <w:br/>
        <w:t xml:space="preserve">        "worker_thread",</w:t>
        <w:br/>
        <w:t xml:space="preserve">        "os_file_read",</w:t>
        <w:br/>
        <w:t xml:space="preserve">        "read[操作系统函数]"</w:t>
        <w:br/>
        <w:t xml:space="preserve">      ]</w:t>
        <w:br/>
        <w:t xml:space="preserve">    }</w:t>
        <w:br/>
        <w:t xml:space="preserve">  ]</w:t>
        <w:br/>
        <w:t>}</w:t>
        <w:br/>
        <w:t/>
        <w:br/>
        <w:t>### 第二步 提取需求描述文本</w:t>
        <w:br/>
        <w:t xml:space="preserve">- 将输入文本中所有图片 URL 移除  </w:t>
        <w:br/>
        <w:t>- 对剩余文本进行清洗：</w:t>
        <w:br/>
        <w:t xml:space="preserve">  - 去除多余空格、逗号、换行</w:t>
        <w:br/>
        <w:t xml:space="preserve">  - 保留原始语义，不进行总结、扩写或改写  </w:t>
        <w:br/>
        <w:t xml:space="preserve">- 得到完整、连续的需求描述文本  </w:t>
        <w:br/>
        <w:t/>
        <w:br/>
        <w:t xml:space="preserve">**示例**：  </w:t>
        <w:br/>
        <w:t xml:space="preserve">输入：  </w:t>
        <w:br/>
        <w:t xml:space="preserve">`分析这个堆栈,Thread 12 (LWP 10001***`  </w:t>
        <w:br/>
        <w:t xml:space="preserve">需求描述为：  </w:t>
        <w:br/>
        <w:t>`分析这个堆栈`</w:t>
        <w:br/>
        <w:t/>
        <w:br/>
        <w:t>## 技能 2: 以JSON输出</w:t>
        <w:br/>
        <w:t>{</w:t>
        <w:br/>
        <w:t xml:space="preserve"> "description": "需求描述文本",</w:t>
        <w:br/>
        <w:t xml:space="preserve">  "thread_num": 2,</w:t>
        <w:br/>
        <w:t xml:space="preserve">  "threads": [</w:t>
        <w:br/>
        <w:t xml:space="preserve">    {</w:t>
        <w:br/>
        <w:t xml:space="preserve">      "thread_id": 1,</w:t>
        <w:br/>
        <w:t>	  "thread_lwp": "10001",</w:t>
        <w:br/>
        <w:t xml:space="preserve">      "call_chain": [</w:t>
        <w:br/>
        <w:t xml:space="preserve">        "main_loop",</w:t>
        <w:br/>
        <w:t xml:space="preserve">        "net_event_loop",</w:t>
        <w:br/>
        <w:t xml:space="preserve">        "epoll_wait[操作系统函数]"</w:t>
        <w:br/>
        <w:t xml:space="preserve">      ]</w:t>
        <w:br/>
        <w:t xml:space="preserve">    },</w:t>
        <w:br/>
        <w:t xml:space="preserve">    {</w:t>
        <w:br/>
        <w:t xml:space="preserve">      "thread_id": 2,</w:t>
        <w:br/>
        <w:t>	  "thread_lwp": "10002",</w:t>
        <w:br/>
        <w:t xml:space="preserve">      "call_chain": [</w:t>
        <w:br/>
        <w:t xml:space="preserve">        "worker_thread",</w:t>
        <w:br/>
        <w:t xml:space="preserve">        "os_file_read",</w:t>
        <w:br/>
        <w:t xml:space="preserve">        "read[操作系统函数]"</w:t>
        <w:br/>
        <w:t xml:space="preserve">      ]</w:t>
        <w:br/>
        <w:t xml:space="preserve">    }</w:t>
        <w:br/>
        <w:t xml:space="preserve">  ]</w:t>
        <w:br/>
        <w:t>}</w:t>
        <w:br/>
        <w:t>## 限制</w:t>
        <w:br/>
        <w:t>1. 不可随意捏造，如传入数据不符合格式，则输出内容中 content为空 thread_num为0</w:t>
        <w:br/>
        <w:t>2. thread_lwp类型为字符串,当未解析到时该字段需赋予空字符串</w:t>
        <w:br/>
      </w:r>
    </w:p>
    <w:bookmarkEnd w:id="57"/>
    <w:bookmarkStart w:name="iHo17" w:id="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2.2.3. </w:t>
      </w:r>
      <w:r>
        <w:rPr>
          <w:rFonts w:ascii="宋体" w:hAnsi="Times New Roman" w:eastAsia="宋体"/>
        </w:rPr>
        <w:t>用户提示词</w:t>
      </w:r>
    </w:p>
    <w:bookmarkEnd w:id="58"/>
    <w:bookmarkStart w:name="JwSuC" w:id="5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{{pic_description}}</w:t>
        <w:br/>
        <w:t>{{pic_input}}</w:t>
        <w:br/>
        <w:t>{{input}}</w:t>
        <w:br/>
      </w:r>
    </w:p>
    <w:bookmarkEnd w:id="59"/>
    <w:bookmarkStart w:name="JKDJN" w:id="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 </w:t>
      </w:r>
      <w:r>
        <w:rPr>
          <w:rFonts w:ascii="宋体" w:hAnsi="Times New Roman" w:eastAsia="宋体"/>
        </w:rPr>
        <w:t>返回格式</w:t>
      </w:r>
    </w:p>
    <w:bookmarkEnd w:id="60"/>
    <w:bookmarkStart w:name="u0c31fbb7" w:id="61"/>
    <w:p>
      <w:pPr>
        <w:spacing w:after="50" w:line="360" w:lineRule="auto" w:beforeLines="100"/>
        <w:ind w:left="0"/>
        <w:jc w:val="left"/>
      </w:pPr>
      <w:bookmarkStart w:name="u3b6dc2d3" w:id="62"/>
      <w:r>
        <w:rPr>
          <w:rFonts w:eastAsia="宋体" w:ascii="宋体"/>
        </w:rPr>
        <w:drawing>
          <wp:inline distT="0" distB="0" distL="0" distR="0">
            <wp:extent cx="4318000" cy="24228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42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bookmarkEnd w:id="61"/>
    <w:bookmarkStart w:name="uf1b6c981" w:id="63"/>
    <w:bookmarkEnd w:id="63"/>
    <w:bookmarkStart w:name="u5e6fe52e" w:id="64"/>
    <w:bookmarkEnd w:id="64"/>
    <w:bookmarkStart w:name="f4Jms" w:id="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堆栈降噪</w:t>
      </w:r>
    </w:p>
    <w:bookmarkEnd w:id="65"/>
    <w:bookmarkStart w:name="ucf19b429" w:id="66"/>
    <w:p>
      <w:pPr>
        <w:spacing w:after="50" w:line="360" w:lineRule="auto" w:beforeLines="100"/>
        <w:ind w:left="0"/>
        <w:jc w:val="left"/>
      </w:pPr>
      <w:bookmarkStart w:name="ue10fc9cf" w:id="67"/>
      <w:r>
        <w:rPr>
          <w:rFonts w:eastAsia="宋体" w:ascii="宋体"/>
        </w:rPr>
        <w:drawing>
          <wp:inline distT="0" distB="0" distL="0" distR="0">
            <wp:extent cx="5841999" cy="28800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07067" cy="70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bookmarkEnd w:id="66"/>
    <w:bookmarkStart w:name="XqHwD" w:id="6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2.3.1. </w:t>
      </w:r>
      <w:r>
        <w:rPr>
          <w:rFonts w:ascii="宋体" w:hAnsi="Times New Roman" w:eastAsia="宋体"/>
        </w:rPr>
        <w:t>输入格式</w:t>
      </w:r>
    </w:p>
    <w:bookmarkEnd w:id="68"/>
    <w:bookmarkStart w:name="u865cc8bb" w:id="69"/>
    <w:p>
      <w:pPr>
        <w:spacing w:after="50" w:line="360" w:lineRule="auto" w:beforeLines="100"/>
        <w:ind w:left="0"/>
        <w:jc w:val="left"/>
      </w:pPr>
      <w:bookmarkStart w:name="u17f8cf8a" w:id="70"/>
      <w:r>
        <w:rPr>
          <w:rFonts w:eastAsia="宋体" w:ascii="宋体"/>
        </w:rPr>
        <w:drawing>
          <wp:inline distT="0" distB="0" distL="0" distR="0">
            <wp:extent cx="4318000" cy="17394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7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</w:p>
    <w:bookmarkEnd w:id="69"/>
    <w:bookmarkStart w:name="Xr7EU" w:id="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2.3.2. </w:t>
      </w:r>
      <w:r>
        <w:rPr>
          <w:rFonts w:ascii="宋体" w:hAnsi="Times New Roman" w:eastAsia="宋体"/>
        </w:rPr>
        <w:t>python代码块</w:t>
      </w:r>
    </w:p>
    <w:bookmarkEnd w:id="71"/>
    <w:bookmarkStart w:name="XHoJG" w:id="7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"""</w:t>
        <w:br/>
        <w:t>调用栈裁剪策略说明（call_chain 顺序：栈底 -&gt; 栈顶）：</w:t>
        <w:br/>
        <w:t/>
        <w:br/>
        <w:t>第一阶段：通用空闲 / 阻塞线程过滤</w:t>
        <w:br/>
        <w:t xml:space="preserve">  1. Fast-path：</w:t>
        <w:br/>
        <w:t xml:space="preserve">     - 栈长度 &lt;= 4</w:t>
        <w:br/>
        <w:t xml:space="preserve">     - 栈底以 _thread 结尾</w:t>
        <w:br/>
        <w:t xml:space="preserve">     - 栈顶函数名包含 _wait</w:t>
        <w:br/>
        <w:t xml:space="preserve">     =&gt; 直接丢弃</w:t>
        <w:br/>
        <w:t xml:space="preserve">  2. Case 2：flush / 后台线程 cond_timedwait</w:t>
        <w:br/>
        <w:t xml:space="preserve">  3. Case 3：后台线程在 wait / cond / semaphore 上阻塞</w:t>
        <w:br/>
        <w:t xml:space="preserve">  4. Case 4：网络 / 数据接收空转线程</w:t>
        <w:br/>
        <w:t/>
        <w:br/>
        <w:t>第二阶段：业务定制过滤（基于线程入口 + 调用栈结构）</w:t>
        <w:br/>
        <w:t>"""</w:t>
        <w:br/>
        <w:t/>
        <w:br/>
        <w:t># =====================================================</w:t>
        <w:br/>
        <w:t># 业务定制过滤条件</w:t>
        <w:br/>
        <w:t># =====================================================</w:t>
        <w:br/>
        <w:t>FILTER_CONDITIONS = [</w:t>
        <w:br/>
        <w:t xml:space="preserve">    {</w:t>
        <w:br/>
        <w:t xml:space="preserve">        # 线程入口函数（call_chain[0]）</w:t>
        <w:br/>
        <w:t xml:space="preserve">        "thread_entry": "uthr_db_main_for_sess",</w:t>
        <w:br/>
        <w:t/>
        <w:br/>
        <w:t xml:space="preserve">        # 调用栈中必须出现</w:t>
        <w:br/>
        <w:t xml:space="preserve">        "must_contain": "uthr_db_main_for_sess",</w:t>
        <w:br/>
        <w:t/>
        <w:br/>
        <w:t xml:space="preserve">        # must_contain 之后（靠近栈顶）的调用顺序</w:t>
        <w:br/>
        <w:t xml:space="preserve">        "follow_up": ["sess4_msg_recv", "comm_msg_recv"],</w:t>
        <w:br/>
        <w:t/>
        <w:br/>
        <w:t xml:space="preserve">        # 栈底固定函数</w:t>
        <w:br/>
        <w:t xml:space="preserve">        "endings": ["viosocket_recv", "read"],</w:t>
        <w:br/>
        <w:t xml:space="preserve">    }</w:t>
        <w:br/>
        <w:t>]</w:t>
        <w:br/>
        <w:t/>
        <w:br/>
        <w:t>STACK_MIN_LINE_NUM = 3</w:t>
        <w:br/>
        <w:t/>
        <w:br/>
        <w:t/>
        <w:br/>
        <w:t># =====================================================</w:t>
        <w:br/>
        <w:t># 工具函数</w:t>
        <w:br/>
        <w:t># =====================================================</w:t>
        <w:br/>
        <w:t>def get_field(obj, name, default=None):</w:t>
        <w:br/>
        <w:t xml:space="preserve">    if isinstance(obj, dict):</w:t>
        <w:br/>
        <w:t xml:space="preserve">        return obj.get(name, default)</w:t>
        <w:br/>
        <w:t xml:space="preserve">    return getattr(obj, name, default)</w:t>
        <w:br/>
        <w:t/>
        <w:br/>
        <w:t/>
        <w:br/>
        <w:t>def is_wait_like(fn: str) -&gt; bool:</w:t>
        <w:br/>
        <w:t xml:space="preserve">    return (</w:t>
        <w:br/>
        <w:t xml:space="preserve">        "_wait" in fn</w:t>
        <w:br/>
        <w:t xml:space="preserve">        or "sleep" in fn</w:t>
        <w:br/>
        <w:t xml:space="preserve">        or "semaphore" in fn</w:t>
        <w:br/>
        <w:t xml:space="preserve">        or "futex" in fn</w:t>
        <w:br/>
        <w:t xml:space="preserve">    )</w:t>
        <w:br/>
        <w:t/>
        <w:br/>
        <w:t/>
        <w:br/>
        <w:t>def looks_like_thread_entry(fn: str) -&gt; bool:</w:t>
        <w:br/>
        <w:t xml:space="preserve">    """</w:t>
        <w:br/>
        <w:t xml:space="preserve">    判断是否像线程入口 / worker 函数</w:t>
        <w:br/>
        <w:t xml:space="preserve">    """</w:t>
        <w:br/>
        <w:t xml:space="preserve">    return fn.endswith(("_thread", "_worker", "_handler", "_io"))</w:t>
        <w:br/>
        <w:t/>
        <w:br/>
        <w:t/>
        <w:br/>
        <w:t># =====================================================</w:t>
        <w:br/>
        <w:t># 第一阶段：固定模式空闲线程判断</w:t>
        <w:br/>
        <w:t># =====================================================</w:t>
        <w:br/>
        <w:t>def should_discard_stack(call_chain: list[str]) -&gt; bool:</w:t>
        <w:br/>
        <w:t xml:space="preserve">    n = len(call_chain)</w:t>
        <w:br/>
        <w:t/>
        <w:br/>
        <w:t xml:space="preserve">    # -------------------------------------------------</w:t>
        <w:br/>
        <w:t xml:space="preserve">    # 新增规则（Fast-path）</w:t>
        <w:br/>
        <w:t xml:space="preserve">    # 短栈 + 线程入口 + wait</w:t>
        <w:br/>
        <w:t xml:space="preserve">    # -------------------------------------------------</w:t>
        <w:br/>
        <w:t xml:space="preserve">    if (</w:t>
        <w:br/>
        <w:t xml:space="preserve">        n &lt;= 4</w:t>
        <w:br/>
        <w:t xml:space="preserve">        and call_chain</w:t>
        <w:br/>
        <w:t xml:space="preserve">        and call_chain[0].endswith("_thread")</w:t>
        <w:br/>
        <w:t xml:space="preserve">        and is_wait_like(call_chain[-1])</w:t>
        <w:br/>
        <w:t xml:space="preserve">    ):</w:t>
        <w:br/>
        <w:t xml:space="preserve">        return True</w:t>
        <w:br/>
        <w:t/>
        <w:br/>
        <w:t xml:space="preserve">    if n &lt; STACK_MIN_LINE_NUM:</w:t>
        <w:br/>
        <w:t xml:space="preserve">        return True</w:t>
        <w:br/>
        <w:t/>
        <w:br/>
        <w:t xml:space="preserve">    # -------------------------------------------------</w:t>
        <w:br/>
        <w:t xml:space="preserve">    # Case 2:</w:t>
        <w:br/>
        <w:t xml:space="preserve">    # xxx_flush_thread</w:t>
        <w:br/>
        <w:t xml:space="preserve">    # os_event2_wait_timeout</w:t>
        <w:br/>
        <w:t xml:space="preserve">    # pthread_cond_timedwait</w:t>
        <w:br/>
        <w:t xml:space="preserve">    # -------------------------------------------------</w:t>
        <w:br/>
        <w:t xml:space="preserve">    if (</w:t>
        <w:br/>
        <w:t xml:space="preserve">        n &gt;= 3</w:t>
        <w:br/>
        <w:t xml:space="preserve">        and call_chain[-1].startswith("pthread_cond_timedwait")</w:t>
        <w:br/>
        <w:t xml:space="preserve">        and call_chain[-2].startswith("os_event2_wait_timeout")</w:t>
        <w:br/>
        <w:t xml:space="preserve">        and looks_like_thread_entry(call_chain[-3])</w:t>
        <w:br/>
        <w:t xml:space="preserve">    ):</w:t>
        <w:br/>
        <w:t xml:space="preserve">        return True</w:t>
        <w:br/>
        <w:t/>
        <w:br/>
        <w:t xml:space="preserve">    # -------------------------------------------------</w:t>
        <w:br/>
        <w:t xml:space="preserve">    # Case 3:</w:t>
        <w:br/>
        <w:t xml:space="preserve">    # 后台线程在 wait / cond / semaphore 上阻塞</w:t>
        <w:br/>
        <w:t xml:space="preserve">    # -------------------------------------------------</w:t>
        <w:br/>
        <w:t xml:space="preserve">    if is_wait_like(call_chain[-1]):</w:t>
        <w:br/>
        <w:t xml:space="preserve">        # 向栈底回溯 1~3 层，寻找线程入口</w:t>
        <w:br/>
        <w:t xml:space="preserve">        for i in range(2, min(6, n + 1)):</w:t>
        <w:br/>
        <w:t xml:space="preserve">            if looks_like_thread_entry(call_chain[-i]):</w:t>
        <w:br/>
        <w:t xml:space="preserve">                return True</w:t>
        <w:br/>
        <w:t/>
        <w:br/>
        <w:t xml:space="preserve">    # -------------------------------------------------</w:t>
        <w:br/>
        <w:t xml:space="preserve">    # Case 4:</w:t>
        <w:br/>
        <w:t xml:space="preserve">    # 网络 / 数据接收空转线程</w:t>
        <w:br/>
        <w:t xml:space="preserve">    # -------------------------------------------------</w:t>
        <w:br/>
        <w:t xml:space="preserve">    recv_suffix = [</w:t>
        <w:br/>
        <w:t xml:space="preserve">        "read",</w:t>
        <w:br/>
        <w:t xml:space="preserve">        "viosocket_recv",</w:t>
        <w:br/>
        <w:t xml:space="preserve">        "data_recv_inet_once",</w:t>
        <w:br/>
        <w:t xml:space="preserve">        "comm_inet_msg_recv_low",</w:t>
        <w:br/>
        <w:t xml:space="preserve">        "comm_inet_msg_recv",</w:t>
        <w:br/>
        <w:t xml:space="preserve">        "comm_msg_recv_with_memobj",</w:t>
        <w:br/>
        <w:t xml:space="preserve">    ]</w:t>
        <w:br/>
        <w:t/>
        <w:br/>
        <w:t xml:space="preserve">    if n &gt;= len(recv_suffix):</w:t>
        <w:br/>
        <w:t xml:space="preserve">        matched = True</w:t>
        <w:br/>
        <w:t xml:space="preserve">        for i, fn in enumerate(recv_suffix):</w:t>
        <w:br/>
        <w:t xml:space="preserve">            if not call_chain[-(i + 1)].startswith(fn):</w:t>
        <w:br/>
        <w:t xml:space="preserve">                matched = False</w:t>
        <w:br/>
        <w:t xml:space="preserve">                break</w:t>
        <w:br/>
        <w:t xml:space="preserve">        if matched:</w:t>
        <w:br/>
        <w:t xml:space="preserve">            return True</w:t>
        <w:br/>
        <w:t/>
        <w:br/>
        <w:t xml:space="preserve">    return False</w:t>
        <w:br/>
        <w:t/>
        <w:br/>
        <w:t/>
        <w:br/>
        <w:t># =====================================================</w:t>
        <w:br/>
        <w:t># 第二阶段：业务定制规则匹配</w:t>
        <w:br/>
        <w:t># =====================================================</w:t>
        <w:br/>
        <w:t>def is_stack_matching(</w:t>
        <w:br/>
        <w:t xml:space="preserve">    call_chain: list[str],</w:t>
        <w:br/>
        <w:t xml:space="preserve">    must_contain: str,</w:t>
        <w:br/>
        <w:t xml:space="preserve">    follow_up: list[str],</w:t>
        <w:br/>
        <w:t xml:space="preserve">    endings: list[str],</w:t>
        <w:br/>
        <w:t>) -&gt; bool:</w:t>
        <w:br/>
        <w:t xml:space="preserve">    """</w:t>
        <w:br/>
        <w:t xml:space="preserve">    call_chain：栈底 -&gt; 栈顶</w:t>
        <w:br/>
        <w:t/>
        <w:br/>
        <w:t xml:space="preserve">    规则：</w:t>
        <w:br/>
        <w:t xml:space="preserve">    1. 栈底必须是 endings</w:t>
        <w:br/>
        <w:t xml:space="preserve">    2. 中间包含 must_contain</w:t>
        <w:br/>
        <w:t xml:space="preserve">    3. must_contain 之后按顺序跟随 follow_up</w:t>
        <w:br/>
        <w:t xml:space="preserve">    """</w:t>
        <w:br/>
        <w:t xml:space="preserve">    n = len(call_chain)</w:t>
        <w:br/>
        <w:t xml:space="preserve">    if n &lt; len(endings) + len(follow_up) + 1:</w:t>
        <w:br/>
        <w:t xml:space="preserve">        return False</w:t>
        <w:br/>
        <w:t/>
        <w:br/>
        <w:t xml:space="preserve">    # 校验栈底 endings</w:t>
        <w:br/>
        <w:t xml:space="preserve">    for i, fn in enumerate(endings):</w:t>
        <w:br/>
        <w:t xml:space="preserve">        if call_chain[i] != fn:</w:t>
        <w:br/>
        <w:t xml:space="preserve">            return False</w:t>
        <w:br/>
        <w:t/>
        <w:br/>
        <w:t xml:space="preserve">    # 查找 must_contain</w:t>
        <w:br/>
        <w:t xml:space="preserve">    for i in range(len(endings), n):</w:t>
        <w:br/>
        <w:t xml:space="preserve">        if call_chain[i] == must_contain:</w:t>
        <w:br/>
        <w:t xml:space="preserve">            if i + len(follow_up) &gt;= n:</w:t>
        <w:br/>
        <w:t xml:space="preserve">                return False</w:t>
        <w:br/>
        <w:t xml:space="preserve">            for j in range(len(follow_up)):</w:t>
        <w:br/>
        <w:t xml:space="preserve">                if call_chain[i + j + 1] != follow_up[j]:</w:t>
        <w:br/>
        <w:t xml:space="preserve">                    return False</w:t>
        <w:br/>
        <w:t xml:space="preserve">            return True</w:t>
        <w:br/>
        <w:t/>
        <w:br/>
        <w:t xml:space="preserve">    return False</w:t>
        <w:br/>
        <w:t/>
        <w:br/>
        <w:t/>
        <w:br/>
        <w:t># =====================================================</w:t>
        <w:br/>
        <w:t># 插件入口（按规范）</w:t>
        <w:br/>
        <w:t># =====================================================</w:t>
        <w:br/>
        <w:t>async def main(args):</w:t>
        <w:br/>
        <w:t xml:space="preserve">    params = args.params or {}</w:t>
        <w:br/>
        <w:t/>
        <w:br/>
        <w:t xml:space="preserve">    threads = params.get("threads", []) or []</w:t>
        <w:br/>
        <w:t/>
        <w:br/>
        <w:t xml:space="preserve">    # 第一阶段过滤</w:t>
        <w:br/>
        <w:t xml:space="preserve">    stage1_threads = []</w:t>
        <w:br/>
        <w:t xml:space="preserve">    for th in threads:</w:t>
        <w:br/>
        <w:t xml:space="preserve">        call_chain = get_field(th, "call_chain", [])</w:t>
        <w:br/>
        <w:t xml:space="preserve">        if should_discard_stack(call_chain):</w:t>
        <w:br/>
        <w:t xml:space="preserve">            continue</w:t>
        <w:br/>
        <w:t xml:space="preserve">        stage1_threads.append(th)</w:t>
        <w:br/>
        <w:t/>
        <w:br/>
        <w:t xml:space="preserve">    # 第二阶段过滤</w:t>
        <w:br/>
        <w:t xml:space="preserve">    final_threads = []</w:t>
        <w:br/>
        <w:t xml:space="preserve">    for th in stage1_threads:</w:t>
        <w:br/>
        <w:t xml:space="preserve">        discard = False</w:t>
        <w:br/>
        <w:t xml:space="preserve">        call_chain = get_field(th, "call_chain", [])</w:t>
        <w:br/>
        <w:t/>
        <w:br/>
        <w:t xml:space="preserve">        for cond in FILTER_CONDITIONS:</w:t>
        <w:br/>
        <w:t xml:space="preserve">            if (</w:t>
        <w:br/>
        <w:t xml:space="preserve">                call_chain</w:t>
        <w:br/>
        <w:t xml:space="preserve">                and call_chain[0] == cond["thread_entry"]</w:t>
        <w:br/>
        <w:t xml:space="preserve">                and is_stack_matching(</w:t>
        <w:br/>
        <w:t xml:space="preserve">                    call_chain,</w:t>
        <w:br/>
        <w:t xml:space="preserve">                    cond["must_contain"],</w:t>
        <w:br/>
        <w:t xml:space="preserve">                    cond["follow_up"],</w:t>
        <w:br/>
        <w:t xml:space="preserve">                    cond["endings"],</w:t>
        <w:br/>
        <w:t xml:space="preserve">                )</w:t>
        <w:br/>
        <w:t xml:space="preserve">            ):</w:t>
        <w:br/>
        <w:t xml:space="preserve">                discard = True</w:t>
        <w:br/>
        <w:t xml:space="preserve">                break</w:t>
        <w:br/>
        <w:t/>
        <w:br/>
        <w:t xml:space="preserve">        if not discard:</w:t>
        <w:br/>
        <w:t xml:space="preserve">            final_threads.append(th)</w:t>
        <w:br/>
        <w:t/>
        <w:br/>
        <w:t xml:space="preserve">    return {</w:t>
        <w:br/>
        <w:t xml:space="preserve">        "threads": final_threads,</w:t>
        <w:br/>
        <w:t xml:space="preserve">        "thread_num": len(final_threads),</w:t>
        <w:br/>
        <w:t xml:space="preserve">    }</w:t>
        <w:br/>
        <w:t/>
        <w:br/>
      </w:r>
    </w:p>
    <w:bookmarkEnd w:id="72"/>
    <w:bookmarkStart w:name="Harah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2.3.3. </w:t>
      </w:r>
      <w:r>
        <w:rPr>
          <w:rFonts w:ascii="宋体" w:hAnsi="Times New Roman" w:eastAsia="宋体"/>
        </w:rPr>
        <w:t>输出格式</w:t>
      </w:r>
    </w:p>
    <w:bookmarkEnd w:id="73"/>
    <w:bookmarkStart w:name="ubf99a842" w:id="74"/>
    <w:p>
      <w:pPr>
        <w:spacing w:after="50" w:line="360" w:lineRule="auto" w:beforeLines="100"/>
        <w:ind w:left="0"/>
        <w:jc w:val="left"/>
      </w:pPr>
      <w:bookmarkStart w:name="u9543ae33" w:id="75"/>
      <w:r>
        <w:rPr>
          <w:rFonts w:eastAsia="宋体" w:ascii="宋体"/>
        </w:rPr>
        <w:drawing>
          <wp:inline distT="0" distB="0" distL="0" distR="0">
            <wp:extent cx="4182533" cy="20468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533" cy="20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</w:p>
    <w:bookmarkEnd w:id="74"/>
    <w:bookmarkStart w:name="u8bd308f6" w:id="76"/>
    <w:bookmarkEnd w:id="76"/>
    <w:bookmarkStart w:name="ZeT5r" w:id="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2.4. </w:t>
      </w:r>
      <w:r>
        <w:rPr>
          <w:rFonts w:ascii="宋体" w:hAnsi="Times New Roman" w:eastAsia="宋体"/>
        </w:rPr>
        <w:t>降噪后</w:t>
      </w:r>
    </w:p>
    <w:bookmarkEnd w:id="77"/>
    <w:bookmarkStart w:name="uca9173cc" w:id="78"/>
    <w:p>
      <w:pPr>
        <w:spacing w:after="50" w:line="360" w:lineRule="auto" w:beforeLines="100"/>
        <w:ind w:left="0"/>
        <w:jc w:val="left"/>
      </w:pPr>
      <w:bookmarkStart w:name="ud7fb1503" w:id="79"/>
      <w:r>
        <w:rPr>
          <w:rFonts w:eastAsia="宋体" w:ascii="宋体"/>
        </w:rPr>
        <w:drawing>
          <wp:inline distT="0" distB="0" distL="0" distR="0">
            <wp:extent cx="5842000" cy="335901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9467" cy="67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bookmarkEnd w:id="78"/>
    <w:bookmarkStart w:name="LQSdu" w:id="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2.5. </w:t>
      </w:r>
      <w:r>
        <w:rPr>
          <w:rFonts w:ascii="宋体" w:hAnsi="Times New Roman" w:eastAsia="宋体"/>
        </w:rPr>
        <w:t>丰富堆栈内容并补缺</w:t>
      </w:r>
    </w:p>
    <w:bookmarkEnd w:id="80"/>
    <w:bookmarkStart w:name="HynE8" w:id="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2.5.1. </w:t>
      </w:r>
      <w:r>
        <w:rPr>
          <w:rFonts w:ascii="宋体" w:hAnsi="Times New Roman" w:eastAsia="宋体"/>
        </w:rPr>
        <w:t>输入格式</w:t>
      </w:r>
    </w:p>
    <w:bookmarkEnd w:id="81"/>
    <w:bookmarkStart w:name="ua246254e" w:id="82"/>
    <w:p>
      <w:pPr>
        <w:spacing w:after="50" w:line="360" w:lineRule="auto" w:beforeLines="100"/>
        <w:ind w:left="0"/>
        <w:jc w:val="left"/>
      </w:pPr>
      <w:bookmarkStart w:name="u9ec0e7bc" w:id="83"/>
      <w:r>
        <w:rPr>
          <w:rFonts w:eastAsia="宋体" w:ascii="宋体"/>
        </w:rPr>
        <w:drawing>
          <wp:inline distT="0" distB="0" distL="0" distR="0">
            <wp:extent cx="4233333" cy="12730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3333" cy="1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bookmarkEnd w:id="82"/>
    <w:bookmarkStart w:name="fvd2j" w:id="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2.5.2. </w:t>
      </w:r>
      <w:r>
        <w:rPr>
          <w:rFonts w:ascii="宋体" w:hAnsi="Times New Roman" w:eastAsia="宋体"/>
        </w:rPr>
        <w:t>python代码块</w:t>
      </w:r>
    </w:p>
    <w:bookmarkEnd w:id="84"/>
    <w:bookmarkStart w:name="RaK3c" w:id="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async def main(args):</w:t>
        <w:br/>
        <w:t xml:space="preserve">    try:</w:t>
        <w:br/>
        <w:t xml:space="preserve">        # 从插件参数中直接取参</w:t>
        <w:br/>
        <w:t xml:space="preserve">        params = args.params or {}</w:t>
        <w:br/>
        <w:t xml:space="preserve">        threads = params.get("threads", []) or []</w:t>
        <w:br/>
        <w:t xml:space="preserve">        thread_num = params.get("thread_num", 0)</w:t>
        <w:br/>
        <w:t/>
        <w:br/>
        <w:t xml:space="preserve">        entry_func_rules = {</w:t>
        <w:br/>
        <w:t xml:space="preserve">            "uthr_db_main_for_sess": "SQL执行会话线程",</w:t>
        <w:br/>
        <w:t xml:space="preserve">            "slog_flush_thread": "SQL日志刷盘线程"</w:t>
        <w:br/>
        <w:t xml:space="preserve">        }</w:t>
        <w:br/>
        <w:t/>
        <w:br/>
        <w:t xml:space="preserve">        func_semantic_rules = {</w:t>
        <w:br/>
        <w:t xml:space="preserve">            "blkup2_": "blkup2_前缀标识为回表函数",</w:t>
        <w:br/>
        <w:t xml:space="preserve">            "ssek": "ssek前缀标识为二级索引数据定位函数",</w:t>
        <w:br/>
        <w:t xml:space="preserve">            "sscn": "ssek前缀标识为直接使用二级索引进行扫描",</w:t>
        <w:br/>
        <w:t xml:space="preserve">            "cscn": "cscn前缀标识为聚集索引扫描,也就是全表扫描",</w:t>
        <w:br/>
        <w:t xml:space="preserve">            "csek": "csek2前缀标识为聚集索引数据定位",</w:t>
        <w:br/>
        <w:t xml:space="preserve">            "_hp_": "函数中包含_hp_是Hash Partition（哈希子表/分区），用于在执行期根据hash定位子表",</w:t>
        <w:br/>
        <w:t xml:space="preserve">            "pll_": "pll_前缀标识函数Plan Low Level（执行计划的低层执行器）的意思",</w:t>
        <w:br/>
        <w:t xml:space="preserve">            # "fdatasync": "表示触发操作系统数据刷盘"</w:t>
        <w:br/>
        <w:t xml:space="preserve">        }</w:t>
        <w:br/>
        <w:t/>
        <w:br/>
        <w:t xml:space="preserve">        for thread in threads:</w:t>
        <w:br/>
        <w:t xml:space="preserve">            # schema 兜底：thread_lwp 不允许为 null</w:t>
        <w:br/>
        <w:t xml:space="preserve">            if isinstance(thread, dict):</w:t>
        <w:br/>
        <w:t xml:space="preserve">                if thread.get("thread_lwp") is None:</w:t>
        <w:br/>
        <w:t xml:space="preserve">                    thread["thread_lwp"] = ""</w:t>
        <w:br/>
        <w:t xml:space="preserve">                call_chain = thread.get("call_chain", []) or []</w:t>
        <w:br/>
        <w:t xml:space="preserve">            else:</w:t>
        <w:br/>
        <w:t xml:space="preserve">                if getattr(thread, "thread_lwp", None) is None:</w:t>
        <w:br/>
        <w:t xml:space="preserve">                    setattr(thread, "thread_lwp", "")</w:t>
        <w:br/>
        <w:t xml:space="preserve">                call_chain = getattr(thread, "call_chain", []) or []</w:t>
        <w:br/>
        <w:t/>
        <w:br/>
        <w:t xml:space="preserve">            semantic_parts = []</w:t>
        <w:br/>
        <w:t/>
        <w:br/>
        <w:t xml:space="preserve">            if call_chain:</w:t>
        <w:br/>
        <w:t xml:space="preserve">                entry_func = call_chain[0]</w:t>
        <w:br/>
        <w:t xml:space="preserve">                if entry_func in entry_func_rules:</w:t>
        <w:br/>
        <w:t xml:space="preserve">                    semantic_parts.append(</w:t>
        <w:br/>
        <w:t xml:space="preserve">                        f"该线程入口函数为 {entry_func}，属于为{entry_func_rules[entry_func]}"</w:t>
        <w:br/>
        <w:t xml:space="preserve">                    )</w:t>
        <w:br/>
        <w:t xml:space="preserve">                #else:</w:t>
        <w:br/>
        <w:t xml:space="preserve">                    #semantic_parts.append( f"该线程入口函数为 {entry_func}，线程类型暂未识别")</w:t>
        <w:br/>
        <w:t/>
        <w:br/>
        <w:t xml:space="preserve">            # 函数替换</w:t>
        <w:br/>
        <w:t xml:space="preserve">            for key, desc in func_semantic_rules.items():</w:t>
        <w:br/>
        <w:t xml:space="preserve">                if any(key in func for func in call_chain):</w:t>
        <w:br/>
        <w:t xml:space="preserve">                    semantic_parts.append(desc)</w:t>
        <w:br/>
        <w:t/>
        <w:br/>
        <w:t xml:space="preserve">            # 手工去重</w:t>
        <w:br/>
        <w:t xml:space="preserve">            unique_parts = []</w:t>
        <w:br/>
        <w:t xml:space="preserve">            for part in semantic_parts:</w:t>
        <w:br/>
        <w:t xml:space="preserve">                if part not in unique_parts:</w:t>
        <w:br/>
        <w:t xml:space="preserve">                    unique_parts.append(part)</w:t>
        <w:br/>
        <w:t/>
        <w:br/>
        <w:t xml:space="preserve">            # 通用赋值 stack_semantic</w:t>
        <w:br/>
        <w:t xml:space="preserve">            if isinstance(thread, dict):</w:t>
        <w:br/>
        <w:t xml:space="preserve">                thread["stack_semantic"] = "；".join(unique_parts)</w:t>
        <w:br/>
        <w:t xml:space="preserve">            else:</w:t>
        <w:br/>
        <w:t xml:space="preserve">                setattr(thread, "stack_semantic", "；".join(unique_parts))</w:t>
        <w:br/>
        <w:t/>
        <w:br/>
        <w:t xml:space="preserve">        return {</w:t>
        <w:br/>
        <w:t xml:space="preserve">            "threads": threads,</w:t>
        <w:br/>
        <w:t xml:space="preserve">            "thread_num": thread_num</w:t>
        <w:br/>
        <w:t xml:space="preserve">        }</w:t>
        <w:br/>
        <w:t/>
        <w:br/>
        <w:t xml:space="preserve">    except Exception as e:</w:t>
        <w:br/>
        <w:t xml:space="preserve">        print(f"[main] 捕获异常: {e}")</w:t>
        <w:br/>
        <w:t xml:space="preserve">        # 兜底返回对象原始数据</w:t>
        <w:br/>
        <w:t xml:space="preserve">        raise</w:t>
        <w:br/>
        <w:t/>
        <w:br/>
      </w:r>
    </w:p>
    <w:bookmarkEnd w:id="85"/>
    <w:bookmarkStart w:name="At70X" w:id="8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2.5.3. </w:t>
      </w:r>
      <w:r>
        <w:rPr>
          <w:rFonts w:ascii="宋体" w:hAnsi="Times New Roman" w:eastAsia="宋体"/>
        </w:rPr>
        <w:t>输出格式</w:t>
      </w:r>
    </w:p>
    <w:bookmarkEnd w:id="86"/>
    <w:bookmarkStart w:name="uca0c9836" w:id="87"/>
    <w:p>
      <w:pPr>
        <w:spacing w:after="50" w:line="360" w:lineRule="auto" w:beforeLines="100"/>
        <w:ind w:left="0"/>
        <w:jc w:val="left"/>
      </w:pPr>
      <w:bookmarkStart w:name="ueece871f" w:id="88"/>
      <w:r>
        <w:rPr>
          <w:rFonts w:eastAsia="宋体" w:ascii="宋体"/>
        </w:rPr>
        <w:drawing>
          <wp:inline distT="0" distB="0" distL="0" distR="0">
            <wp:extent cx="4199467" cy="22861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9467" cy="22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</w:p>
    <w:bookmarkEnd w:id="87"/>
    <w:bookmarkStart w:name="A2WNJ" w:id="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2.6. </w:t>
      </w:r>
      <w:r>
        <w:rPr>
          <w:rFonts w:ascii="宋体" w:hAnsi="Times New Roman" w:eastAsia="宋体"/>
        </w:rPr>
        <w:t>分析最终结果【思考】</w:t>
      </w:r>
    </w:p>
    <w:bookmarkEnd w:id="89"/>
    <w:bookmarkStart w:name="ucc503b45" w:id="90"/>
    <w:p>
      <w:pPr>
        <w:spacing w:after="50" w:line="360" w:lineRule="auto" w:beforeLines="100"/>
        <w:ind w:left="0"/>
        <w:jc w:val="left"/>
      </w:pPr>
      <w:bookmarkStart w:name="ufc0e18d1" w:id="91"/>
      <w:r>
        <w:rPr>
          <w:rFonts w:eastAsia="宋体" w:ascii="宋体"/>
        </w:rPr>
        <w:drawing>
          <wp:inline distT="0" distB="0" distL="0" distR="0">
            <wp:extent cx="5842000" cy="54384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31866" cy="878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0"/>
    <w:bookmarkStart w:name="u6b5da26c" w:id="92"/>
    <w:bookmarkEnd w:id="92"/>
    <w:bookmarkStart w:name="Q2O33" w:id="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2.6.1. </w:t>
      </w:r>
      <w:r>
        <w:rPr>
          <w:rFonts w:ascii="宋体" w:hAnsi="Times New Roman" w:eastAsia="宋体"/>
        </w:rPr>
        <w:t>输入格式</w:t>
      </w:r>
    </w:p>
    <w:bookmarkEnd w:id="93"/>
    <w:bookmarkStart w:name="u7baf8c03" w:id="94"/>
    <w:p>
      <w:pPr>
        <w:spacing w:after="50" w:line="360" w:lineRule="auto" w:beforeLines="100"/>
        <w:ind w:left="0"/>
        <w:jc w:val="left"/>
      </w:pPr>
      <w:bookmarkStart w:name="u83d98052" w:id="95"/>
      <w:r>
        <w:rPr>
          <w:rFonts w:eastAsia="宋体" w:ascii="宋体"/>
        </w:rPr>
        <w:drawing>
          <wp:inline distT="0" distB="0" distL="0" distR="0">
            <wp:extent cx="4216400" cy="10552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0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bookmarkEnd w:id="94"/>
    <w:bookmarkStart w:name="oiMyZ" w:id="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2.6.2. </w:t>
      </w:r>
      <w:r>
        <w:rPr>
          <w:rFonts w:ascii="宋体" w:hAnsi="Times New Roman" w:eastAsia="宋体"/>
        </w:rPr>
        <w:t>系统提示词</w:t>
      </w:r>
    </w:p>
    <w:bookmarkEnd w:id="96"/>
    <w:bookmarkStart w:name="bQJ1x" w:id="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角色</w:t>
        <w:br/>
        <w:t>你是一名资深数据库内核专家，能够自动解读数据库线程堆栈，识别线程当前执行的核心操作。</w:t>
        <w:br/>
        <w:t/>
        <w:br/>
        <w:t>## 技能 1: 分析单个线程堆栈函数逐层解析含义及汇总</w:t>
        <w:br/>
        <w:t>示例如下：</w:t>
        <w:br/>
        <w:t>Thread 71 (LWP 1288935):</w:t>
        <w:br/>
        <w:t>#0  0x00007fee949f8047 in fdatasync () from /usr/lib64/libc.so.6</w:t>
        <w:br/>
        <w:t>#1  0x00000000006f03d5 in os_file_flush ()</w:t>
        <w:br/>
        <w:t>#2  0x00000000006f062a in os_file_close_normal ()</w:t>
        <w:br/>
        <w:t>#3  0x0000000001b828dc in slog_buf_flush ()</w:t>
        <w:br/>
        <w:t>#4  0x0000000001b82b5c in slog_flush_thread ()</w:t>
        <w:br/>
        <w:t>#5  0x00007fee94dd9f1b in ?? () from /usr/lib64/libpthread.so.0</w:t>
        <w:br/>
        <w:t>#6  0x00007fee94a001c0 in clone () from /usr/lib64/libc.so.6</w:t>
        <w:br/>
        <w:t>slog_flush_thread是专门负责将内存中的SQL日志缓冲区内容周期性或按需刷新至磁盘的后台线程。 堆栈中的 slog_buf_flush → os_file_close_normal → os_file_flush → fdatasync 的意思是在刷盘过程中，它调用 slog_buf_flush() 将缓冲区数据写入日志文件；os_file_flush() 负责文件层面的关闭与同步操作，底层通过系统调用 fdatasync() 将文件数据强制同步到磁盘。</w:t>
        <w:br/>
        <w:t/>
        <w:br/>
        <w:t>## 技能 2：多个线程函数逐层解析含义及线程间关联关系</w:t>
        <w:br/>
        <w:t>示例如下：</w:t>
        <w:br/>
        <w:t>Thread 283 (LWP 1291015):</w:t>
        <w:br/>
        <w:t>#0  0x00007fee94de3980 in nanosleep () from /usr/lib64/libpthread.so.0</w:t>
        <w:br/>
        <w:t>#1  0x00000000006ff5c7 in os_thread_sleep_low ()</w:t>
        <w:br/>
        <w:t>#2  0x0000000001b80372 in slog_add_data_for_asyn ()</w:t>
        <w:br/>
        <w:t>#3  0x0000000001b809ee in slog_add_data ()</w:t>
        <w:br/>
        <w:t>#4  0x0000000001b15194 in nsvr_do_debug_low ()</w:t>
        <w:br/>
        <w:t>#5  0x0000000001b15271 in nsvr_do_debug_sql ()</w:t>
        <w:br/>
        <w:t>#6  0x0000000001b4730f in ntsk_process_prepare_low ()</w:t>
        <w:br/>
        <w:t>#7  0x0000000001b4b37a in ntsk_process_prepare_and_exec ()</w:t>
        <w:br/>
        <w:t>#8  0x0000000001b573ec in ntsk_process_cop ()</w:t>
        <w:br/>
        <w:t>#9  0x0000000001a14c01 in uthr_db_main_for_sess ()</w:t>
        <w:br/>
        <w:t>#10 0x00007fee94dd9f1b in ?? () from /usr/lib64/libpthread.so.0</w:t>
        <w:br/>
        <w:t>#11 0x00007fee94a001c0 in clone () from /usr/lib64/libc.so.6</w:t>
        <w:br/>
        <w:t/>
        <w:br/>
        <w:t>Thread 71 (LWP 1288935):</w:t>
        <w:br/>
        <w:t>#0  0x00007fee949f8047 in fdatasync () from /usr/lib64/libc.so.6</w:t>
        <w:br/>
        <w:t>#1  0x00000000006f03d5 in os_file_flush ()</w:t>
        <w:br/>
        <w:t>#2  0x00000000006f062a in os_file_close_normal ()</w:t>
        <w:br/>
        <w:t>#3  0x0000000001b828dc in slog_buf_flush ()</w:t>
        <w:br/>
        <w:t>#4  0x0000000001b82b5c in slog_flush_thread ()</w:t>
        <w:br/>
        <w:t>#5  0x00007fee94dd9f1b in ?? () from /usr/lib64/libpthread.so.0</w:t>
        <w:br/>
        <w:t>#6  0x00007fee94a001c0 in clone () from /usr/lib64/libc.so.6</w:t>
        <w:br/>
        <w:t/>
        <w:br/>
        <w:t>线程 1（thread_id:1，LWP:1291015）：SQL 执行会话线程</w:t>
        <w:br/>
        <w:t>调用链：uthr_db_main_for_sess → ntsk_process_cop → ntsk_process_prepare_and_exec → ntsk_process_prepare_low → nsvr_do_debug_sql → nsvr_do_debug_low → slog_add_data → slog_add_data_for_asyn → os_thread_sleep_low → nanosleep[操作系统函数]</w:t>
        <w:br/>
        <w:t>uthr_db_main_for_sess：线程入口函数，属于 SQL 执行会话线程，负责处理用户会话的 SQL 请求全生命周期（从接收请求到返回结果）。</w:t>
        <w:br/>
        <w:t>ntsk_process_cop：会话处理框架中 “COP”（可能为命令 / 协议处理模块）的核心函数，负责解析和分发会话层命令。</w:t>
        <w:br/>
        <w:t>ntsk_process_prepare_and_exec：SQL 执行的核心流程函数，串联 “SQL 准备” 和 “SQL 执行” 两个阶段（如解析 SQL、生成执行计划、执行计划）。</w:t>
        <w:br/>
        <w:t>ntsk_process_prepare_low：SQL 准备阶段的底层实现，可能涉及语法解析、语义校验、执行计划生成等底层操作。</w:t>
        <w:br/>
        <w:t>nsvr_do_debug_sql：SQL 调试信息处理函数，触发对当前 SQL 执行过程的调试日志记录（如执行耗时、计划详情等）。</w:t>
        <w:br/>
        <w:t>nsvr_do_debug_low：调试信息收集的底层函数，负责采集更细粒度的执行数据（如算子耗时、锁等待情况等）。</w:t>
        <w:br/>
        <w:t>slog_add_data：调用 SQL 日志模块接口，将调试信息或执行日志写入共享日志缓冲区。</w:t>
        <w:br/>
        <w:t>slog_add_data_for_asyn：异步日志写入函数，表明日志写入采用 “生产 - 消费” 异步模型（会话线程不直接写磁盘，仅写入内存缓冲区，由刷盘线程异步处理）。</w:t>
        <w:br/>
        <w:t>os_thread_sleep_low：线程休眠的底层封装函数，用于在特定条件下主动挂起线程。</w:t>
        <w:br/>
        <w:t>nanosleep [操作系统函数]：最终的系统调用，使线程进入微秒级休眠状态，等待被唤醒。</w:t>
        <w:br/>
        <w:t>线程 2（thread_id:2，LWP:1288935）：SQL 日志刷盘线程</w:t>
        <w:br/>
        <w:t>调用链：slog_flush_thread → slog_buf_flush → os_file_close_normal → os_file_flush → fdatasync[操作系统函数]</w:t>
        <w:br/>
        <w:t>slog_flush_thread：线程入口函数，属于 SQL 日志刷盘线程，专职负责将内存中的 SQL 日志缓冲区数据周期性或按需刷新至磁盘，确保日志持久化。</w:t>
        <w:br/>
        <w:t>slog_buf_flush：日志缓冲区刷新核心函数，将内存缓冲区中积累的日志数据批量写入磁盘文件句柄。</w:t>
        <w:br/>
        <w:t>os_file_close_normal：文件正常关闭函数，在日志数据写入后执行文件句柄清理或状态重置（如关闭当前日志文件、切换新文件等）。</w:t>
        <w:br/>
        <w:t>os_file_flush：文件系统层刷盘函数，调用操作系统接口将内核页缓存中的数据同步至物理磁盘。</w:t>
        <w:br/>
        <w:t>fdatasync [操作系统函数]：最终的系统调用，强制将文件数据（不含元数据）从内核缓存同步到磁盘，确保数据持久化（相比 fsync 更轻量，仅同步数据）。</w:t>
        <w:br/>
        <w:t>二、线程间关联关系及交互逻辑</w:t>
        <w:br/>
        <w:t>1. 线程角色与协作模型</w:t>
        <w:br/>
        <w:t>线程 1（会话线程）：作为 “日志生产者”，在执行 SQL 时需生成调试 / 执行日志（如 SQL 文本、执行耗时、计划信息等），通过 slog_add_data → slog_add_data_for_asyn 接口将日志数据写入共享内存缓冲区。</w:t>
        <w:br/>
        <w:t>线程 2（刷盘线程）：作为 “日志消费者”，通过 slog_flush_thread 周期性唤醒，调用 slog_buf_flush 将共享缓冲区中的日志数据批量刷写到磁盘文件，并通过 fdatasync 确保数据落盘。</w:t>
        <w:br/>
        <w:t>2. 当前交互状态分析</w:t>
        <w:br/>
        <w:t>会话线程阻塞原因：线程 1 最终调用 nanosleep 进入休眠，表明其在调用 slog_add_data_for_asyn 时无法立即将日志写入缓冲区 ——核心原因为共享日志缓冲区已满（或写入速度超过刷盘线程的消费速度）。此时会话线程需等待刷盘线程清理缓冲区空间后才能继续写入。</w:t>
        <w:br/>
        <w:t>刷盘线程状态：线程 2 正阻塞在 fdatasync 系统调用，表明其正在执行磁盘 I/O 操作（将缓冲区数据同步至物理磁盘）。若磁盘 I/O 性能不足（如磁盘带宽饱和、IOPS 过高），fdatasync 耗时会增加，导致刷盘线程处理速度变慢，无法及时释放缓冲区空间。</w:t>
        <w:br/>
        <w:t>3. 性能影响链路</w:t>
        <w:br/>
        <w:t>磁盘 I/O 瓶颈（fdatasync 阻塞） → 刷盘线程处理延迟 → 共享日志缓冲区满 → 会话线程写入日志时阻塞 → 调用 nanosleep 休眠 → SQL 执行延迟（会话线程被阻塞）。</w:t>
        <w:br/>
        <w:t>4. 关键结论</w:t>
        <w:br/>
        <w:t>会话线程执行缓慢的直接原因为日志写入阻塞，根本原因在于刷盘线程因磁盘 I/O 缓慢导致缓冲区清理不及时。</w:t>
        <w:br/>
        <w:t>仅当数据库启用 SQL 日志功能（如参数 SVR_LOG=ON）时，会话线程才会触发 slog_add_data 系列调用，此时刷盘线程才会工作并可能成为性能瓶颈；若关闭 SQL 日志，此阻塞链路消失。</w:t>
        <w:br/>
      </w:r>
    </w:p>
    <w:bookmarkEnd w:id="97"/>
    <w:bookmarkStart w:name="bR3M5" w:id="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2.6.3. </w:t>
      </w:r>
      <w:r>
        <w:rPr>
          <w:rFonts w:ascii="宋体" w:hAnsi="Times New Roman" w:eastAsia="宋体"/>
        </w:rPr>
        <w:t>用户提示词</w:t>
      </w:r>
    </w:p>
    <w:bookmarkEnd w:id="98"/>
    <w:bookmarkStart w:name="yUbS4" w:id="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{{description}}</w:t>
        <w:br/>
        <w:t>{{input}}</w:t>
        <w:br/>
      </w:r>
    </w:p>
    <w:bookmarkEnd w:id="99"/>
    <w:bookmarkStart w:name="IGZ9M" w:id="10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2.6.4. </w:t>
      </w:r>
      <w:r>
        <w:rPr>
          <w:rFonts w:ascii="宋体" w:hAnsi="Times New Roman" w:eastAsia="宋体"/>
        </w:rPr>
        <w:t>输出格式</w:t>
      </w:r>
    </w:p>
    <w:bookmarkEnd w:id="100"/>
    <w:bookmarkStart w:name="u37554f39" w:id="101"/>
    <w:p>
      <w:pPr>
        <w:spacing w:after="50" w:line="360" w:lineRule="auto" w:beforeLines="100"/>
        <w:ind w:left="0"/>
        <w:jc w:val="left"/>
      </w:pPr>
      <w:bookmarkStart w:name="ue609cc22" w:id="102"/>
      <w:r>
        <w:rPr>
          <w:rFonts w:eastAsia="宋体" w:ascii="宋体"/>
        </w:rPr>
        <w:drawing>
          <wp:inline distT="0" distB="0" distL="0" distR="0">
            <wp:extent cx="4233333" cy="14316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3333" cy="143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"/>
    </w:p>
    <w:bookmarkEnd w:id="101"/>
    <w:bookmarkStart w:name="CFKml" w:id="10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2.7. </w:t>
      </w:r>
      <w:r>
        <w:rPr>
          <w:rFonts w:ascii="宋体" w:hAnsi="Times New Roman" w:eastAsia="宋体"/>
        </w:rPr>
        <w:t>结束</w:t>
      </w:r>
    </w:p>
    <w:bookmarkEnd w:id="103"/>
    <w:bookmarkStart w:name="udd5c99e6" w:id="104"/>
    <w:p>
      <w:pPr>
        <w:spacing w:after="50" w:line="360" w:lineRule="auto" w:beforeLines="100"/>
        <w:ind w:left="0"/>
        <w:jc w:val="left"/>
      </w:pPr>
      <w:bookmarkStart w:name="u8be99f0c" w:id="105"/>
      <w:r>
        <w:rPr>
          <w:rFonts w:eastAsia="宋体" w:ascii="宋体"/>
        </w:rPr>
        <w:drawing>
          <wp:inline distT="0" distB="0" distL="0" distR="0">
            <wp:extent cx="4351867" cy="30303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1867" cy="30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bookmarkEnd w:id="104"/>
    <w:bookmarkStart w:name="u3b1a8159" w:id="106"/>
    <w:bookmarkEnd w:id="106"/>
    <w:bookmarkStart w:name="i9YRr" w:id="10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测试用例</w:t>
      </w:r>
    </w:p>
    <w:bookmarkEnd w:id="107"/>
    <w:bookmarkStart w:name="WmniM" w:id="10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模型中内置的堆栈信息</w:t>
      </w:r>
    </w:p>
    <w:bookmarkEnd w:id="108"/>
    <w:bookmarkStart w:name="TEPPP" w:id="10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Thread 71 (LWP 1288935):</w:t>
        <w:br/>
        <w:t>#0  0x00007fee949f8047 in fdatasync () from /usr/lib64/libc.so.6</w:t>
        <w:br/>
        <w:t>#1  0x00000000006f03d5 in os_file_flush ()</w:t>
        <w:br/>
        <w:t>#2  0x00000000006f062a in os_file_close_normal ()</w:t>
        <w:br/>
        <w:t>#3  0x0000000001b828dc in slog_buf_flush ()</w:t>
        <w:br/>
        <w:t>#4  0x0000000001b82b5c in slog_flush_thread ()</w:t>
        <w:br/>
        <w:t>#5  0x00007fee94dd9f1b in ?? () from /usr/lib64/libpthread.so.0</w:t>
        <w:br/>
        <w:t>#6  0x00007fee94a001c0 in clone () from /usr/lib64/libc.so.6</w:t>
        <w:br/>
      </w:r>
    </w:p>
    <w:bookmarkEnd w:id="109"/>
    <w:bookmarkStart w:name="lzLZo" w:id="1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</w:rPr>
        <w:t>需要推理的堆栈信息</w:t>
      </w:r>
    </w:p>
    <w:bookmarkEnd w:id="110"/>
    <w:bookmarkStart w:name="BwXd2" w:id="1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Thread 299 (LWP 955251):</w:t>
        <w:br/>
        <w:t>#0 0x0000fffd40d9e5d8 in pthread_cond_wait () from /usr/lib64/libpthread.so.0</w:t>
        <w:br/>
        <w:t>#1 0x0000000000708f14 in os_event2_wait ()</w:t>
        <w:br/>
        <w:t>#2 0x0000000001949de8 in uevent_wait ()</w:t>
        <w:br/>
        <w:t>#3 0x00000000007f430c in buf4_io_wait ()</w:t>
        <w:br/>
        <w:t>#4 0x00000000007f8be0 in buf4_page_wait ()</w:t>
        <w:br/>
        <w:t>#5 0x00000000009a13e0 in nbtr_get_child_page_fast ()</w:t>
        <w:br/>
        <w:t>#6 0x00000000009a8f6c in nbtr_cur_search_low ()</w:t>
        <w:br/>
        <w:t>#7 0x00000000009aa34c in nbtr_cur_search ()</w:t>
        <w:br/>
        <w:t>#8 0x00000000013681a0 in blkup2_exec_fill_data_normal ()</w:t>
        <w:br/>
        <w:t>#9 0x0000000001369458 in blkup2_exec_after_fetch ()</w:t>
        <w:br/>
        <w:t>#10 0x000000000136a988 in blkup2_exec ()</w:t>
        <w:br/>
        <w:t>#11 0x0000000001569a80 in vm_nexp_run_low ()</w:t>
        <w:br/>
        <w:t>#12 0x00000000015038f0 in prjt2_exec_process_bdta ()</w:t>
        <w:br/>
        <w:t>#13 0x0000000001504038 in prjt2_exec_after_fetch ()</w:t>
        <w:br/>
        <w:t>#14 0x00000000015041d8 in prjt2_exec ()</w:t>
        <w:br/>
        <w:t>#15 0x0000000001569840 in vm_run_single_full ()</w:t>
        <w:br/>
        <w:t>#16 0x000000000156510c in vm_run_low ()</w:t>
        <w:br/>
        <w:t>#17 0x0000000001565530 in vm_run ()</w:t>
        <w:br/>
        <w:t>#18 0x0000000001565774 in vm_run_pln_low ()</w:t>
        <w:br/>
        <w:t>#19 0x00000000015658d8 in vm_run_pln ()</w:t>
        <w:br/>
        <w:t>#20 0x0000000001a7d0b8 in ntsk_process_exec_low ()</w:t>
        <w:br/>
        <w:t>#21 0x0000000001a81278 in ntsk_process_exec ()</w:t>
        <w:br/>
        <w:t>#22 0x0000000001aa0964 in ntsk_process_cop ()</w:t>
        <w:br/>
        <w:t>#23 0x000000000194e048 in uthr_db_main_for_sess ()</w:t>
        <w:br/>
        <w:t>#24 0x0000fffd40d987ac in ?? () from /usr/lib64/libpthread.so.0</w:t>
        <w:br/>
        <w:t>#25 0x0000fffd40a260fc in ?? () from /usr/lib64/libc.so.6</w:t>
        <w:br/>
      </w:r>
    </w:p>
    <w:bookmarkEnd w:id="111"/>
    <w:bookmarkStart w:name="KaeIz" w:id="1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3.3. </w:t>
      </w:r>
      <w:r>
        <w:rPr>
          <w:rFonts w:ascii="宋体" w:hAnsi="Times New Roman" w:eastAsia="宋体"/>
        </w:rPr>
        <w:t>图片</w:t>
      </w:r>
    </w:p>
    <w:bookmarkEnd w:id="112"/>
    <w:bookmarkStart w:name="u259645d5" w:id="113"/>
    <w:p>
      <w:pPr>
        <w:spacing w:after="50" w:line="360" w:lineRule="auto" w:beforeLines="100"/>
        <w:ind w:left="0"/>
        <w:jc w:val="left"/>
      </w:pPr>
      <w:bookmarkStart w:name="ub75e8db0" w:id="114"/>
      <w:r>
        <w:rPr>
          <w:rFonts w:eastAsia="宋体" w:ascii="宋体"/>
        </w:rPr>
        <w:drawing>
          <wp:inline distT="0" distB="0" distL="0" distR="0">
            <wp:extent cx="5842000" cy="26988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60667" cy="5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"/>
    </w:p>
    <w:bookmarkEnd w:id="113"/>
    <w:bookmarkStart w:name="ue6900bb2" w:id="115"/>
    <w:bookmarkEnd w:id="115"/>
    <w:bookmarkStart w:name="wBuoq" w:id="11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总结与思考</w:t>
      </w:r>
    </w:p>
    <w:bookmarkEnd w:id="116"/>
    <w:bookmarkStart w:name="u41a388e3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e3e3e"/>
          <w:sz w:val="24"/>
        </w:rPr>
        <w:t>1. 通过扣子工作流的方式，将数据库堆栈分析拆解为输入识别、内容规范、降噪过滤和推理分析多个阶段，可以显著提升整体分析的稳定性和可控性。相比直接把原始堆栈交给大模型，这种工程化拆解更符合真实运维场景的需求。</w:t>
      </w:r>
    </w:p>
    <w:bookmarkEnd w:id="117"/>
    <w:bookmarkStart w:name="u43af7cae" w:id="118"/>
    <w:bookmarkEnd w:id="118"/>
    <w:bookmarkStart w:name="u2ff16f5b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e3e3e"/>
          <w:sz w:val="24"/>
        </w:rPr>
        <w:t>2. 在整个工作流的实现过程中，我并没有选择在所有节点都使用同一个大模型。相反，不同功能节点使用了不同类型的模型。</w:t>
      </w:r>
    </w:p>
    <w:bookmarkEnd w:id="119"/>
    <w:bookmarkStart w:name="u36eb7602" w:id="120"/>
    <w:bookmarkEnd w:id="120"/>
    <w:bookmarkStart w:name="u0f8357b2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3. 对于图片转文本、文本整理、格式规范这类任务，并不需要复杂的推理能力，使用推理模型反而会引入不必要的延迟和不稳定性。因此这些节点更适合使用响应快、随机性低的普通模型。而在最终的堆栈分析阶段，由于需要结合上下文进行推理和判断，这时再引入具备思考能力的模型会更加合适。</w:t>
      </w:r>
    </w:p>
    <w:bookmarkEnd w:id="121"/>
    <w:bookmarkStart w:name="ue3445545" w:id="122"/>
    <w:bookmarkEnd w:id="122"/>
    <w:bookmarkStart w:name="u7a708ac9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4. 不同模型在视觉理解、文本结构化和逻辑推理上的优势并不相同，将它们拆分到不同节点中使用，整体效果和稳定性都会更好。</w:t>
      </w:r>
    </w:p>
    <w:bookmarkEnd w:id="123"/>
    <w:bookmarkStart w:name="u68ad970f" w:id="124"/>
    <w:bookmarkEnd w:id="124"/>
    <w:bookmarkStart w:name="u665c2152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5. 在实际使用过程中，还需要关注模型本身的一些参数设置，例如随机性、温度以及采样策略等。这些参数本质上决定了模型输出的稳定性和发散程度。由于数据库堆栈分析本身是一个偏严肃、偏确定性的任务，如果模型输出过于随机，很容易给出看似合理但实际上不可靠的解释。</w:t>
      </w:r>
    </w:p>
    <w:bookmarkEnd w:id="125"/>
    <w:bookmarkStart w:name="u3f9594b2" w:id="126"/>
    <w:bookmarkEnd w:id="126"/>
    <w:bookmarkStart w:name="uae96d408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6. 在工作流的各个节点中，需要根据节点职责对模型参数进行有针对性的调整。格式化和降噪阶段更偏向确定性输出，而最终分析阶段则允许一定程度的推理空间，但仍然需要控制在可解释范围内。</w:t>
      </w:r>
    </w:p>
    <w:bookmarkEnd w:id="127"/>
    <w:bookmarkStart w:name="u7ad9a144" w:id="128"/>
    <w:bookmarkEnd w:id="128"/>
    <w:bookmarkStart w:name="ud70756e7" w:id="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7.将这个工作流汇总到</w:t>
      </w:r>
      <w:r>
        <w:rPr>
          <w:rFonts w:ascii="宋体" w:hAnsi="Times New Roman" w:eastAsia="宋体"/>
          <w:b w:val="false"/>
          <w:i w:val="false"/>
          <w:color w:val="191b1f"/>
          <w:sz w:val="22"/>
        </w:rPr>
        <w:t>OpenClaw，用skill的形式。不断探活的一个过程</w:t>
      </w:r>
    </w:p>
    <w:bookmarkEnd w:id="129"/>
    <w:bookmarkStart w:name="u212c7ba8" w:id="130"/>
    <w:bookmarkEnd w:id="130"/>
    <w:bookmarkStart w:name="u0d2fa209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8.可以做成ageng对话流</w:t>
      </w:r>
    </w:p>
    <w:bookmarkEnd w:id="131"/>
    <w:bookmarkStart w:name="u3063c5ba" w:id="132"/>
    <w:bookmarkEnd w:id="132"/>
    <w:bookmarkStart w:name="u1a8762be" w:id="133"/>
    <w:p>
      <w:pPr>
        <w:spacing w:after="50" w:line="360" w:lineRule="auto" w:beforeLines="100"/>
        <w:ind w:left="0"/>
        <w:jc w:val="left"/>
      </w:pPr>
      <w:bookmarkStart w:name="ube61eeed" w:id="134"/>
      <w:r>
        <w:rPr>
          <w:rFonts w:eastAsia="宋体" w:ascii="宋体"/>
        </w:rPr>
        <w:drawing>
          <wp:inline distT="0" distB="0" distL="0" distR="0">
            <wp:extent cx="5841999" cy="30435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38667" cy="679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4"/>
    </w:p>
    <w:bookmarkEnd w:id="13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4" Target="https://code.coze.cn/home?from_source=https%3A%2F%2Fwww.coze.cn%2F" TargetMode="External" Type="http://schemas.openxmlformats.org/officeDocument/2006/relationships/hyperlink"/><Relationship Id="rId5" Target="https://github.com/gaoyuan98/ai_study" TargetMode="External" Type="http://schemas.openxmlformats.org/officeDocument/2006/relationships/hyperlink"/><Relationship Id="rId6" Target="https://mp.weixin.qq.com/s/iSpU8APzlrt4P5jkY6q0Mg" TargetMode="External" Type="http://schemas.openxmlformats.org/officeDocument/2006/relationships/hyperlink"/><Relationship Id="rId7" Target="https://mp.weixin.qq.com/s/-0kQYfCYIdoXVgXO68R9LA" TargetMode="External" Type="http://schemas.openxmlformats.org/officeDocument/2006/relationships/hyperlink"/><Relationship Id="rId8" Target="https://mp.weixin.qq.com/s/miUcgICSQY8m5J-0daS5Bw" TargetMode="External" Type="http://schemas.openxmlformats.org/officeDocument/2006/relationships/hyperlink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