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F20E" w14:textId="4638C214" w:rsidR="005C50D8" w:rsidRDefault="00B21B10">
      <w:pPr>
        <w:pStyle w:val="a3"/>
        <w:jc w:val="center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表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</w:instrText>
      </w:r>
      <w:r>
        <w:rPr>
          <w:rFonts w:cs="Times New Roman"/>
          <w:szCs w:val="24"/>
        </w:rPr>
        <w:instrText>表</w:instrText>
      </w:r>
      <w:r>
        <w:rPr>
          <w:rFonts w:cs="Times New Roman"/>
          <w:szCs w:val="24"/>
        </w:rPr>
        <w:instrText xml:space="preserve"> \* ARABIC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r w:rsidR="00B055F5">
        <w:rPr>
          <w:rFonts w:cs="Times New Roman" w:hint="eastAsia"/>
          <w:szCs w:val="24"/>
        </w:rPr>
        <w:t>基础数据清单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14"/>
        <w:gridCol w:w="1187"/>
        <w:gridCol w:w="1187"/>
        <w:gridCol w:w="1187"/>
        <w:gridCol w:w="1187"/>
      </w:tblGrid>
      <w:tr w:rsidR="00B055F5" w14:paraId="7C281C87" w14:textId="77777777">
        <w:trPr>
          <w:jc w:val="center"/>
        </w:trPr>
        <w:tc>
          <w:tcPr>
            <w:tcW w:w="3714" w:type="dxa"/>
            <w:vAlign w:val="center"/>
          </w:tcPr>
          <w:p w14:paraId="0047D602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87" w:type="dxa"/>
            <w:vAlign w:val="center"/>
          </w:tcPr>
          <w:p w14:paraId="74C20E3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</w:t>
            </w:r>
          </w:p>
          <w:p w14:paraId="203BBF0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潮河</w:t>
            </w:r>
          </w:p>
        </w:tc>
        <w:tc>
          <w:tcPr>
            <w:tcW w:w="1187" w:type="dxa"/>
            <w:vAlign w:val="center"/>
          </w:tcPr>
          <w:p w14:paraId="4EC4299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内蒙古</w:t>
            </w:r>
          </w:p>
          <w:p w14:paraId="0B413B8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五原</w:t>
            </w:r>
          </w:p>
        </w:tc>
        <w:tc>
          <w:tcPr>
            <w:tcW w:w="1187" w:type="dxa"/>
            <w:vAlign w:val="center"/>
          </w:tcPr>
          <w:p w14:paraId="116B3FD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  <w:p w14:paraId="34233C5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松溪河</w:t>
            </w:r>
          </w:p>
        </w:tc>
        <w:tc>
          <w:tcPr>
            <w:tcW w:w="1187" w:type="dxa"/>
            <w:vAlign w:val="center"/>
          </w:tcPr>
          <w:p w14:paraId="6DF5697B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江西</w:t>
            </w:r>
          </w:p>
          <w:p w14:paraId="028DE19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信丰</w:t>
            </w:r>
          </w:p>
        </w:tc>
      </w:tr>
      <w:tr w:rsidR="00B055F5" w14:paraId="549A8D3D" w14:textId="77777777">
        <w:trPr>
          <w:jc w:val="center"/>
        </w:trPr>
        <w:tc>
          <w:tcPr>
            <w:tcW w:w="3714" w:type="dxa"/>
            <w:vAlign w:val="center"/>
          </w:tcPr>
          <w:p w14:paraId="4BC3E8CD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DEM</w:t>
            </w:r>
          </w:p>
        </w:tc>
        <w:tc>
          <w:tcPr>
            <w:tcW w:w="1187" w:type="dxa"/>
            <w:vAlign w:val="center"/>
          </w:tcPr>
          <w:p w14:paraId="58D679C1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76FF9DEB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470906A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5A70ABB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B055F5" w14:paraId="2C655EEF" w14:textId="77777777">
        <w:trPr>
          <w:jc w:val="center"/>
        </w:trPr>
        <w:tc>
          <w:tcPr>
            <w:tcW w:w="3714" w:type="dxa"/>
            <w:vAlign w:val="center"/>
          </w:tcPr>
          <w:p w14:paraId="4F0FF72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土地利用</w:t>
            </w:r>
          </w:p>
        </w:tc>
        <w:tc>
          <w:tcPr>
            <w:tcW w:w="1187" w:type="dxa"/>
            <w:vAlign w:val="center"/>
          </w:tcPr>
          <w:p w14:paraId="2368A0A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7E3556C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0E07C66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3FFE78D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B055F5" w14:paraId="4A652057" w14:textId="77777777">
        <w:trPr>
          <w:jc w:val="center"/>
        </w:trPr>
        <w:tc>
          <w:tcPr>
            <w:tcW w:w="3714" w:type="dxa"/>
            <w:vAlign w:val="center"/>
          </w:tcPr>
          <w:p w14:paraId="135CA4E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土壤类型</w:t>
            </w:r>
          </w:p>
        </w:tc>
        <w:tc>
          <w:tcPr>
            <w:tcW w:w="1187" w:type="dxa"/>
            <w:vAlign w:val="center"/>
          </w:tcPr>
          <w:p w14:paraId="63D5CE9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5A4B606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3A0E980E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1F90CDD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B055F5" w14:paraId="3523C853" w14:textId="77777777">
        <w:trPr>
          <w:jc w:val="center"/>
        </w:trPr>
        <w:tc>
          <w:tcPr>
            <w:tcW w:w="3714" w:type="dxa"/>
            <w:vAlign w:val="center"/>
          </w:tcPr>
          <w:p w14:paraId="20277A1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流域边界</w:t>
            </w:r>
          </w:p>
        </w:tc>
        <w:tc>
          <w:tcPr>
            <w:tcW w:w="1187" w:type="dxa"/>
            <w:vAlign w:val="center"/>
          </w:tcPr>
          <w:p w14:paraId="27ADAA9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5D464159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0180449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16CAEB7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B055F5" w14:paraId="306495E7" w14:textId="77777777">
        <w:trPr>
          <w:jc w:val="center"/>
        </w:trPr>
        <w:tc>
          <w:tcPr>
            <w:tcW w:w="3714" w:type="dxa"/>
            <w:vAlign w:val="center"/>
          </w:tcPr>
          <w:p w14:paraId="4B53D302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水系（河湖水库）矢量文件</w:t>
            </w:r>
          </w:p>
        </w:tc>
        <w:tc>
          <w:tcPr>
            <w:tcW w:w="1187" w:type="dxa"/>
            <w:vAlign w:val="center"/>
          </w:tcPr>
          <w:p w14:paraId="2225EBD1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2E5D233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2C5F3A4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533FA0A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B055F5" w14:paraId="0AD7B923" w14:textId="77777777">
        <w:trPr>
          <w:jc w:val="center"/>
        </w:trPr>
        <w:tc>
          <w:tcPr>
            <w:tcW w:w="3714" w:type="dxa"/>
            <w:vAlign w:val="center"/>
          </w:tcPr>
          <w:p w14:paraId="2645EEB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县镇行政区边界矢量文件</w:t>
            </w:r>
          </w:p>
        </w:tc>
        <w:tc>
          <w:tcPr>
            <w:tcW w:w="1187" w:type="dxa"/>
            <w:vAlign w:val="center"/>
          </w:tcPr>
          <w:p w14:paraId="5F91FC2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5C08ACA2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5EB14EAE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  <w:tc>
          <w:tcPr>
            <w:tcW w:w="1187" w:type="dxa"/>
            <w:vAlign w:val="center"/>
          </w:tcPr>
          <w:p w14:paraId="30B2E1BD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B055F5" w14:paraId="3F5B565A" w14:textId="77777777">
        <w:trPr>
          <w:trHeight w:val="90"/>
          <w:jc w:val="center"/>
        </w:trPr>
        <w:tc>
          <w:tcPr>
            <w:tcW w:w="3714" w:type="dxa"/>
            <w:vAlign w:val="center"/>
          </w:tcPr>
          <w:p w14:paraId="3D5E19FD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</w:t>
            </w:r>
          </w:p>
        </w:tc>
        <w:tc>
          <w:tcPr>
            <w:tcW w:w="1187" w:type="dxa"/>
            <w:vAlign w:val="center"/>
          </w:tcPr>
          <w:p w14:paraId="4619972B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十四年月数据</w:t>
            </w:r>
          </w:p>
        </w:tc>
        <w:tc>
          <w:tcPr>
            <w:tcW w:w="1187" w:type="dxa"/>
            <w:vAlign w:val="center"/>
          </w:tcPr>
          <w:p w14:paraId="2AE29C3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约半年小时数据，</w:t>
            </w:r>
            <w:r>
              <w:rPr>
                <w:rFonts w:hint="eastAsia"/>
                <w:sz w:val="24"/>
                <w:szCs w:val="24"/>
              </w:rPr>
              <w:t>9-13</w:t>
            </w:r>
            <w:r>
              <w:rPr>
                <w:rFonts w:hint="eastAsia"/>
                <w:sz w:val="24"/>
                <w:szCs w:val="24"/>
              </w:rPr>
              <w:t>个月月数据</w:t>
            </w:r>
          </w:p>
        </w:tc>
        <w:tc>
          <w:tcPr>
            <w:tcW w:w="1187" w:type="dxa"/>
            <w:vAlign w:val="center"/>
          </w:tcPr>
          <w:p w14:paraId="0948F5A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七日数据</w:t>
            </w:r>
          </w:p>
        </w:tc>
        <w:tc>
          <w:tcPr>
            <w:tcW w:w="1187" w:type="dxa"/>
            <w:vAlign w:val="center"/>
          </w:tcPr>
          <w:p w14:paraId="1535903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三年日尺度</w:t>
            </w:r>
          </w:p>
        </w:tc>
      </w:tr>
      <w:tr w:rsidR="00B055F5" w14:paraId="0EBF7D45" w14:textId="77777777">
        <w:trPr>
          <w:jc w:val="center"/>
        </w:trPr>
        <w:tc>
          <w:tcPr>
            <w:tcW w:w="3714" w:type="dxa"/>
            <w:vAlign w:val="center"/>
          </w:tcPr>
          <w:p w14:paraId="4C452A3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径流泥沙含量</w:t>
            </w:r>
          </w:p>
        </w:tc>
        <w:tc>
          <w:tcPr>
            <w:tcW w:w="1187" w:type="dxa"/>
            <w:vAlign w:val="center"/>
          </w:tcPr>
          <w:p w14:paraId="0605968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010B11D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504533DB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89585ED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12116AA9" w14:textId="77777777">
        <w:trPr>
          <w:trHeight w:val="90"/>
          <w:jc w:val="center"/>
        </w:trPr>
        <w:tc>
          <w:tcPr>
            <w:tcW w:w="3714" w:type="dxa"/>
            <w:vAlign w:val="center"/>
          </w:tcPr>
          <w:p w14:paraId="4634D44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水库调度（如有）</w:t>
            </w:r>
          </w:p>
        </w:tc>
        <w:tc>
          <w:tcPr>
            <w:tcW w:w="1187" w:type="dxa"/>
            <w:vAlign w:val="center"/>
          </w:tcPr>
          <w:p w14:paraId="44B98F02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5A12DF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17C9A75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E3789C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64655830" w14:textId="77777777">
        <w:trPr>
          <w:jc w:val="center"/>
        </w:trPr>
        <w:tc>
          <w:tcPr>
            <w:tcW w:w="3714" w:type="dxa"/>
            <w:vAlign w:val="center"/>
          </w:tcPr>
          <w:p w14:paraId="3443C2A2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总氮</w:t>
            </w:r>
          </w:p>
        </w:tc>
        <w:tc>
          <w:tcPr>
            <w:tcW w:w="1187" w:type="dxa"/>
            <w:vAlign w:val="center"/>
          </w:tcPr>
          <w:p w14:paraId="19924E01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四年月数据</w:t>
            </w:r>
          </w:p>
        </w:tc>
        <w:tc>
          <w:tcPr>
            <w:tcW w:w="1187" w:type="dxa"/>
            <w:vAlign w:val="center"/>
          </w:tcPr>
          <w:p w14:paraId="653F123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约半年小时数据，</w:t>
            </w:r>
            <w:r>
              <w:rPr>
                <w:rFonts w:hint="eastAsia"/>
                <w:sz w:val="24"/>
                <w:szCs w:val="24"/>
              </w:rPr>
              <w:t>9-13</w:t>
            </w:r>
            <w:r>
              <w:rPr>
                <w:rFonts w:hint="eastAsia"/>
                <w:sz w:val="24"/>
                <w:szCs w:val="24"/>
              </w:rPr>
              <w:t>个月月数据</w:t>
            </w:r>
          </w:p>
        </w:tc>
        <w:tc>
          <w:tcPr>
            <w:tcW w:w="1187" w:type="dxa"/>
            <w:vAlign w:val="center"/>
          </w:tcPr>
          <w:p w14:paraId="285B210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  <w:r>
              <w:rPr>
                <w:rFonts w:hint="eastAsia"/>
                <w:sz w:val="24"/>
                <w:szCs w:val="24"/>
              </w:rPr>
              <w:t>日数据</w:t>
            </w:r>
          </w:p>
        </w:tc>
        <w:tc>
          <w:tcPr>
            <w:tcW w:w="1187" w:type="dxa"/>
            <w:vAlign w:val="center"/>
          </w:tcPr>
          <w:p w14:paraId="020727C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三年日尺度</w:t>
            </w:r>
          </w:p>
        </w:tc>
      </w:tr>
      <w:tr w:rsidR="00B055F5" w14:paraId="137CC60E" w14:textId="77777777">
        <w:trPr>
          <w:jc w:val="center"/>
        </w:trPr>
        <w:tc>
          <w:tcPr>
            <w:tcW w:w="3714" w:type="dxa"/>
            <w:vAlign w:val="center"/>
          </w:tcPr>
          <w:p w14:paraId="1962732D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总磷</w:t>
            </w:r>
          </w:p>
        </w:tc>
        <w:tc>
          <w:tcPr>
            <w:tcW w:w="1187" w:type="dxa"/>
            <w:vAlign w:val="center"/>
          </w:tcPr>
          <w:p w14:paraId="55C2455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四年月数据</w:t>
            </w:r>
          </w:p>
        </w:tc>
        <w:tc>
          <w:tcPr>
            <w:tcW w:w="1187" w:type="dxa"/>
            <w:vAlign w:val="center"/>
          </w:tcPr>
          <w:p w14:paraId="2034881E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约半年小时数据，</w:t>
            </w:r>
            <w:r>
              <w:rPr>
                <w:rFonts w:hint="eastAsia"/>
                <w:sz w:val="24"/>
                <w:szCs w:val="24"/>
              </w:rPr>
              <w:t>9-13</w:t>
            </w:r>
            <w:r>
              <w:rPr>
                <w:rFonts w:hint="eastAsia"/>
                <w:sz w:val="24"/>
                <w:szCs w:val="24"/>
              </w:rPr>
              <w:t>个月月数据</w:t>
            </w:r>
          </w:p>
        </w:tc>
        <w:tc>
          <w:tcPr>
            <w:tcW w:w="1187" w:type="dxa"/>
            <w:vAlign w:val="center"/>
          </w:tcPr>
          <w:p w14:paraId="5FBF282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  <w:r>
              <w:rPr>
                <w:rFonts w:hint="eastAsia"/>
                <w:sz w:val="24"/>
                <w:szCs w:val="24"/>
              </w:rPr>
              <w:t>日数据</w:t>
            </w:r>
          </w:p>
        </w:tc>
        <w:tc>
          <w:tcPr>
            <w:tcW w:w="1187" w:type="dxa"/>
            <w:vAlign w:val="center"/>
          </w:tcPr>
          <w:p w14:paraId="57BADC0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三年日尺度</w:t>
            </w:r>
          </w:p>
        </w:tc>
      </w:tr>
      <w:tr w:rsidR="00B055F5" w14:paraId="04245773" w14:textId="77777777">
        <w:trPr>
          <w:jc w:val="center"/>
        </w:trPr>
        <w:tc>
          <w:tcPr>
            <w:tcW w:w="3714" w:type="dxa"/>
            <w:vAlign w:val="center"/>
          </w:tcPr>
          <w:p w14:paraId="7BA15309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氨氮</w:t>
            </w:r>
          </w:p>
        </w:tc>
        <w:tc>
          <w:tcPr>
            <w:tcW w:w="1187" w:type="dxa"/>
            <w:vAlign w:val="center"/>
          </w:tcPr>
          <w:p w14:paraId="1A608B8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四年月数据</w:t>
            </w:r>
          </w:p>
        </w:tc>
        <w:tc>
          <w:tcPr>
            <w:tcW w:w="1187" w:type="dxa"/>
            <w:vAlign w:val="center"/>
          </w:tcPr>
          <w:p w14:paraId="0D54007D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约半年小时数据，</w:t>
            </w:r>
            <w:r>
              <w:rPr>
                <w:rFonts w:hint="eastAsia"/>
                <w:sz w:val="24"/>
                <w:szCs w:val="24"/>
              </w:rPr>
              <w:lastRenderedPageBreak/>
              <w:t>9-13</w:t>
            </w:r>
            <w:r>
              <w:rPr>
                <w:rFonts w:hint="eastAsia"/>
                <w:sz w:val="24"/>
                <w:szCs w:val="24"/>
              </w:rPr>
              <w:t>个月月数据</w:t>
            </w:r>
          </w:p>
        </w:tc>
        <w:tc>
          <w:tcPr>
            <w:tcW w:w="1187" w:type="dxa"/>
            <w:vAlign w:val="center"/>
          </w:tcPr>
          <w:p w14:paraId="1201B11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33</w:t>
            </w:r>
            <w:r>
              <w:rPr>
                <w:rFonts w:hint="eastAsia"/>
                <w:sz w:val="24"/>
                <w:szCs w:val="24"/>
              </w:rPr>
              <w:t>日数据</w:t>
            </w:r>
          </w:p>
        </w:tc>
        <w:tc>
          <w:tcPr>
            <w:tcW w:w="1187" w:type="dxa"/>
            <w:vAlign w:val="center"/>
          </w:tcPr>
          <w:p w14:paraId="05DF525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三年日尺度</w:t>
            </w:r>
          </w:p>
        </w:tc>
      </w:tr>
      <w:tr w:rsidR="00B055F5" w14:paraId="401E36D8" w14:textId="77777777">
        <w:trPr>
          <w:jc w:val="center"/>
        </w:trPr>
        <w:tc>
          <w:tcPr>
            <w:tcW w:w="3714" w:type="dxa"/>
            <w:vAlign w:val="center"/>
          </w:tcPr>
          <w:p w14:paraId="18DD9AB1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COD</w:t>
            </w:r>
          </w:p>
        </w:tc>
        <w:tc>
          <w:tcPr>
            <w:tcW w:w="1187" w:type="dxa"/>
            <w:vAlign w:val="center"/>
          </w:tcPr>
          <w:p w14:paraId="26463282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四年月数据</w:t>
            </w:r>
          </w:p>
        </w:tc>
        <w:tc>
          <w:tcPr>
            <w:tcW w:w="1187" w:type="dxa"/>
            <w:vAlign w:val="center"/>
          </w:tcPr>
          <w:p w14:paraId="4E29B70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6CC2DD3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  <w:r>
              <w:rPr>
                <w:rFonts w:hint="eastAsia"/>
                <w:sz w:val="24"/>
                <w:szCs w:val="24"/>
              </w:rPr>
              <w:t>日数据</w:t>
            </w:r>
          </w:p>
        </w:tc>
        <w:tc>
          <w:tcPr>
            <w:tcW w:w="1187" w:type="dxa"/>
            <w:vAlign w:val="center"/>
          </w:tcPr>
          <w:p w14:paraId="57DE1CA1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506BEE7C" w14:textId="77777777">
        <w:trPr>
          <w:jc w:val="center"/>
        </w:trPr>
        <w:tc>
          <w:tcPr>
            <w:tcW w:w="3714" w:type="dxa"/>
            <w:vAlign w:val="center"/>
          </w:tcPr>
          <w:p w14:paraId="4F2BD982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20-20</w:t>
            </w:r>
            <w:r>
              <w:rPr>
                <w:rFonts w:hint="eastAsia"/>
                <w:sz w:val="24"/>
                <w:szCs w:val="24"/>
              </w:rPr>
              <w:t>降水量</w:t>
            </w:r>
          </w:p>
        </w:tc>
        <w:tc>
          <w:tcPr>
            <w:tcW w:w="1187" w:type="dxa"/>
            <w:vAlign w:val="center"/>
          </w:tcPr>
          <w:p w14:paraId="561D5CA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五年</w:t>
            </w:r>
          </w:p>
        </w:tc>
        <w:tc>
          <w:tcPr>
            <w:tcW w:w="1187" w:type="dxa"/>
            <w:vAlign w:val="center"/>
          </w:tcPr>
          <w:p w14:paraId="3BF3079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两日</w:t>
            </w:r>
          </w:p>
        </w:tc>
        <w:tc>
          <w:tcPr>
            <w:tcW w:w="1187" w:type="dxa"/>
            <w:vAlign w:val="center"/>
          </w:tcPr>
          <w:p w14:paraId="755D3C1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</w:t>
            </w:r>
          </w:p>
        </w:tc>
        <w:tc>
          <w:tcPr>
            <w:tcW w:w="1187" w:type="dxa"/>
            <w:vAlign w:val="center"/>
          </w:tcPr>
          <w:p w14:paraId="1DD0DB6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四年</w:t>
            </w:r>
          </w:p>
        </w:tc>
      </w:tr>
      <w:tr w:rsidR="00B055F5" w14:paraId="733C5319" w14:textId="77777777">
        <w:trPr>
          <w:jc w:val="center"/>
        </w:trPr>
        <w:tc>
          <w:tcPr>
            <w:tcW w:w="3714" w:type="dxa"/>
            <w:vAlign w:val="center"/>
          </w:tcPr>
          <w:p w14:paraId="7073F305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小型蒸发</w:t>
            </w:r>
          </w:p>
        </w:tc>
        <w:tc>
          <w:tcPr>
            <w:tcW w:w="1187" w:type="dxa"/>
            <w:vAlign w:val="center"/>
          </w:tcPr>
          <w:p w14:paraId="0AA399D9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498FF43E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330AD6D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两年，蒸发量未区分大小型</w:t>
            </w:r>
          </w:p>
        </w:tc>
        <w:tc>
          <w:tcPr>
            <w:tcW w:w="1187" w:type="dxa"/>
            <w:vAlign w:val="center"/>
          </w:tcPr>
          <w:p w14:paraId="203461E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13055689" w14:textId="77777777">
        <w:trPr>
          <w:jc w:val="center"/>
        </w:trPr>
        <w:tc>
          <w:tcPr>
            <w:tcW w:w="3714" w:type="dxa"/>
            <w:vAlign w:val="center"/>
          </w:tcPr>
          <w:p w14:paraId="171145D6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大型蒸发</w:t>
            </w:r>
          </w:p>
        </w:tc>
        <w:tc>
          <w:tcPr>
            <w:tcW w:w="1187" w:type="dxa"/>
            <w:vAlign w:val="center"/>
          </w:tcPr>
          <w:p w14:paraId="2B98FE7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1FAE9DDA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380572A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两年，蒸发量未区分大小型</w:t>
            </w:r>
          </w:p>
        </w:tc>
        <w:tc>
          <w:tcPr>
            <w:tcW w:w="1187" w:type="dxa"/>
            <w:vAlign w:val="center"/>
          </w:tcPr>
          <w:p w14:paraId="75DF0F1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136D6847" w14:textId="77777777">
        <w:trPr>
          <w:jc w:val="center"/>
        </w:trPr>
        <w:tc>
          <w:tcPr>
            <w:tcW w:w="3714" w:type="dxa"/>
            <w:vAlign w:val="center"/>
          </w:tcPr>
          <w:p w14:paraId="58B0B329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最低气温</w:t>
            </w:r>
          </w:p>
        </w:tc>
        <w:tc>
          <w:tcPr>
            <w:tcW w:w="1187" w:type="dxa"/>
            <w:vAlign w:val="center"/>
          </w:tcPr>
          <w:p w14:paraId="7AC918E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五年</w:t>
            </w:r>
          </w:p>
        </w:tc>
        <w:tc>
          <w:tcPr>
            <w:tcW w:w="1187" w:type="dxa"/>
            <w:vAlign w:val="center"/>
          </w:tcPr>
          <w:p w14:paraId="3174479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0FCEF40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</w:t>
            </w:r>
          </w:p>
        </w:tc>
        <w:tc>
          <w:tcPr>
            <w:tcW w:w="1187" w:type="dxa"/>
            <w:vAlign w:val="center"/>
          </w:tcPr>
          <w:p w14:paraId="65322A4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</w:t>
            </w:r>
          </w:p>
        </w:tc>
      </w:tr>
      <w:tr w:rsidR="00B055F5" w14:paraId="02150DB9" w14:textId="77777777">
        <w:trPr>
          <w:jc w:val="center"/>
        </w:trPr>
        <w:tc>
          <w:tcPr>
            <w:tcW w:w="3714" w:type="dxa"/>
            <w:vAlign w:val="center"/>
          </w:tcPr>
          <w:p w14:paraId="332BDB01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最高气温</w:t>
            </w:r>
          </w:p>
        </w:tc>
        <w:tc>
          <w:tcPr>
            <w:tcW w:w="1187" w:type="dxa"/>
            <w:vAlign w:val="center"/>
          </w:tcPr>
          <w:p w14:paraId="13F3669A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五年</w:t>
            </w:r>
          </w:p>
        </w:tc>
        <w:tc>
          <w:tcPr>
            <w:tcW w:w="1187" w:type="dxa"/>
            <w:vAlign w:val="center"/>
          </w:tcPr>
          <w:p w14:paraId="06D29E8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38819DBD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</w:t>
            </w:r>
          </w:p>
        </w:tc>
        <w:tc>
          <w:tcPr>
            <w:tcW w:w="1187" w:type="dxa"/>
            <w:vAlign w:val="center"/>
          </w:tcPr>
          <w:p w14:paraId="149BBAB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</w:t>
            </w:r>
          </w:p>
        </w:tc>
      </w:tr>
      <w:tr w:rsidR="00B055F5" w14:paraId="70DA8153" w14:textId="77777777">
        <w:trPr>
          <w:jc w:val="center"/>
        </w:trPr>
        <w:tc>
          <w:tcPr>
            <w:tcW w:w="3714" w:type="dxa"/>
            <w:vAlign w:val="center"/>
          </w:tcPr>
          <w:p w14:paraId="1C1C81A6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平均气温</w:t>
            </w:r>
          </w:p>
        </w:tc>
        <w:tc>
          <w:tcPr>
            <w:tcW w:w="1187" w:type="dxa"/>
            <w:vAlign w:val="center"/>
          </w:tcPr>
          <w:p w14:paraId="1A050FC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五年</w:t>
            </w:r>
          </w:p>
        </w:tc>
        <w:tc>
          <w:tcPr>
            <w:tcW w:w="1187" w:type="dxa"/>
            <w:vAlign w:val="center"/>
          </w:tcPr>
          <w:p w14:paraId="7B08FCE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两日</w:t>
            </w:r>
          </w:p>
        </w:tc>
        <w:tc>
          <w:tcPr>
            <w:tcW w:w="1187" w:type="dxa"/>
            <w:vAlign w:val="center"/>
          </w:tcPr>
          <w:p w14:paraId="5A34099E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</w:t>
            </w:r>
          </w:p>
        </w:tc>
        <w:tc>
          <w:tcPr>
            <w:tcW w:w="1187" w:type="dxa"/>
            <w:vAlign w:val="center"/>
          </w:tcPr>
          <w:p w14:paraId="68C08D3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</w:t>
            </w:r>
          </w:p>
        </w:tc>
      </w:tr>
      <w:tr w:rsidR="00B055F5" w14:paraId="2E3E2BCB" w14:textId="77777777">
        <w:trPr>
          <w:jc w:val="center"/>
        </w:trPr>
        <w:tc>
          <w:tcPr>
            <w:tcW w:w="3714" w:type="dxa"/>
            <w:vAlign w:val="center"/>
          </w:tcPr>
          <w:p w14:paraId="4D489C72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气压</w:t>
            </w:r>
          </w:p>
        </w:tc>
        <w:tc>
          <w:tcPr>
            <w:tcW w:w="1187" w:type="dxa"/>
            <w:vAlign w:val="center"/>
          </w:tcPr>
          <w:p w14:paraId="05D1E002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508ED8C9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两日</w:t>
            </w:r>
          </w:p>
        </w:tc>
        <w:tc>
          <w:tcPr>
            <w:tcW w:w="1187" w:type="dxa"/>
            <w:vAlign w:val="center"/>
          </w:tcPr>
          <w:p w14:paraId="01D7D9F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</w:t>
            </w:r>
          </w:p>
        </w:tc>
        <w:tc>
          <w:tcPr>
            <w:tcW w:w="1187" w:type="dxa"/>
            <w:vAlign w:val="center"/>
          </w:tcPr>
          <w:p w14:paraId="458A158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4F795DAC" w14:textId="77777777">
        <w:trPr>
          <w:jc w:val="center"/>
        </w:trPr>
        <w:tc>
          <w:tcPr>
            <w:tcW w:w="3714" w:type="dxa"/>
            <w:vAlign w:val="center"/>
          </w:tcPr>
          <w:p w14:paraId="51CF2DCA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相对湿度</w:t>
            </w:r>
          </w:p>
        </w:tc>
        <w:tc>
          <w:tcPr>
            <w:tcW w:w="1187" w:type="dxa"/>
            <w:vAlign w:val="center"/>
          </w:tcPr>
          <w:p w14:paraId="2F916C5B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五年</w:t>
            </w:r>
          </w:p>
        </w:tc>
        <w:tc>
          <w:tcPr>
            <w:tcW w:w="1187" w:type="dxa"/>
            <w:vAlign w:val="center"/>
          </w:tcPr>
          <w:p w14:paraId="2FD9FDFB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两日</w:t>
            </w:r>
          </w:p>
        </w:tc>
        <w:tc>
          <w:tcPr>
            <w:tcW w:w="1187" w:type="dxa"/>
            <w:vAlign w:val="center"/>
          </w:tcPr>
          <w:p w14:paraId="5470AD4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</w:t>
            </w:r>
          </w:p>
        </w:tc>
        <w:tc>
          <w:tcPr>
            <w:tcW w:w="1187" w:type="dxa"/>
            <w:vAlign w:val="center"/>
          </w:tcPr>
          <w:p w14:paraId="58AD5C7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</w:t>
            </w:r>
          </w:p>
        </w:tc>
      </w:tr>
      <w:tr w:rsidR="00B055F5" w14:paraId="12A4CBF3" w14:textId="77777777">
        <w:trPr>
          <w:jc w:val="center"/>
        </w:trPr>
        <w:tc>
          <w:tcPr>
            <w:tcW w:w="3714" w:type="dxa"/>
            <w:vAlign w:val="center"/>
          </w:tcPr>
          <w:p w14:paraId="368C2FC8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风速</w:t>
            </w:r>
          </w:p>
        </w:tc>
        <w:tc>
          <w:tcPr>
            <w:tcW w:w="1187" w:type="dxa"/>
            <w:vAlign w:val="center"/>
          </w:tcPr>
          <w:p w14:paraId="3EDA97A1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五年</w:t>
            </w:r>
          </w:p>
        </w:tc>
        <w:tc>
          <w:tcPr>
            <w:tcW w:w="1187" w:type="dxa"/>
            <w:vAlign w:val="center"/>
          </w:tcPr>
          <w:p w14:paraId="75E96DD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两日</w:t>
            </w:r>
          </w:p>
        </w:tc>
        <w:tc>
          <w:tcPr>
            <w:tcW w:w="1187" w:type="dxa"/>
            <w:vAlign w:val="center"/>
          </w:tcPr>
          <w:p w14:paraId="1E64CEC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</w:t>
            </w:r>
          </w:p>
        </w:tc>
        <w:tc>
          <w:tcPr>
            <w:tcW w:w="1187" w:type="dxa"/>
            <w:vAlign w:val="center"/>
          </w:tcPr>
          <w:p w14:paraId="11BEA32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</w:t>
            </w:r>
          </w:p>
        </w:tc>
      </w:tr>
      <w:tr w:rsidR="00B055F5" w14:paraId="525F2BC1" w14:textId="77777777">
        <w:trPr>
          <w:trHeight w:val="223"/>
          <w:jc w:val="center"/>
        </w:trPr>
        <w:tc>
          <w:tcPr>
            <w:tcW w:w="3714" w:type="dxa"/>
            <w:vAlign w:val="center"/>
          </w:tcPr>
          <w:p w14:paraId="5E1872ED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太阳辐射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（日照时数）</w:t>
            </w:r>
          </w:p>
        </w:tc>
        <w:tc>
          <w:tcPr>
            <w:tcW w:w="1187" w:type="dxa"/>
            <w:vAlign w:val="center"/>
          </w:tcPr>
          <w:p w14:paraId="2FA7A14A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五年</w:t>
            </w:r>
          </w:p>
        </w:tc>
        <w:tc>
          <w:tcPr>
            <w:tcW w:w="1187" w:type="dxa"/>
            <w:vAlign w:val="center"/>
          </w:tcPr>
          <w:p w14:paraId="6B3A70CE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两日</w:t>
            </w:r>
          </w:p>
        </w:tc>
        <w:tc>
          <w:tcPr>
            <w:tcW w:w="1187" w:type="dxa"/>
            <w:vAlign w:val="center"/>
          </w:tcPr>
          <w:p w14:paraId="2C90BBB2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两年，给的是长短波净辐射值和向上向下长短波辐射值</w:t>
            </w:r>
          </w:p>
        </w:tc>
        <w:tc>
          <w:tcPr>
            <w:tcW w:w="1187" w:type="dxa"/>
            <w:vAlign w:val="center"/>
          </w:tcPr>
          <w:p w14:paraId="5F3B829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</w:t>
            </w:r>
          </w:p>
        </w:tc>
      </w:tr>
      <w:tr w:rsidR="00B055F5" w14:paraId="7B7B96E9" w14:textId="77777777">
        <w:trPr>
          <w:jc w:val="center"/>
        </w:trPr>
        <w:tc>
          <w:tcPr>
            <w:tcW w:w="3714" w:type="dxa"/>
            <w:vAlign w:val="center"/>
          </w:tcPr>
          <w:p w14:paraId="457EF534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常住人口数</w:t>
            </w:r>
          </w:p>
        </w:tc>
        <w:tc>
          <w:tcPr>
            <w:tcW w:w="1187" w:type="dxa"/>
            <w:vAlign w:val="center"/>
          </w:tcPr>
          <w:p w14:paraId="2940E1B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三年年数据，细化到镇</w:t>
            </w:r>
          </w:p>
        </w:tc>
        <w:tc>
          <w:tcPr>
            <w:tcW w:w="1187" w:type="dxa"/>
            <w:vAlign w:val="center"/>
          </w:tcPr>
          <w:p w14:paraId="4D4890A9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两年年数据，未细化到村镇</w:t>
            </w:r>
          </w:p>
        </w:tc>
        <w:tc>
          <w:tcPr>
            <w:tcW w:w="1187" w:type="dxa"/>
            <w:vAlign w:val="center"/>
          </w:tcPr>
          <w:p w14:paraId="66CB717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3F5407B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一年年数据，但非整个流</w:t>
            </w:r>
            <w:r>
              <w:rPr>
                <w:rFonts w:hint="eastAsia"/>
                <w:sz w:val="24"/>
                <w:szCs w:val="24"/>
              </w:rPr>
              <w:lastRenderedPageBreak/>
              <w:t>域，且未细化到村镇</w:t>
            </w:r>
          </w:p>
        </w:tc>
      </w:tr>
      <w:tr w:rsidR="00B055F5" w14:paraId="467B6C6B" w14:textId="77777777">
        <w:trPr>
          <w:jc w:val="center"/>
        </w:trPr>
        <w:tc>
          <w:tcPr>
            <w:tcW w:w="3714" w:type="dxa"/>
            <w:vAlign w:val="center"/>
          </w:tcPr>
          <w:p w14:paraId="2A728259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lastRenderedPageBreak/>
              <w:t>污水处理率</w:t>
            </w:r>
          </w:p>
        </w:tc>
        <w:tc>
          <w:tcPr>
            <w:tcW w:w="1187" w:type="dxa"/>
            <w:vAlign w:val="center"/>
          </w:tcPr>
          <w:p w14:paraId="70CE374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两年城市生活污水处理率</w:t>
            </w:r>
          </w:p>
        </w:tc>
        <w:tc>
          <w:tcPr>
            <w:tcW w:w="1187" w:type="dxa"/>
            <w:vAlign w:val="center"/>
          </w:tcPr>
          <w:p w14:paraId="10C5F451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42387961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0612622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7EDACC69" w14:textId="77777777">
        <w:trPr>
          <w:jc w:val="center"/>
        </w:trPr>
        <w:tc>
          <w:tcPr>
            <w:tcW w:w="3714" w:type="dxa"/>
            <w:vAlign w:val="center"/>
          </w:tcPr>
          <w:p w14:paraId="0F903BF7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生活污水排放量</w:t>
            </w:r>
          </w:p>
        </w:tc>
        <w:tc>
          <w:tcPr>
            <w:tcW w:w="1187" w:type="dxa"/>
            <w:vAlign w:val="center"/>
          </w:tcPr>
          <w:p w14:paraId="565F11A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给了两年用水量没给排放量</w:t>
            </w:r>
          </w:p>
        </w:tc>
        <w:tc>
          <w:tcPr>
            <w:tcW w:w="1187" w:type="dxa"/>
            <w:vAlign w:val="center"/>
          </w:tcPr>
          <w:p w14:paraId="7A05156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给了两年用水量没给排放量</w:t>
            </w:r>
          </w:p>
        </w:tc>
        <w:tc>
          <w:tcPr>
            <w:tcW w:w="1187" w:type="dxa"/>
            <w:vAlign w:val="center"/>
          </w:tcPr>
          <w:p w14:paraId="1FB58AD2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67B8609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58EBB6DC" w14:textId="77777777">
        <w:trPr>
          <w:jc w:val="center"/>
        </w:trPr>
        <w:tc>
          <w:tcPr>
            <w:tcW w:w="3714" w:type="dxa"/>
            <w:vAlign w:val="center"/>
          </w:tcPr>
          <w:p w14:paraId="71BF07F4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农村粪便处理方式</w:t>
            </w:r>
          </w:p>
        </w:tc>
        <w:tc>
          <w:tcPr>
            <w:tcW w:w="1187" w:type="dxa"/>
            <w:vAlign w:val="center"/>
          </w:tcPr>
          <w:p w14:paraId="3749F29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6BCB2CC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345D5E8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6859FD6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7EA6F247" w14:textId="77777777">
        <w:trPr>
          <w:jc w:val="center"/>
        </w:trPr>
        <w:tc>
          <w:tcPr>
            <w:tcW w:w="3714" w:type="dxa"/>
            <w:vAlign w:val="center"/>
          </w:tcPr>
          <w:p w14:paraId="6CD35CE0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农村粪便排放量</w:t>
            </w:r>
          </w:p>
        </w:tc>
        <w:tc>
          <w:tcPr>
            <w:tcW w:w="1187" w:type="dxa"/>
            <w:vAlign w:val="center"/>
          </w:tcPr>
          <w:p w14:paraId="7A7DD38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138659E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66D885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356EE4A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45823901" w14:textId="77777777">
        <w:trPr>
          <w:jc w:val="center"/>
        </w:trPr>
        <w:tc>
          <w:tcPr>
            <w:tcW w:w="3714" w:type="dxa"/>
            <w:vAlign w:val="center"/>
          </w:tcPr>
          <w:p w14:paraId="31860CB3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播种面积</w:t>
            </w:r>
          </w:p>
        </w:tc>
        <w:tc>
          <w:tcPr>
            <w:tcW w:w="1187" w:type="dxa"/>
            <w:vAlign w:val="center"/>
          </w:tcPr>
          <w:p w14:paraId="4C7C146B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一年年数据，细化到镇，另一年只给了蔬菜种植</w:t>
            </w:r>
          </w:p>
        </w:tc>
        <w:tc>
          <w:tcPr>
            <w:tcW w:w="1187" w:type="dxa"/>
            <w:vAlign w:val="center"/>
          </w:tcPr>
          <w:p w14:paraId="0BBF6FE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一年年数据，未细化到村镇</w:t>
            </w:r>
          </w:p>
        </w:tc>
        <w:tc>
          <w:tcPr>
            <w:tcW w:w="1187" w:type="dxa"/>
            <w:vAlign w:val="center"/>
          </w:tcPr>
          <w:p w14:paraId="6549E20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032D121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一年年数据，但非整个流域，且未细化到村镇</w:t>
            </w:r>
          </w:p>
        </w:tc>
      </w:tr>
      <w:tr w:rsidR="00B055F5" w14:paraId="66BCE710" w14:textId="77777777">
        <w:trPr>
          <w:jc w:val="center"/>
        </w:trPr>
        <w:tc>
          <w:tcPr>
            <w:tcW w:w="3714" w:type="dxa"/>
            <w:vAlign w:val="center"/>
          </w:tcPr>
          <w:p w14:paraId="25BF7013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园地面积</w:t>
            </w:r>
          </w:p>
        </w:tc>
        <w:tc>
          <w:tcPr>
            <w:tcW w:w="1187" w:type="dxa"/>
            <w:vAlign w:val="center"/>
          </w:tcPr>
          <w:p w14:paraId="17F8C24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两年年数据，细化到镇</w:t>
            </w:r>
          </w:p>
        </w:tc>
        <w:tc>
          <w:tcPr>
            <w:tcW w:w="1187" w:type="dxa"/>
            <w:vAlign w:val="center"/>
          </w:tcPr>
          <w:p w14:paraId="59CCEE2D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3C491D09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2A11E77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一年年数据，但非整个流域，且未细化到村镇</w:t>
            </w:r>
          </w:p>
        </w:tc>
      </w:tr>
      <w:tr w:rsidR="00B055F5" w14:paraId="2F7D36A9" w14:textId="77777777">
        <w:trPr>
          <w:jc w:val="center"/>
        </w:trPr>
        <w:tc>
          <w:tcPr>
            <w:tcW w:w="3714" w:type="dxa"/>
            <w:vAlign w:val="center"/>
          </w:tcPr>
          <w:p w14:paraId="51638394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各类肥料氮磷施用量</w:t>
            </w:r>
          </w:p>
        </w:tc>
        <w:tc>
          <w:tcPr>
            <w:tcW w:w="1187" w:type="dxa"/>
            <w:vAlign w:val="center"/>
          </w:tcPr>
          <w:p w14:paraId="6E51F46B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三年年数据，细化到镇</w:t>
            </w:r>
          </w:p>
        </w:tc>
        <w:tc>
          <w:tcPr>
            <w:tcW w:w="1187" w:type="dxa"/>
            <w:vAlign w:val="center"/>
          </w:tcPr>
          <w:p w14:paraId="4B9B5831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两年年数据，未细化到村镇</w:t>
            </w:r>
          </w:p>
        </w:tc>
        <w:tc>
          <w:tcPr>
            <w:tcW w:w="1187" w:type="dxa"/>
            <w:vAlign w:val="center"/>
          </w:tcPr>
          <w:p w14:paraId="61BAA7EE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2C25FBA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5C573796" w14:textId="77777777">
        <w:trPr>
          <w:jc w:val="center"/>
        </w:trPr>
        <w:tc>
          <w:tcPr>
            <w:tcW w:w="3714" w:type="dxa"/>
            <w:vAlign w:val="center"/>
          </w:tcPr>
          <w:p w14:paraId="7A3C2E83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lastRenderedPageBreak/>
              <w:t>作物产量</w:t>
            </w:r>
          </w:p>
        </w:tc>
        <w:tc>
          <w:tcPr>
            <w:tcW w:w="1187" w:type="dxa"/>
            <w:vAlign w:val="center"/>
          </w:tcPr>
          <w:p w14:paraId="53314F1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一年年数据，细化到镇</w:t>
            </w:r>
          </w:p>
        </w:tc>
        <w:tc>
          <w:tcPr>
            <w:tcW w:w="1187" w:type="dxa"/>
            <w:vAlign w:val="center"/>
          </w:tcPr>
          <w:p w14:paraId="17F9228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两年年数据，未细化到村镇</w:t>
            </w:r>
          </w:p>
        </w:tc>
        <w:tc>
          <w:tcPr>
            <w:tcW w:w="1187" w:type="dxa"/>
            <w:vAlign w:val="center"/>
          </w:tcPr>
          <w:p w14:paraId="58D73F4D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0F89FA2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03D9026B" w14:textId="77777777">
        <w:trPr>
          <w:jc w:val="center"/>
        </w:trPr>
        <w:tc>
          <w:tcPr>
            <w:tcW w:w="3714" w:type="dxa"/>
            <w:vAlign w:val="center"/>
          </w:tcPr>
          <w:p w14:paraId="5E92DE2B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作物播种时间</w:t>
            </w:r>
          </w:p>
        </w:tc>
        <w:tc>
          <w:tcPr>
            <w:tcW w:w="1187" w:type="dxa"/>
            <w:vAlign w:val="center"/>
          </w:tcPr>
          <w:p w14:paraId="012B870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1C3EC1B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0F8F8459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F4D1A3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34FC2196" w14:textId="77777777">
        <w:trPr>
          <w:jc w:val="center"/>
        </w:trPr>
        <w:tc>
          <w:tcPr>
            <w:tcW w:w="3714" w:type="dxa"/>
            <w:vAlign w:val="center"/>
          </w:tcPr>
          <w:p w14:paraId="3DA49293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作物施肥时间</w:t>
            </w:r>
          </w:p>
        </w:tc>
        <w:tc>
          <w:tcPr>
            <w:tcW w:w="1187" w:type="dxa"/>
            <w:vAlign w:val="center"/>
          </w:tcPr>
          <w:p w14:paraId="16657C1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1F0D1EF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36248A5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5138DF0E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01F297FC" w14:textId="77777777">
        <w:trPr>
          <w:jc w:val="center"/>
        </w:trPr>
        <w:tc>
          <w:tcPr>
            <w:tcW w:w="3714" w:type="dxa"/>
            <w:vAlign w:val="center"/>
          </w:tcPr>
          <w:p w14:paraId="789DB395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作物灌溉时间</w:t>
            </w:r>
          </w:p>
        </w:tc>
        <w:tc>
          <w:tcPr>
            <w:tcW w:w="1187" w:type="dxa"/>
            <w:vAlign w:val="center"/>
          </w:tcPr>
          <w:p w14:paraId="2CF6A123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60CD0A5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614E5A5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6EF8328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559C7B8F" w14:textId="77777777">
        <w:trPr>
          <w:jc w:val="center"/>
        </w:trPr>
        <w:tc>
          <w:tcPr>
            <w:tcW w:w="3714" w:type="dxa"/>
            <w:vAlign w:val="center"/>
          </w:tcPr>
          <w:p w14:paraId="643C4F71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作物收割时间</w:t>
            </w:r>
          </w:p>
        </w:tc>
        <w:tc>
          <w:tcPr>
            <w:tcW w:w="1187" w:type="dxa"/>
            <w:vAlign w:val="center"/>
          </w:tcPr>
          <w:p w14:paraId="550B1D1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23B0617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D5C7BA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7F3628AB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355FEA5E" w14:textId="77777777">
        <w:trPr>
          <w:jc w:val="center"/>
        </w:trPr>
        <w:tc>
          <w:tcPr>
            <w:tcW w:w="3714" w:type="dxa"/>
            <w:vAlign w:val="center"/>
          </w:tcPr>
          <w:p w14:paraId="7339FA44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规模上下各类畜禽存栏、出栏量</w:t>
            </w:r>
          </w:p>
        </w:tc>
        <w:tc>
          <w:tcPr>
            <w:tcW w:w="1187" w:type="dxa"/>
            <w:vAlign w:val="center"/>
          </w:tcPr>
          <w:p w14:paraId="6D9452AE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三年年数据，细化到镇，未区分规模以上和以下</w:t>
            </w:r>
          </w:p>
        </w:tc>
        <w:tc>
          <w:tcPr>
            <w:tcW w:w="1187" w:type="dxa"/>
            <w:vAlign w:val="center"/>
          </w:tcPr>
          <w:p w14:paraId="7C81A72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半年年数据，未区分规模以上和以下，未细化到村镇</w:t>
            </w:r>
          </w:p>
        </w:tc>
        <w:tc>
          <w:tcPr>
            <w:tcW w:w="1187" w:type="dxa"/>
            <w:vAlign w:val="center"/>
          </w:tcPr>
          <w:p w14:paraId="19F590A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2ECC8738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一年年数据，但非整个流域，未区分规模以上和以下，且未细化到村镇</w:t>
            </w:r>
          </w:p>
        </w:tc>
      </w:tr>
      <w:tr w:rsidR="00B055F5" w14:paraId="3EF61965" w14:textId="77777777">
        <w:trPr>
          <w:jc w:val="center"/>
        </w:trPr>
        <w:tc>
          <w:tcPr>
            <w:tcW w:w="3714" w:type="dxa"/>
            <w:vAlign w:val="center"/>
          </w:tcPr>
          <w:p w14:paraId="006EB230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水产养殖量</w:t>
            </w:r>
          </w:p>
        </w:tc>
        <w:tc>
          <w:tcPr>
            <w:tcW w:w="1187" w:type="dxa"/>
            <w:vAlign w:val="center"/>
          </w:tcPr>
          <w:p w14:paraId="1620E95F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0D16D2B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59642432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200F7884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21305281" w14:textId="77777777">
        <w:trPr>
          <w:jc w:val="center"/>
        </w:trPr>
        <w:tc>
          <w:tcPr>
            <w:tcW w:w="3714" w:type="dxa"/>
            <w:vAlign w:val="center"/>
          </w:tcPr>
          <w:p w14:paraId="1281EF6A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点源排放位置</w:t>
            </w:r>
          </w:p>
        </w:tc>
        <w:tc>
          <w:tcPr>
            <w:tcW w:w="1187" w:type="dxa"/>
            <w:vAlign w:val="center"/>
          </w:tcPr>
          <w:p w14:paraId="7C657E90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1BF2EB3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5A00A17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07E82B0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  <w:tr w:rsidR="00B055F5" w14:paraId="4A0BE0F6" w14:textId="77777777">
        <w:trPr>
          <w:jc w:val="center"/>
        </w:trPr>
        <w:tc>
          <w:tcPr>
            <w:tcW w:w="3714" w:type="dxa"/>
            <w:vAlign w:val="center"/>
          </w:tcPr>
          <w:p w14:paraId="4290A2B0" w14:textId="77777777" w:rsidR="00B055F5" w:rsidRDefault="00B055F5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点源排放量</w:t>
            </w:r>
          </w:p>
        </w:tc>
        <w:tc>
          <w:tcPr>
            <w:tcW w:w="1187" w:type="dxa"/>
            <w:vAlign w:val="center"/>
          </w:tcPr>
          <w:p w14:paraId="74E9425A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5642F9FC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53F1BCF6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1187" w:type="dxa"/>
            <w:vAlign w:val="center"/>
          </w:tcPr>
          <w:p w14:paraId="6A9E72A5" w14:textId="77777777" w:rsidR="00B055F5" w:rsidRDefault="00B055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</w:tbl>
    <w:p w14:paraId="42997AFB" w14:textId="77777777" w:rsidR="005C50D8" w:rsidRDefault="005C50D8">
      <w:pPr>
        <w:rPr>
          <w:sz w:val="24"/>
          <w:szCs w:val="24"/>
        </w:rPr>
      </w:pPr>
    </w:p>
    <w:sectPr w:rsidR="005C50D8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E6BE" w14:textId="77777777" w:rsidR="00B21B10" w:rsidRDefault="00B21B10" w:rsidP="00B055F5">
      <w:r>
        <w:separator/>
      </w:r>
    </w:p>
  </w:endnote>
  <w:endnote w:type="continuationSeparator" w:id="0">
    <w:p w14:paraId="54D6EA48" w14:textId="77777777" w:rsidR="00B21B10" w:rsidRDefault="00B21B10" w:rsidP="00B0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6DBEC" w14:textId="77777777" w:rsidR="00B21B10" w:rsidRDefault="00B21B10" w:rsidP="00B055F5">
      <w:r>
        <w:separator/>
      </w:r>
    </w:p>
  </w:footnote>
  <w:footnote w:type="continuationSeparator" w:id="0">
    <w:p w14:paraId="34C79138" w14:textId="77777777" w:rsidR="00B21B10" w:rsidRDefault="00B21B10" w:rsidP="00B05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BA"/>
    <w:rsid w:val="F85D876C"/>
    <w:rsid w:val="F8F794BF"/>
    <w:rsid w:val="FB5D5D2B"/>
    <w:rsid w:val="FB7F702E"/>
    <w:rsid w:val="FBBCC49A"/>
    <w:rsid w:val="FBC867B5"/>
    <w:rsid w:val="FBDE8D3E"/>
    <w:rsid w:val="FBDFA01B"/>
    <w:rsid w:val="FBE70A57"/>
    <w:rsid w:val="FBEF0CF1"/>
    <w:rsid w:val="FBF89897"/>
    <w:rsid w:val="FBF8DE68"/>
    <w:rsid w:val="FBFF62D6"/>
    <w:rsid w:val="FD3B1D9E"/>
    <w:rsid w:val="FD3FED6A"/>
    <w:rsid w:val="FD4FDB7F"/>
    <w:rsid w:val="FD53F2F4"/>
    <w:rsid w:val="FDBFCE89"/>
    <w:rsid w:val="FDF069DF"/>
    <w:rsid w:val="FE3D0BC1"/>
    <w:rsid w:val="FEEFB544"/>
    <w:rsid w:val="FEFA4C61"/>
    <w:rsid w:val="FEFB67CC"/>
    <w:rsid w:val="FF55BCAC"/>
    <w:rsid w:val="FF5725D0"/>
    <w:rsid w:val="FF5E82E2"/>
    <w:rsid w:val="FF6F3F2D"/>
    <w:rsid w:val="FFBBEC2A"/>
    <w:rsid w:val="FFBFA21F"/>
    <w:rsid w:val="FFDE845B"/>
    <w:rsid w:val="FFF7BD76"/>
    <w:rsid w:val="FFF8D694"/>
    <w:rsid w:val="FFFC7649"/>
    <w:rsid w:val="00000BDA"/>
    <w:rsid w:val="00195A44"/>
    <w:rsid w:val="001B08D5"/>
    <w:rsid w:val="001B29BD"/>
    <w:rsid w:val="001E619D"/>
    <w:rsid w:val="002D36DF"/>
    <w:rsid w:val="00403CEC"/>
    <w:rsid w:val="00560CFF"/>
    <w:rsid w:val="005C0C50"/>
    <w:rsid w:val="005C50D8"/>
    <w:rsid w:val="007F36E5"/>
    <w:rsid w:val="00814BAB"/>
    <w:rsid w:val="008A60A5"/>
    <w:rsid w:val="00976A91"/>
    <w:rsid w:val="009A15F0"/>
    <w:rsid w:val="00A077BA"/>
    <w:rsid w:val="00B055F5"/>
    <w:rsid w:val="00B21B10"/>
    <w:rsid w:val="00CA298C"/>
    <w:rsid w:val="00D32B68"/>
    <w:rsid w:val="00DA110C"/>
    <w:rsid w:val="00E13415"/>
    <w:rsid w:val="00EA11E9"/>
    <w:rsid w:val="00EB6B4E"/>
    <w:rsid w:val="00FD7A23"/>
    <w:rsid w:val="00FE127B"/>
    <w:rsid w:val="0AFB358E"/>
    <w:rsid w:val="0FC69192"/>
    <w:rsid w:val="19FF8528"/>
    <w:rsid w:val="1AEF0740"/>
    <w:rsid w:val="1BFFEF5E"/>
    <w:rsid w:val="1F29A410"/>
    <w:rsid w:val="1F8CC2E8"/>
    <w:rsid w:val="1FE92565"/>
    <w:rsid w:val="277F2A68"/>
    <w:rsid w:val="27E58ADA"/>
    <w:rsid w:val="2FB76122"/>
    <w:rsid w:val="37DFBC57"/>
    <w:rsid w:val="37FB390F"/>
    <w:rsid w:val="37FFA114"/>
    <w:rsid w:val="3B7EE20E"/>
    <w:rsid w:val="3D7DD6F0"/>
    <w:rsid w:val="3E62E627"/>
    <w:rsid w:val="3EF953AB"/>
    <w:rsid w:val="4797C25B"/>
    <w:rsid w:val="4BEF1F88"/>
    <w:rsid w:val="4BF720E6"/>
    <w:rsid w:val="4FFF80DD"/>
    <w:rsid w:val="573C514C"/>
    <w:rsid w:val="57BBDCF4"/>
    <w:rsid w:val="57DE3FFE"/>
    <w:rsid w:val="59EB2DBD"/>
    <w:rsid w:val="5A66DBBC"/>
    <w:rsid w:val="5B6382F2"/>
    <w:rsid w:val="5DFA6404"/>
    <w:rsid w:val="5E5A5E98"/>
    <w:rsid w:val="5E8BA878"/>
    <w:rsid w:val="5EAEBA17"/>
    <w:rsid w:val="5F6D77C8"/>
    <w:rsid w:val="5F6F4EE0"/>
    <w:rsid w:val="5FB55E23"/>
    <w:rsid w:val="673E5A0E"/>
    <w:rsid w:val="67E79ED7"/>
    <w:rsid w:val="6B579842"/>
    <w:rsid w:val="6DB7A9ED"/>
    <w:rsid w:val="6ED5931D"/>
    <w:rsid w:val="6EF69102"/>
    <w:rsid w:val="6F37A540"/>
    <w:rsid w:val="6FFBC76A"/>
    <w:rsid w:val="6FFF0559"/>
    <w:rsid w:val="6FFFA597"/>
    <w:rsid w:val="72EE5705"/>
    <w:rsid w:val="73FA45F6"/>
    <w:rsid w:val="75FA444C"/>
    <w:rsid w:val="76D1267A"/>
    <w:rsid w:val="76EBCC38"/>
    <w:rsid w:val="76EDE40A"/>
    <w:rsid w:val="76FD1E1E"/>
    <w:rsid w:val="76FF2E0D"/>
    <w:rsid w:val="778BD6FB"/>
    <w:rsid w:val="77EBF14B"/>
    <w:rsid w:val="77F71E20"/>
    <w:rsid w:val="78171748"/>
    <w:rsid w:val="78CA89D5"/>
    <w:rsid w:val="79F751E7"/>
    <w:rsid w:val="79FE6ED8"/>
    <w:rsid w:val="79FF11C8"/>
    <w:rsid w:val="79FF1903"/>
    <w:rsid w:val="7BD5CE5D"/>
    <w:rsid w:val="7D5533E6"/>
    <w:rsid w:val="7D7F572D"/>
    <w:rsid w:val="7D995F48"/>
    <w:rsid w:val="7D9F7E7C"/>
    <w:rsid w:val="7DAD798E"/>
    <w:rsid w:val="7DFCB52F"/>
    <w:rsid w:val="7EBED953"/>
    <w:rsid w:val="7EBFB0EB"/>
    <w:rsid w:val="7ECF2AB2"/>
    <w:rsid w:val="7EDF3D87"/>
    <w:rsid w:val="7EFD76CC"/>
    <w:rsid w:val="7F174BF9"/>
    <w:rsid w:val="7F8A332A"/>
    <w:rsid w:val="7FBD468A"/>
    <w:rsid w:val="7FBE8B68"/>
    <w:rsid w:val="7FD9FC61"/>
    <w:rsid w:val="7FDF9AA3"/>
    <w:rsid w:val="7FE30158"/>
    <w:rsid w:val="9CE4AE0C"/>
    <w:rsid w:val="9EDE216D"/>
    <w:rsid w:val="9F7E8196"/>
    <w:rsid w:val="9FCF1E4A"/>
    <w:rsid w:val="A3FFD60F"/>
    <w:rsid w:val="A5F58A35"/>
    <w:rsid w:val="AB9F5A70"/>
    <w:rsid w:val="AFBF2A2F"/>
    <w:rsid w:val="B7FD09B2"/>
    <w:rsid w:val="BACB0941"/>
    <w:rsid w:val="BDF9461F"/>
    <w:rsid w:val="BE1E0563"/>
    <w:rsid w:val="BEDFE8D0"/>
    <w:rsid w:val="BF3DB1DE"/>
    <w:rsid w:val="BF7FDFBC"/>
    <w:rsid w:val="C5FF0973"/>
    <w:rsid w:val="C6E7E452"/>
    <w:rsid w:val="CD7B6637"/>
    <w:rsid w:val="CF7D602B"/>
    <w:rsid w:val="CFEB8B81"/>
    <w:rsid w:val="D2EF5EAC"/>
    <w:rsid w:val="D58D67B4"/>
    <w:rsid w:val="D5EFCEDC"/>
    <w:rsid w:val="D7FE3281"/>
    <w:rsid w:val="D9FA606D"/>
    <w:rsid w:val="DBD79BA9"/>
    <w:rsid w:val="DC6E27E6"/>
    <w:rsid w:val="DEDFD438"/>
    <w:rsid w:val="DF5F4ED2"/>
    <w:rsid w:val="DFDF867E"/>
    <w:rsid w:val="DFDFB317"/>
    <w:rsid w:val="DFFE91B0"/>
    <w:rsid w:val="E0F7FD63"/>
    <w:rsid w:val="E1DFA0DE"/>
    <w:rsid w:val="E1DFF0DE"/>
    <w:rsid w:val="EBAB7EFE"/>
    <w:rsid w:val="EBD77B0D"/>
    <w:rsid w:val="EE9B8911"/>
    <w:rsid w:val="EF1F165F"/>
    <w:rsid w:val="EF43DC6E"/>
    <w:rsid w:val="EFB2BF10"/>
    <w:rsid w:val="EFBBC96B"/>
    <w:rsid w:val="EFBC169A"/>
    <w:rsid w:val="F111A8B8"/>
    <w:rsid w:val="F1C39CF4"/>
    <w:rsid w:val="F1ED0CA2"/>
    <w:rsid w:val="F2FB61F8"/>
    <w:rsid w:val="F5B7EDEE"/>
    <w:rsid w:val="F5FFE915"/>
    <w:rsid w:val="F6E7A353"/>
    <w:rsid w:val="F7575FAF"/>
    <w:rsid w:val="F76DCB85"/>
    <w:rsid w:val="F77F0F51"/>
    <w:rsid w:val="F7BFA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9C3F2"/>
  <w15:docId w15:val="{E5296BD1-1509-45A4-97BB-4943048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pPr>
      <w:spacing w:line="360" w:lineRule="auto"/>
    </w:pPr>
    <w:rPr>
      <w:rFonts w:cstheme="majorBidi"/>
      <w:sz w:val="24"/>
      <w:szCs w:val="20"/>
    </w:rPr>
  </w:style>
  <w:style w:type="paragraph" w:styleId="a5">
    <w:name w:val="Subtitle"/>
    <w:basedOn w:val="a"/>
    <w:next w:val="a"/>
    <w:link w:val="a6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4"/>
    </w:rPr>
  </w:style>
  <w:style w:type="character" w:customStyle="1" w:styleId="ab">
    <w:name w:val="引用 字符"/>
    <w:basedOn w:val="a0"/>
    <w:link w:val="aa"/>
    <w:uiPriority w:val="29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rFonts w:asciiTheme="minorHAnsi" w:eastAsiaTheme="minorEastAsia" w:hAnsiTheme="minorHAnsi" w:cstheme="minorBidi"/>
      <w:szCs w:val="24"/>
    </w:r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Cs w:val="24"/>
    </w:rPr>
  </w:style>
  <w:style w:type="character" w:customStyle="1" w:styleId="ae">
    <w:name w:val="明显引用 字符"/>
    <w:basedOn w:val="a0"/>
    <w:link w:val="ad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4">
    <w:name w:val="题注 字符"/>
    <w:basedOn w:val="a0"/>
    <w:link w:val="a3"/>
    <w:uiPriority w:val="35"/>
    <w:rPr>
      <w:rFonts w:ascii="Times New Roman" w:eastAsia="宋体" w:hAnsi="Times New Roman" w:cstheme="majorBidi"/>
      <w:sz w:val="24"/>
      <w:szCs w:val="20"/>
    </w:rPr>
  </w:style>
  <w:style w:type="paragraph" w:customStyle="1" w:styleId="13">
    <w:name w:val="修订1"/>
    <w:hidden/>
    <w:uiPriority w:val="99"/>
    <w:semiHidden/>
    <w:rPr>
      <w:kern w:val="2"/>
      <w:sz w:val="21"/>
      <w:szCs w:val="22"/>
    </w:rPr>
  </w:style>
  <w:style w:type="paragraph" w:styleId="af">
    <w:name w:val="header"/>
    <w:basedOn w:val="a"/>
    <w:link w:val="af0"/>
    <w:uiPriority w:val="99"/>
    <w:unhideWhenUsed/>
    <w:rsid w:val="00B05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055F5"/>
    <w:rPr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05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055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高 原</cp:lastModifiedBy>
  <cp:revision>12</cp:revision>
  <dcterms:created xsi:type="dcterms:W3CDTF">2025-03-15T02:45:00Z</dcterms:created>
  <dcterms:modified xsi:type="dcterms:W3CDTF">2025-06-27T08:17:00Z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964D079C78DEC9293070416870C77308_43</vt:lpwstr>
  </property>
</Properties>
</file>