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0A5E" w:rsidRDefault="00000000">
      <w:pPr>
        <w:spacing w:after="40"/>
        <w:jc w:val="center"/>
      </w:pPr>
      <w:r>
        <w:rPr>
          <w:rFonts w:ascii="微软雅黑" w:eastAsia="微软雅黑" w:hAnsi="微软雅黑"/>
          <w:b/>
          <w:color w:val="1F4E79"/>
          <w:sz w:val="44"/>
        </w:rPr>
        <w:t>王 珂 琦</w:t>
      </w:r>
    </w:p>
    <w:p w:rsidR="00280A5E" w:rsidRDefault="00000000">
      <w:pPr>
        <w:spacing w:after="240"/>
        <w:jc w:val="center"/>
      </w:pPr>
      <w:r>
        <w:rPr>
          <w:rFonts w:ascii="微软雅黑" w:eastAsia="微软雅黑" w:hAnsi="微软雅黑"/>
          <w:color w:val="505050"/>
          <w:sz w:val="20"/>
        </w:rPr>
        <w:t xml:space="preserve">女 | 2000年出生 | 电话: 18158440365 | </w:t>
      </w:r>
      <w:proofErr w:type="spellStart"/>
      <w:r>
        <w:rPr>
          <w:rFonts w:ascii="微软雅黑" w:eastAsia="微软雅黑" w:hAnsi="微软雅黑"/>
          <w:color w:val="505050"/>
          <w:sz w:val="20"/>
        </w:rPr>
        <w:t>邮箱</w:t>
      </w:r>
      <w:proofErr w:type="spellEnd"/>
      <w:r>
        <w:rPr>
          <w:rFonts w:ascii="微软雅黑" w:eastAsia="微软雅黑" w:hAnsi="微软雅黑"/>
          <w:color w:val="505050"/>
          <w:sz w:val="20"/>
        </w:rPr>
        <w:t xml:space="preserve">: 23378735@qq.com | </w:t>
      </w:r>
      <w:proofErr w:type="spellStart"/>
      <w:r w:rsidR="00B72779">
        <w:rPr>
          <w:rFonts w:ascii="微软雅黑" w:eastAsia="微软雅黑" w:hAnsi="微软雅黑"/>
          <w:color w:val="505050"/>
          <w:sz w:val="20"/>
          <w:lang w:eastAsia="zh-CN"/>
        </w:rPr>
        <w:t>Wechat</w:t>
      </w:r>
      <w:proofErr w:type="spellEnd"/>
      <w:r w:rsidR="00B72779">
        <w:rPr>
          <w:rFonts w:ascii="微软雅黑" w:eastAsia="微软雅黑" w:hAnsi="微软雅黑"/>
          <w:color w:val="505050"/>
          <w:sz w:val="20"/>
          <w:lang w:eastAsia="zh-CN"/>
        </w:rPr>
        <w:t>:</w:t>
      </w:r>
      <w:r>
        <w:rPr>
          <w:rFonts w:ascii="微软雅黑" w:eastAsia="微软雅黑" w:hAnsi="微软雅黑" w:hint="eastAsia"/>
          <w:color w:val="505050"/>
          <w:sz w:val="20"/>
          <w:lang w:eastAsia="zh-CN"/>
        </w:rPr>
        <w:t xml:space="preserve"> </w:t>
      </w:r>
      <w:proofErr w:type="spellStart"/>
      <w:r>
        <w:rPr>
          <w:rFonts w:ascii="微软雅黑" w:eastAsia="微软雅黑" w:hAnsi="微软雅黑"/>
          <w:color w:val="505050"/>
          <w:sz w:val="20"/>
        </w:rPr>
        <w:t>dearOTO</w:t>
      </w:r>
      <w:proofErr w:type="spellEnd"/>
    </w:p>
    <w:p w:rsidR="00280A5E" w:rsidRDefault="00000000">
      <w:pPr>
        <w:keepNext/>
        <w:pBdr>
          <w:bottom w:val="single" w:sz="6" w:space="1" w:color="1F4E79"/>
        </w:pBdr>
        <w:spacing w:before="280" w:after="120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4"/>
          <w:lang w:eastAsia="zh-CN"/>
        </w:rPr>
        <w:t>求职意向</w:t>
      </w:r>
    </w:p>
    <w:p w:rsidR="00280A5E" w:rsidRDefault="00000000">
      <w:pPr>
        <w:spacing w:after="120"/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sz w:val="21"/>
          <w:lang w:eastAsia="zh-CN"/>
        </w:rPr>
        <w:t xml:space="preserve">期望岗位：Java后端开发工程师 / </w:t>
      </w:r>
      <w:proofErr w:type="spellStart"/>
      <w:r w:rsidR="00B72779">
        <w:rPr>
          <w:rFonts w:ascii="微软雅黑" w:eastAsia="微软雅黑" w:hAnsi="微软雅黑" w:hint="eastAsia"/>
          <w:b/>
          <w:sz w:val="21"/>
          <w:lang w:eastAsia="zh-CN"/>
        </w:rPr>
        <w:t>D</w:t>
      </w:r>
      <w:r w:rsidR="00B72779">
        <w:rPr>
          <w:rFonts w:ascii="微软雅黑" w:eastAsia="微软雅黑" w:hAnsi="微软雅黑"/>
          <w:b/>
          <w:sz w:val="21"/>
          <w:lang w:eastAsia="zh-CN"/>
        </w:rPr>
        <w:t>evops</w:t>
      </w:r>
      <w:proofErr w:type="spellEnd"/>
      <w:r>
        <w:rPr>
          <w:rFonts w:ascii="微软雅黑" w:eastAsia="微软雅黑" w:hAnsi="微软雅黑"/>
          <w:b/>
          <w:sz w:val="21"/>
          <w:lang w:eastAsia="zh-CN"/>
        </w:rPr>
        <w:t>工程师</w:t>
      </w:r>
      <w:r w:rsidR="00B72779">
        <w:rPr>
          <w:rFonts w:ascii="微软雅黑" w:eastAsia="微软雅黑" w:hAnsi="微软雅黑" w:hint="eastAsia"/>
          <w:b/>
          <w:sz w:val="21"/>
          <w:lang w:eastAsia="zh-CN"/>
        </w:rPr>
        <w:t xml:space="preserve"> /</w:t>
      </w:r>
      <w:r w:rsidR="00B72779">
        <w:rPr>
          <w:rFonts w:ascii="微软雅黑" w:eastAsia="微软雅黑" w:hAnsi="微软雅黑"/>
          <w:b/>
          <w:sz w:val="21"/>
          <w:lang w:eastAsia="zh-CN"/>
        </w:rPr>
        <w:t xml:space="preserve"> </w:t>
      </w:r>
      <w:r w:rsidR="00B72779">
        <w:rPr>
          <w:rFonts w:ascii="微软雅黑" w:eastAsia="微软雅黑" w:hAnsi="微软雅黑" w:hint="eastAsia"/>
          <w:b/>
          <w:sz w:val="21"/>
          <w:lang w:eastAsia="zh-CN"/>
        </w:rPr>
        <w:t>Appian</w:t>
      </w:r>
      <w:r w:rsidR="00B72779">
        <w:rPr>
          <w:rFonts w:ascii="微软雅黑" w:eastAsia="微软雅黑" w:hAnsi="微软雅黑"/>
          <w:b/>
          <w:sz w:val="21"/>
          <w:lang w:eastAsia="zh-CN"/>
        </w:rPr>
        <w:t xml:space="preserve"> </w:t>
      </w:r>
      <w:r w:rsidR="00B72779">
        <w:rPr>
          <w:rFonts w:ascii="微软雅黑" w:eastAsia="微软雅黑" w:hAnsi="微软雅黑" w:hint="eastAsia"/>
          <w:b/>
          <w:sz w:val="21"/>
          <w:lang w:eastAsia="zh-CN"/>
        </w:rPr>
        <w:t>开发工程师</w:t>
      </w:r>
    </w:p>
    <w:p w:rsidR="00280A5E" w:rsidRDefault="00000000">
      <w:pPr>
        <w:keepNext/>
        <w:pBdr>
          <w:bottom w:val="single" w:sz="6" w:space="1" w:color="1F4E79"/>
        </w:pBdr>
        <w:spacing w:before="280" w:after="120"/>
      </w:pPr>
      <w:proofErr w:type="spellStart"/>
      <w:r>
        <w:rPr>
          <w:rFonts w:ascii="微软雅黑" w:eastAsia="微软雅黑" w:hAnsi="微软雅黑"/>
          <w:b/>
          <w:color w:val="1F4E79"/>
          <w:sz w:val="24"/>
        </w:rPr>
        <w:t>教育背景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80A5E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80A5E" w:rsidRDefault="00000000">
            <w:r>
              <w:rPr>
                <w:rFonts w:ascii="微软雅黑" w:eastAsia="微软雅黑" w:hAnsi="微软雅黑"/>
                <w:sz w:val="21"/>
              </w:rPr>
              <w:t>2019.09 - 2023.07</w:t>
            </w:r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80A5E" w:rsidRDefault="00000000">
            <w:pPr>
              <w:jc w:val="center"/>
            </w:pPr>
            <w:r>
              <w:rPr>
                <w:rFonts w:ascii="微软雅黑" w:eastAsia="微软雅黑" w:hAnsi="微软雅黑"/>
                <w:sz w:val="21"/>
              </w:rPr>
              <w:t>闽江学院</w:t>
            </w:r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80A5E" w:rsidRDefault="00000000">
            <w:pPr>
              <w:jc w:val="right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1"/>
                <w:lang w:eastAsia="zh-CN"/>
              </w:rPr>
              <w:t>计算机科学与技术 (本科 / 2023届)</w:t>
            </w:r>
          </w:p>
        </w:tc>
      </w:tr>
    </w:tbl>
    <w:p w:rsidR="00280A5E" w:rsidRDefault="00000000">
      <w:pPr>
        <w:spacing w:before="80" w:after="120"/>
        <w:rPr>
          <w:lang w:eastAsia="zh-CN"/>
        </w:rPr>
      </w:pPr>
      <w:r>
        <w:rPr>
          <w:rFonts w:ascii="微软雅黑" w:eastAsia="微软雅黑" w:hAnsi="微软雅黑"/>
          <w:sz w:val="20"/>
          <w:lang w:eastAsia="zh-CN"/>
        </w:rPr>
        <w:t>• 校园任职：网络空间协会技术部副部长（负责组织参与大学生网络安全竞赛宣传、大学生创新大赛统筹筹备工作）。</w:t>
      </w:r>
    </w:p>
    <w:p w:rsidR="00280A5E" w:rsidRDefault="00000000">
      <w:pPr>
        <w:keepNext/>
        <w:pBdr>
          <w:bottom w:val="single" w:sz="6" w:space="1" w:color="1F4E79"/>
        </w:pBdr>
        <w:spacing w:before="280" w:after="120"/>
      </w:pPr>
      <w:proofErr w:type="spellStart"/>
      <w:r>
        <w:rPr>
          <w:rFonts w:ascii="微软雅黑" w:eastAsia="微软雅黑" w:hAnsi="微软雅黑"/>
          <w:b/>
          <w:color w:val="1F4E79"/>
          <w:sz w:val="24"/>
        </w:rPr>
        <w:t>专业技能</w:t>
      </w:r>
      <w:proofErr w:type="spellEnd"/>
    </w:p>
    <w:p w:rsidR="00280A5E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/>
          <w:sz w:val="20"/>
          <w:lang w:eastAsia="zh-CN"/>
        </w:rPr>
        <w:t>Java 核心扎实：熟练掌握 Java 面向对象编程、多线程并发编程、IO 流、集合框架等核心底层机理。</w:t>
      </w:r>
    </w:p>
    <w:p w:rsidR="00280A5E" w:rsidRDefault="00000000">
      <w:pPr>
        <w:pStyle w:val="a0"/>
        <w:spacing w:after="60"/>
      </w:pPr>
      <w:proofErr w:type="spellStart"/>
      <w:r>
        <w:rPr>
          <w:rFonts w:ascii="微软雅黑" w:eastAsia="微软雅黑" w:hAnsi="微软雅黑"/>
          <w:sz w:val="20"/>
        </w:rPr>
        <w:t>主流后端框架：熟练运用</w:t>
      </w:r>
      <w:proofErr w:type="spellEnd"/>
      <w:r>
        <w:rPr>
          <w:rFonts w:ascii="微软雅黑" w:eastAsia="微软雅黑" w:hAnsi="微软雅黑"/>
          <w:sz w:val="20"/>
        </w:rPr>
        <w:t xml:space="preserve"> </w:t>
      </w:r>
      <w:proofErr w:type="spellStart"/>
      <w:r>
        <w:rPr>
          <w:rFonts w:ascii="微软雅黑" w:eastAsia="微软雅黑" w:hAnsi="微软雅黑"/>
          <w:sz w:val="20"/>
        </w:rPr>
        <w:t>Spring、Spring</w:t>
      </w:r>
      <w:proofErr w:type="spellEnd"/>
      <w:r>
        <w:rPr>
          <w:rFonts w:ascii="微软雅黑" w:eastAsia="微软雅黑" w:hAnsi="微软雅黑"/>
          <w:sz w:val="20"/>
        </w:rPr>
        <w:t xml:space="preserve"> </w:t>
      </w:r>
      <w:proofErr w:type="spellStart"/>
      <w:r>
        <w:rPr>
          <w:rFonts w:ascii="微软雅黑" w:eastAsia="微软雅黑" w:hAnsi="微软雅黑"/>
          <w:sz w:val="20"/>
        </w:rPr>
        <w:t>Boot、Spring</w:t>
      </w:r>
      <w:proofErr w:type="spellEnd"/>
      <w:r>
        <w:rPr>
          <w:rFonts w:ascii="微软雅黑" w:eastAsia="微软雅黑" w:hAnsi="微软雅黑"/>
          <w:sz w:val="20"/>
        </w:rPr>
        <w:t xml:space="preserve"> </w:t>
      </w:r>
      <w:proofErr w:type="spellStart"/>
      <w:r>
        <w:rPr>
          <w:rFonts w:ascii="微软雅黑" w:eastAsia="微软雅黑" w:hAnsi="微软雅黑"/>
          <w:sz w:val="20"/>
        </w:rPr>
        <w:t>MVC、MyBatis、MyBatis-Plus、Dubbo</w:t>
      </w:r>
      <w:proofErr w:type="spellEnd"/>
      <w:r>
        <w:rPr>
          <w:rFonts w:ascii="微软雅黑" w:eastAsia="微软雅黑" w:hAnsi="微软雅黑"/>
          <w:sz w:val="20"/>
        </w:rPr>
        <w:t xml:space="preserve"> 等企业级主流分布式微服务开发框架。</w:t>
      </w:r>
    </w:p>
    <w:p w:rsidR="00280A5E" w:rsidRDefault="00000000">
      <w:pPr>
        <w:pStyle w:val="a0"/>
        <w:spacing w:after="60"/>
      </w:pPr>
      <w:r>
        <w:rPr>
          <w:rFonts w:ascii="微软雅黑" w:eastAsia="微软雅黑" w:hAnsi="微软雅黑"/>
          <w:sz w:val="20"/>
        </w:rPr>
        <w:t>大模型与 AI 智能体：熟练掌握 AI Agent、RAG（</w:t>
      </w:r>
      <w:proofErr w:type="spellStart"/>
      <w:r>
        <w:rPr>
          <w:rFonts w:ascii="微软雅黑" w:eastAsia="微软雅黑" w:hAnsi="微软雅黑"/>
          <w:sz w:val="20"/>
        </w:rPr>
        <w:t>检索增强生成</w:t>
      </w:r>
      <w:proofErr w:type="spellEnd"/>
      <w:r>
        <w:rPr>
          <w:rFonts w:ascii="微软雅黑" w:eastAsia="微软雅黑" w:hAnsi="微软雅黑"/>
          <w:sz w:val="20"/>
        </w:rPr>
        <w:t>）、</w:t>
      </w:r>
      <w:proofErr w:type="spellStart"/>
      <w:r>
        <w:rPr>
          <w:rFonts w:ascii="微软雅黑" w:eastAsia="微软雅黑" w:hAnsi="微软雅黑"/>
          <w:sz w:val="20"/>
        </w:rPr>
        <w:t>MCP（Model</w:t>
      </w:r>
      <w:proofErr w:type="spellEnd"/>
      <w:r>
        <w:rPr>
          <w:rFonts w:ascii="微软雅黑" w:eastAsia="微软雅黑" w:hAnsi="微软雅黑"/>
          <w:sz w:val="20"/>
        </w:rPr>
        <w:t xml:space="preserve"> Context </w:t>
      </w:r>
      <w:proofErr w:type="spellStart"/>
      <w:r>
        <w:rPr>
          <w:rFonts w:ascii="微软雅黑" w:eastAsia="微软雅黑" w:hAnsi="微软雅黑"/>
          <w:sz w:val="20"/>
        </w:rPr>
        <w:t>Protocol）生态开发。Python</w:t>
      </w:r>
      <w:proofErr w:type="spellEnd"/>
      <w:r>
        <w:rPr>
          <w:rFonts w:ascii="微软雅黑" w:eastAsia="微软雅黑" w:hAnsi="微软雅黑"/>
          <w:sz w:val="20"/>
        </w:rPr>
        <w:t xml:space="preserve"> 开发并部署企业级 MCP Server 与 IDE（GitHub Copilot、Jira）连接的能力。</w:t>
      </w:r>
    </w:p>
    <w:p w:rsidR="00280A5E" w:rsidRDefault="00000000">
      <w:pPr>
        <w:pStyle w:val="a0"/>
        <w:spacing w:after="60"/>
      </w:pPr>
      <w:r>
        <w:rPr>
          <w:rFonts w:ascii="微软雅黑" w:eastAsia="微软雅黑" w:hAnsi="微软雅黑"/>
          <w:sz w:val="20"/>
        </w:rPr>
        <w:t xml:space="preserve">云原生与容器化：熟练运用 Helm Chart 编写定制产品级应用清单（YAML），熟悉 Azure Kubernetes Service (AKS) </w:t>
      </w:r>
      <w:proofErr w:type="spellStart"/>
      <w:r>
        <w:rPr>
          <w:rFonts w:ascii="微软雅黑" w:eastAsia="微软雅黑" w:hAnsi="微软雅黑"/>
          <w:sz w:val="20"/>
        </w:rPr>
        <w:t>环境下的集群运维（Namespace、Nodes、Pod、</w:t>
      </w:r>
      <w:r w:rsidR="00B72779">
        <w:rPr>
          <w:rFonts w:ascii="微软雅黑" w:eastAsia="微软雅黑" w:hAnsi="微软雅黑"/>
          <w:sz w:val="20"/>
        </w:rPr>
        <w:t>Ingress</w:t>
      </w:r>
      <w:proofErr w:type="spellEnd"/>
      <w:r>
        <w:rPr>
          <w:rFonts w:ascii="微软雅黑" w:eastAsia="微软雅黑" w:hAnsi="微软雅黑" w:hint="eastAsia"/>
          <w:sz w:val="20"/>
          <w:lang w:eastAsia="zh-CN"/>
        </w:rPr>
        <w:t>配</w:t>
      </w:r>
      <w:proofErr w:type="spellStart"/>
      <w:r>
        <w:rPr>
          <w:rFonts w:ascii="微软雅黑" w:eastAsia="微软雅黑" w:hAnsi="微软雅黑"/>
          <w:sz w:val="20"/>
        </w:rPr>
        <w:t>置及网络维护</w:t>
      </w:r>
      <w:proofErr w:type="spellEnd"/>
      <w:r>
        <w:rPr>
          <w:rFonts w:ascii="微软雅黑" w:eastAsia="微软雅黑" w:hAnsi="微软雅黑"/>
          <w:sz w:val="20"/>
        </w:rPr>
        <w:t>）。</w:t>
      </w:r>
    </w:p>
    <w:p w:rsidR="00280A5E" w:rsidRDefault="00000000">
      <w:pPr>
        <w:pStyle w:val="a0"/>
        <w:spacing w:after="60"/>
      </w:pPr>
      <w:r>
        <w:rPr>
          <w:rFonts w:ascii="微软雅黑" w:eastAsia="微软雅黑" w:hAnsi="微软雅黑"/>
          <w:sz w:val="20"/>
        </w:rPr>
        <w:t xml:space="preserve">云平台与流水线：熟练使用 Azure 云平台及 Azure DevOps </w:t>
      </w:r>
      <w:proofErr w:type="spellStart"/>
      <w:r>
        <w:rPr>
          <w:rFonts w:ascii="微软雅黑" w:eastAsia="微软雅黑" w:hAnsi="微软雅黑"/>
          <w:sz w:val="20"/>
        </w:rPr>
        <w:t>Pipeline</w:t>
      </w:r>
      <w:proofErr w:type="spellEnd"/>
      <w:r>
        <w:rPr>
          <w:rFonts w:ascii="微软雅黑" w:eastAsia="微软雅黑" w:hAnsi="微软雅黑"/>
          <w:sz w:val="20"/>
        </w:rPr>
        <w:t>，</w:t>
      </w:r>
      <w:proofErr w:type="spellStart"/>
      <w:r>
        <w:rPr>
          <w:rFonts w:ascii="微软雅黑" w:eastAsia="微软雅黑" w:hAnsi="微软雅黑"/>
          <w:sz w:val="20"/>
        </w:rPr>
        <w:t>具备</w:t>
      </w:r>
      <w:r w:rsidR="003A6CC2">
        <w:rPr>
          <w:rFonts w:ascii="微软雅黑" w:eastAsia="微软雅黑" w:hAnsi="微软雅黑" w:hint="eastAsia"/>
          <w:sz w:val="20"/>
          <w:lang w:eastAsia="zh-CN"/>
        </w:rPr>
        <w:t>Harness</w:t>
      </w:r>
      <w:proofErr w:type="spellEnd"/>
      <w:r w:rsidR="003A6CC2">
        <w:rPr>
          <w:rFonts w:ascii="微软雅黑" w:eastAsia="微软雅黑" w:hAnsi="微软雅黑"/>
          <w:sz w:val="20"/>
          <w:lang w:eastAsia="zh-CN"/>
        </w:rPr>
        <w:t xml:space="preserve"> </w:t>
      </w:r>
      <w:r w:rsidR="003A6CC2">
        <w:rPr>
          <w:rFonts w:ascii="微软雅黑" w:eastAsia="微软雅黑" w:hAnsi="微软雅黑" w:hint="eastAsia"/>
          <w:sz w:val="20"/>
          <w:lang w:eastAsia="zh-CN"/>
        </w:rPr>
        <w:t>pipeline</w:t>
      </w:r>
      <w:r w:rsidR="003A6CC2">
        <w:rPr>
          <w:rFonts w:ascii="微软雅黑" w:eastAsia="微软雅黑" w:hAnsi="微软雅黑"/>
          <w:sz w:val="20"/>
          <w:lang w:eastAsia="zh-CN"/>
        </w:rPr>
        <w:t xml:space="preserve"> </w:t>
      </w:r>
      <w:r>
        <w:rPr>
          <w:rFonts w:ascii="微软雅黑" w:eastAsia="微软雅黑" w:hAnsi="微软雅黑"/>
          <w:sz w:val="20"/>
        </w:rPr>
        <w:t xml:space="preserve">CI/CD </w:t>
      </w:r>
      <w:proofErr w:type="spellStart"/>
      <w:r>
        <w:rPr>
          <w:rFonts w:ascii="微软雅黑" w:eastAsia="微软雅黑" w:hAnsi="微软雅黑"/>
          <w:sz w:val="20"/>
        </w:rPr>
        <w:t>自动化流水线、动态创建及配置</w:t>
      </w:r>
      <w:proofErr w:type="spellEnd"/>
      <w:r>
        <w:rPr>
          <w:rFonts w:ascii="微软雅黑" w:eastAsia="微软雅黑" w:hAnsi="微软雅黑"/>
          <w:sz w:val="20"/>
        </w:rPr>
        <w:t xml:space="preserve"> K8s </w:t>
      </w:r>
      <w:proofErr w:type="spellStart"/>
      <w:r>
        <w:rPr>
          <w:rFonts w:ascii="微软雅黑" w:eastAsia="微软雅黑" w:hAnsi="微软雅黑"/>
          <w:sz w:val="20"/>
        </w:rPr>
        <w:t>基础设施组件（如</w:t>
      </w:r>
      <w:proofErr w:type="spellEnd"/>
      <w:r>
        <w:rPr>
          <w:rFonts w:ascii="微软雅黑" w:eastAsia="微软雅黑" w:hAnsi="微软雅黑"/>
          <w:sz w:val="20"/>
        </w:rPr>
        <w:t xml:space="preserve"> PostgreSQL </w:t>
      </w:r>
      <w:proofErr w:type="spellStart"/>
      <w:r>
        <w:rPr>
          <w:rFonts w:ascii="微软雅黑" w:eastAsia="微软雅黑" w:hAnsi="微软雅黑"/>
          <w:sz w:val="20"/>
        </w:rPr>
        <w:t>实例、Namespace等）的实战经验</w:t>
      </w:r>
      <w:proofErr w:type="spellEnd"/>
      <w:r>
        <w:rPr>
          <w:rFonts w:ascii="微软雅黑" w:eastAsia="微软雅黑" w:hAnsi="微软雅黑"/>
          <w:sz w:val="20"/>
        </w:rPr>
        <w:t>。</w:t>
      </w:r>
    </w:p>
    <w:p w:rsidR="00280A5E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/>
          <w:sz w:val="20"/>
          <w:lang w:eastAsia="zh-CN"/>
        </w:rPr>
        <w:t>数据库与中间件：熟练操作 MySQL、SQL Server 数据库，掌握常见查询优化技术；熟练使用 Kafka、Redis、PostgreSQL等核心中间件，具备基于 CDC 监听日志与消息队列数据平滑同步的实战经验。</w:t>
      </w:r>
    </w:p>
    <w:p w:rsidR="00280A5E" w:rsidRDefault="00000000">
      <w:pPr>
        <w:pStyle w:val="a0"/>
        <w:spacing w:after="60"/>
      </w:pPr>
      <w:proofErr w:type="spellStart"/>
      <w:r>
        <w:rPr>
          <w:rFonts w:ascii="微软雅黑" w:eastAsia="微软雅黑" w:hAnsi="微软雅黑"/>
          <w:sz w:val="20"/>
        </w:rPr>
        <w:t>系统基础与工具：熟悉</w:t>
      </w:r>
      <w:proofErr w:type="spellEnd"/>
      <w:r>
        <w:rPr>
          <w:rFonts w:ascii="微软雅黑" w:eastAsia="微软雅黑" w:hAnsi="微软雅黑"/>
          <w:sz w:val="20"/>
        </w:rPr>
        <w:t xml:space="preserve"> Linux </w:t>
      </w:r>
      <w:proofErr w:type="spellStart"/>
      <w:r>
        <w:rPr>
          <w:rFonts w:ascii="微软雅黑" w:eastAsia="微软雅黑" w:hAnsi="微软雅黑"/>
          <w:sz w:val="20"/>
        </w:rPr>
        <w:t>操作系统、常用</w:t>
      </w:r>
      <w:proofErr w:type="spellEnd"/>
      <w:r>
        <w:rPr>
          <w:rFonts w:ascii="微软雅黑" w:eastAsia="微软雅黑" w:hAnsi="微软雅黑"/>
          <w:sz w:val="20"/>
        </w:rPr>
        <w:t xml:space="preserve"> Shell 脚本开发及系统配置；熟练使用 Git 版本控制、Maven 构建工具及 ElasticSearch 分布式搜索引擎。</w:t>
      </w:r>
    </w:p>
    <w:p w:rsidR="00280A5E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/>
          <w:sz w:val="20"/>
          <w:lang w:eastAsia="zh-CN"/>
        </w:rPr>
        <w:t>外语水平与沟通：通过大学英语四级 (CET-4)，具备良好的技术英文文档阅读、英语演讲与听说沟通能力，适应国际化/外企研发团队的高效协作。</w:t>
      </w:r>
    </w:p>
    <w:p w:rsidR="00280A5E" w:rsidRDefault="00000000">
      <w:pPr>
        <w:keepNext/>
        <w:pBdr>
          <w:bottom w:val="single" w:sz="6" w:space="1" w:color="1F4E79"/>
        </w:pBdr>
        <w:spacing w:before="280" w:after="120"/>
      </w:pPr>
      <w:proofErr w:type="spellStart"/>
      <w:r>
        <w:rPr>
          <w:rFonts w:ascii="微软雅黑" w:eastAsia="微软雅黑" w:hAnsi="微软雅黑"/>
          <w:b/>
          <w:color w:val="1F4E79"/>
          <w:sz w:val="24"/>
        </w:rPr>
        <w:lastRenderedPageBreak/>
        <w:t>工作经历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80A5E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80A5E" w:rsidRDefault="00000000">
            <w:r>
              <w:rPr>
                <w:rFonts w:ascii="微软雅黑" w:eastAsia="微软雅黑" w:hAnsi="微软雅黑"/>
                <w:b/>
                <w:sz w:val="21"/>
              </w:rPr>
              <w:t>2023.03 - 2024.</w:t>
            </w:r>
            <w:r w:rsidR="00B72779">
              <w:rPr>
                <w:rFonts w:ascii="微软雅黑" w:eastAsia="微软雅黑" w:hAnsi="微软雅黑"/>
                <w:b/>
                <w:sz w:val="21"/>
              </w:rPr>
              <w:t>4</w:t>
            </w:r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80A5E" w:rsidRDefault="00000000">
            <w:pPr>
              <w:jc w:val="center"/>
              <w:rPr>
                <w:lang w:eastAsia="zh-CN"/>
              </w:rPr>
            </w:pPr>
            <w:r>
              <w:rPr>
                <w:rFonts w:ascii="微软雅黑" w:eastAsia="微软雅黑" w:hAnsi="微软雅黑"/>
                <w:b/>
                <w:sz w:val="21"/>
                <w:lang w:eastAsia="zh-CN"/>
              </w:rPr>
              <w:t>福建朴朴信息技术有限公司</w:t>
            </w:r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80A5E" w:rsidRDefault="00000000">
            <w:pPr>
              <w:jc w:val="right"/>
              <w:rPr>
                <w:lang w:eastAsia="zh-CN"/>
              </w:rPr>
            </w:pPr>
            <w:r>
              <w:rPr>
                <w:rFonts w:ascii="微软雅黑" w:eastAsia="微软雅黑" w:hAnsi="微软雅黑"/>
                <w:b/>
                <w:sz w:val="21"/>
                <w:lang w:eastAsia="zh-CN"/>
              </w:rPr>
              <w:t>Java 后端开发工程师</w:t>
            </w:r>
          </w:p>
        </w:tc>
      </w:tr>
    </w:tbl>
    <w:p w:rsidR="00280A5E" w:rsidRDefault="00000000">
      <w:pPr>
        <w:spacing w:before="80" w:after="160"/>
        <w:rPr>
          <w:lang w:eastAsia="zh-CN"/>
        </w:rPr>
      </w:pPr>
      <w:r>
        <w:rPr>
          <w:rFonts w:ascii="微软雅黑" w:eastAsia="微软雅黑" w:hAnsi="微软雅黑"/>
          <w:sz w:val="20"/>
          <w:lang w:eastAsia="zh-CN"/>
        </w:rPr>
        <w:t xml:space="preserve">工作职责：负责公司内部核心 EHR（人力资源管理系统）及 OA </w:t>
      </w:r>
      <w:r w:rsidR="007260FD">
        <w:rPr>
          <w:rFonts w:ascii="微软雅黑" w:eastAsia="微软雅黑" w:hAnsi="微软雅黑" w:hint="eastAsia"/>
          <w:sz w:val="20"/>
          <w:lang w:eastAsia="zh-CN"/>
        </w:rPr>
        <w:t>泛微</w:t>
      </w:r>
      <w:r>
        <w:rPr>
          <w:rFonts w:ascii="微软雅黑" w:eastAsia="微软雅黑" w:hAnsi="微软雅黑"/>
          <w:sz w:val="20"/>
          <w:lang w:eastAsia="zh-CN"/>
        </w:rPr>
        <w:t>分布式系统的业务定制开发与重构迁移，负责核心模块方案设计、数据同步及高并发审批、报表服务的高质量代码编写和单测集成测试。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80A5E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80A5E" w:rsidRDefault="00000000">
            <w:r>
              <w:rPr>
                <w:rFonts w:ascii="微软雅黑" w:eastAsia="微软雅黑" w:hAnsi="微软雅黑"/>
                <w:b/>
                <w:sz w:val="21"/>
              </w:rPr>
              <w:t>2024.</w:t>
            </w:r>
            <w:r w:rsidR="00B72779">
              <w:rPr>
                <w:rFonts w:ascii="微软雅黑" w:eastAsia="微软雅黑" w:hAnsi="微软雅黑"/>
                <w:b/>
                <w:sz w:val="21"/>
              </w:rPr>
              <w:t>7</w:t>
            </w:r>
            <w:r>
              <w:rPr>
                <w:rFonts w:ascii="微软雅黑" w:eastAsia="微软雅黑" w:hAnsi="微软雅黑"/>
                <w:b/>
                <w:sz w:val="21"/>
              </w:rPr>
              <w:t xml:space="preserve"> - </w:t>
            </w:r>
            <w:proofErr w:type="spellStart"/>
            <w:r>
              <w:rPr>
                <w:rFonts w:ascii="微软雅黑" w:eastAsia="微软雅黑" w:hAnsi="微软雅黑"/>
                <w:b/>
                <w:sz w:val="21"/>
              </w:rPr>
              <w:t>至今</w:t>
            </w:r>
            <w:proofErr w:type="spellEnd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80A5E" w:rsidRDefault="00000000">
            <w:pPr>
              <w:jc w:val="center"/>
              <w:rPr>
                <w:lang w:eastAsia="zh-CN"/>
              </w:rPr>
            </w:pPr>
            <w:r>
              <w:rPr>
                <w:rFonts w:ascii="微软雅黑" w:eastAsia="微软雅黑" w:hAnsi="微软雅黑"/>
                <w:b/>
                <w:sz w:val="21"/>
                <w:lang w:eastAsia="zh-CN"/>
              </w:rPr>
              <w:t>浙江网新恒天软件有限公司</w:t>
            </w:r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80A5E" w:rsidRDefault="00000000">
            <w:pPr>
              <w:jc w:val="right"/>
            </w:pPr>
            <w:r>
              <w:rPr>
                <w:rFonts w:ascii="微软雅黑" w:eastAsia="微软雅黑" w:hAnsi="微软雅黑"/>
                <w:b/>
                <w:sz w:val="21"/>
              </w:rPr>
              <w:t xml:space="preserve">Java </w:t>
            </w:r>
            <w:proofErr w:type="spellStart"/>
            <w:r>
              <w:rPr>
                <w:rFonts w:ascii="微软雅黑" w:eastAsia="微软雅黑" w:hAnsi="微软雅黑"/>
                <w:b/>
                <w:sz w:val="21"/>
              </w:rPr>
              <w:t>后端与</w:t>
            </w:r>
            <w:proofErr w:type="spellEnd"/>
            <w:r>
              <w:rPr>
                <w:rFonts w:ascii="微软雅黑" w:eastAsia="微软雅黑" w:hAnsi="微软雅黑"/>
                <w:b/>
                <w:sz w:val="21"/>
              </w:rPr>
              <w:t xml:space="preserve"> AI / </w:t>
            </w:r>
            <w:proofErr w:type="spellStart"/>
            <w:r>
              <w:rPr>
                <w:rFonts w:ascii="微软雅黑" w:eastAsia="微软雅黑" w:hAnsi="微软雅黑"/>
                <w:b/>
                <w:sz w:val="21"/>
              </w:rPr>
              <w:t>云原生研发工程师</w:t>
            </w:r>
            <w:proofErr w:type="spellEnd"/>
          </w:p>
        </w:tc>
      </w:tr>
    </w:tbl>
    <w:p w:rsidR="00280A5E" w:rsidRDefault="00000000">
      <w:pPr>
        <w:spacing w:before="80" w:after="120"/>
      </w:pPr>
      <w:r>
        <w:rPr>
          <w:rFonts w:ascii="微软雅黑" w:eastAsia="微软雅黑" w:hAnsi="微软雅黑"/>
          <w:sz w:val="20"/>
        </w:rPr>
        <w:t xml:space="preserve">工作职责：公司智能化（AI Agent &amp; MCP </w:t>
      </w:r>
      <w:proofErr w:type="spellStart"/>
      <w:r>
        <w:rPr>
          <w:rFonts w:ascii="微软雅黑" w:eastAsia="微软雅黑" w:hAnsi="微软雅黑"/>
          <w:sz w:val="20"/>
        </w:rPr>
        <w:t>协议生态）全栈工具链的研发、应用串联与大范围推广；负责</w:t>
      </w:r>
      <w:r w:rsidR="00B72779">
        <w:rPr>
          <w:rFonts w:ascii="微软雅黑" w:eastAsia="微软雅黑" w:hAnsi="微软雅黑" w:hint="eastAsia"/>
          <w:sz w:val="20"/>
        </w:rPr>
        <w:t>F</w:t>
      </w:r>
      <w:r w:rsidR="00B72779">
        <w:rPr>
          <w:rFonts w:ascii="微软雅黑" w:eastAsia="微软雅黑" w:hAnsi="微软雅黑"/>
          <w:sz w:val="20"/>
        </w:rPr>
        <w:t>lowx</w:t>
      </w:r>
      <w:r>
        <w:rPr>
          <w:rFonts w:ascii="微软雅黑" w:eastAsia="微软雅黑" w:hAnsi="微软雅黑"/>
          <w:sz w:val="20"/>
        </w:rPr>
        <w:t>云原生化（Kubernetes</w:t>
      </w:r>
      <w:proofErr w:type="spellEnd"/>
      <w:r>
        <w:rPr>
          <w:rFonts w:ascii="微软雅黑" w:eastAsia="微软雅黑" w:hAnsi="微软雅黑"/>
          <w:sz w:val="20"/>
        </w:rPr>
        <w:t>/</w:t>
      </w:r>
      <w:proofErr w:type="spellStart"/>
      <w:r>
        <w:rPr>
          <w:rFonts w:ascii="微软雅黑" w:eastAsia="微软雅黑" w:hAnsi="微软雅黑"/>
          <w:sz w:val="20"/>
        </w:rPr>
        <w:t>AKS）迁移、Helm</w:t>
      </w:r>
      <w:proofErr w:type="spellEnd"/>
      <w:r>
        <w:rPr>
          <w:rFonts w:ascii="微软雅黑" w:eastAsia="微软雅黑" w:hAnsi="微软雅黑"/>
          <w:sz w:val="20"/>
        </w:rPr>
        <w:t xml:space="preserve"> Chart </w:t>
      </w:r>
      <w:proofErr w:type="spellStart"/>
      <w:r>
        <w:rPr>
          <w:rFonts w:ascii="微软雅黑" w:eastAsia="微软雅黑" w:hAnsi="微软雅黑"/>
          <w:sz w:val="20"/>
        </w:rPr>
        <w:t>集群模版深度定制；熟练运用</w:t>
      </w:r>
      <w:proofErr w:type="spellEnd"/>
      <w:r>
        <w:rPr>
          <w:rFonts w:ascii="微软雅黑" w:eastAsia="微软雅黑" w:hAnsi="微软雅黑"/>
          <w:sz w:val="20"/>
        </w:rPr>
        <w:t xml:space="preserve"> Azure 平台及 Azure DevOps Pipeline </w:t>
      </w:r>
      <w:proofErr w:type="spellStart"/>
      <w:r>
        <w:rPr>
          <w:rFonts w:ascii="微软雅黑" w:eastAsia="微软雅黑" w:hAnsi="微软雅黑"/>
          <w:sz w:val="20"/>
        </w:rPr>
        <w:t>进行多云基础设施与中间件组件（如</w:t>
      </w:r>
      <w:proofErr w:type="spellEnd"/>
      <w:r>
        <w:rPr>
          <w:rFonts w:ascii="微软雅黑" w:eastAsia="微软雅黑" w:hAnsi="微软雅黑"/>
          <w:sz w:val="20"/>
        </w:rPr>
        <w:t xml:space="preserve"> </w:t>
      </w:r>
      <w:proofErr w:type="spellStart"/>
      <w:r>
        <w:rPr>
          <w:rFonts w:ascii="微软雅黑" w:eastAsia="微软雅黑" w:hAnsi="微软雅黑"/>
          <w:sz w:val="20"/>
        </w:rPr>
        <w:t>PostgreSQL、Namespace</w:t>
      </w:r>
      <w:proofErr w:type="spellEnd"/>
      <w:r>
        <w:rPr>
          <w:rFonts w:ascii="微软雅黑" w:eastAsia="微软雅黑" w:hAnsi="微软雅黑"/>
          <w:sz w:val="20"/>
        </w:rPr>
        <w:t xml:space="preserve"> </w:t>
      </w:r>
      <w:proofErr w:type="spellStart"/>
      <w:r>
        <w:rPr>
          <w:rFonts w:ascii="微软雅黑" w:eastAsia="微软雅黑" w:hAnsi="微软雅黑"/>
          <w:sz w:val="20"/>
        </w:rPr>
        <w:t>等）的自动化流水线创建、配置管理与网络运维（Pod、Ingress</w:t>
      </w:r>
      <w:proofErr w:type="spellEnd"/>
      <w:r>
        <w:rPr>
          <w:rFonts w:ascii="微软雅黑" w:eastAsia="微软雅黑" w:hAnsi="微软雅黑"/>
          <w:sz w:val="20"/>
        </w:rPr>
        <w:t>）。</w:t>
      </w:r>
    </w:p>
    <w:p w:rsidR="00280A5E" w:rsidRDefault="00000000">
      <w:pPr>
        <w:keepNext/>
        <w:pBdr>
          <w:bottom w:val="single" w:sz="6" w:space="1" w:color="1F4E79"/>
        </w:pBdr>
        <w:spacing w:before="280" w:after="120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4"/>
          <w:lang w:eastAsia="zh-CN"/>
        </w:rPr>
        <w:t>核心项目经验</w:t>
      </w:r>
    </w:p>
    <w:p w:rsidR="00280A5E" w:rsidRDefault="00000000">
      <w:pPr>
        <w:spacing w:before="120" w:after="20"/>
        <w:rPr>
          <w:lang w:eastAsia="zh-CN"/>
        </w:rPr>
      </w:pPr>
      <w:r>
        <w:rPr>
          <w:rFonts w:ascii="微软雅黑" w:eastAsia="微软雅黑" w:hAnsi="微软雅黑"/>
          <w:b/>
          <w:color w:val="787878"/>
          <w:sz w:val="19"/>
          <w:lang w:eastAsia="zh-CN"/>
        </w:rPr>
        <w:t>[浙江网新恒天软件有限公司项目]</w:t>
      </w:r>
    </w:p>
    <w:p w:rsidR="00280A5E" w:rsidRDefault="00000000">
      <w:pPr>
        <w:keepNext/>
        <w:spacing w:after="40"/>
      </w:pPr>
      <w:proofErr w:type="spellStart"/>
      <w:r>
        <w:rPr>
          <w:rFonts w:ascii="微软雅黑" w:eastAsia="微软雅黑" w:hAnsi="微软雅黑"/>
          <w:b/>
          <w:color w:val="2B6CB0"/>
        </w:rPr>
        <w:t>项目一：AI</w:t>
      </w:r>
      <w:proofErr w:type="spellEnd"/>
      <w:r>
        <w:rPr>
          <w:rFonts w:ascii="微软雅黑" w:eastAsia="微软雅黑" w:hAnsi="微软雅黑"/>
          <w:b/>
          <w:color w:val="2B6CB0"/>
        </w:rPr>
        <w:t xml:space="preserve"> Agent &amp; MCP (Model Context Protocol) 智能化全栈生产力工具链推广与建设</w:t>
      </w:r>
    </w:p>
    <w:p w:rsidR="00280A5E" w:rsidRDefault="00000000">
      <w:pPr>
        <w:spacing w:after="40"/>
      </w:pPr>
      <w:proofErr w:type="spellStart"/>
      <w:r>
        <w:rPr>
          <w:rFonts w:ascii="微软雅黑" w:eastAsia="微软雅黑" w:hAnsi="微软雅黑"/>
          <w:b/>
          <w:sz w:val="19"/>
        </w:rPr>
        <w:t>核心技术栈：</w:t>
      </w:r>
      <w:r>
        <w:rPr>
          <w:rFonts w:ascii="微软雅黑" w:eastAsia="微软雅黑" w:hAnsi="微软雅黑"/>
          <w:sz w:val="19"/>
        </w:rPr>
        <w:t>Python</w:t>
      </w:r>
      <w:proofErr w:type="spellEnd"/>
      <w:r>
        <w:rPr>
          <w:rFonts w:ascii="微软雅黑" w:eastAsia="微软雅黑" w:hAnsi="微软雅黑"/>
          <w:sz w:val="19"/>
        </w:rPr>
        <w:t>, Jira API, GitHub Copilot, MCP Server</w:t>
      </w:r>
    </w:p>
    <w:p w:rsidR="00280A5E" w:rsidRDefault="00000000">
      <w:pPr>
        <w:spacing w:after="60"/>
      </w:pPr>
      <w:r>
        <w:rPr>
          <w:rFonts w:ascii="微软雅黑" w:eastAsia="微软雅黑" w:hAnsi="微软雅黑"/>
          <w:color w:val="3C3C3C"/>
          <w:sz w:val="19"/>
        </w:rPr>
        <w:t>项目简介：为提升全公司研发效能与跨系统协同效率，项目引入前沿的 AI 智能体框架，利用 Model Context Protocol 协议建立起大模型与企业内网环境、核心资产工具链的安全双向交互通路。</w:t>
      </w:r>
    </w:p>
    <w:p w:rsidR="00280A5E" w:rsidRDefault="00000000">
      <w:pPr>
        <w:pStyle w:val="a0"/>
        <w:spacing w:after="40"/>
      </w:pPr>
      <w:r>
        <w:rPr>
          <w:rFonts w:ascii="微软雅黑" w:eastAsia="微软雅黑" w:hAnsi="微软雅黑"/>
          <w:sz w:val="20"/>
        </w:rPr>
        <w:t>负责基于 Elixir 与 Bolt 架构，高质量独立设计、开发与跨环境部署 **Jira MCP Server** 及 **Matchstick MCP Server** 组件，实现 AI 大模型上下文对核心研发生态的精准感知。</w:t>
      </w:r>
    </w:p>
    <w:p w:rsidR="00280A5E" w:rsidRDefault="00000000">
      <w:pPr>
        <w:pStyle w:val="a0"/>
        <w:spacing w:after="40"/>
        <w:rPr>
          <w:lang w:eastAsia="zh-CN"/>
        </w:rPr>
      </w:pPr>
      <w:r>
        <w:rPr>
          <w:rFonts w:ascii="微软雅黑" w:eastAsia="微软雅黑" w:hAnsi="微软雅黑"/>
          <w:sz w:val="20"/>
          <w:lang w:eastAsia="zh-CN"/>
        </w:rPr>
        <w:t>在公司内部全面推广 **GitHub Copilot** 与自定义 MCP Server 的串联，成功打通多款主流 IDE 插件生态，使研发人员日常任务流转与复杂代码编写效率获得显著增长。</w:t>
      </w:r>
    </w:p>
    <w:p w:rsidR="00280A5E" w:rsidRDefault="00000000">
      <w:pPr>
        <w:pStyle w:val="a0"/>
        <w:spacing w:after="40"/>
        <w:rPr>
          <w:lang w:eastAsia="zh-CN"/>
        </w:rPr>
      </w:pPr>
      <w:r>
        <w:rPr>
          <w:rFonts w:ascii="微软雅黑" w:eastAsia="微软雅黑" w:hAnsi="微软雅黑"/>
          <w:sz w:val="20"/>
          <w:lang w:eastAsia="zh-CN"/>
        </w:rPr>
        <w:t>使用 **Python** 开发、编写配套业务接口，深入调优大语言模型（LLM）的上下文召回与交互逻辑。</w:t>
      </w:r>
    </w:p>
    <w:p w:rsidR="00280A5E" w:rsidRDefault="00000000">
      <w:pPr>
        <w:spacing w:before="120" w:after="20"/>
        <w:rPr>
          <w:lang w:eastAsia="zh-CN"/>
        </w:rPr>
      </w:pPr>
      <w:r>
        <w:rPr>
          <w:rFonts w:ascii="微软雅黑" w:eastAsia="微软雅黑" w:hAnsi="微软雅黑"/>
          <w:b/>
          <w:color w:val="787878"/>
          <w:sz w:val="19"/>
          <w:lang w:eastAsia="zh-CN"/>
        </w:rPr>
        <w:t>[浙江网新恒天软件有限公司项目]</w:t>
      </w:r>
    </w:p>
    <w:p w:rsidR="00280A5E" w:rsidRDefault="00000000">
      <w:pPr>
        <w:keepNext/>
        <w:spacing w:after="40"/>
        <w:rPr>
          <w:lang w:eastAsia="zh-CN"/>
        </w:rPr>
      </w:pPr>
      <w:r>
        <w:rPr>
          <w:rFonts w:ascii="微软雅黑" w:eastAsia="微软雅黑" w:hAnsi="微软雅黑"/>
          <w:b/>
          <w:color w:val="2B6CB0"/>
          <w:lang w:eastAsia="zh-CN"/>
        </w:rPr>
        <w:t>项目二：</w:t>
      </w:r>
      <w:r w:rsidR="00115C45">
        <w:rPr>
          <w:rFonts w:ascii="微软雅黑" w:eastAsia="微软雅黑" w:hAnsi="微软雅黑" w:hint="eastAsia"/>
          <w:b/>
          <w:color w:val="2B6CB0"/>
          <w:lang w:eastAsia="zh-CN"/>
        </w:rPr>
        <w:t>FLOWX</w:t>
      </w:r>
      <w:r>
        <w:rPr>
          <w:rFonts w:ascii="微软雅黑" w:eastAsia="微软雅黑" w:hAnsi="微软雅黑" w:hint="eastAsia"/>
          <w:b/>
          <w:color w:val="2B6CB0"/>
          <w:lang w:eastAsia="zh-CN"/>
        </w:rPr>
        <w:t>（</w:t>
      </w:r>
      <w:r>
        <w:rPr>
          <w:rFonts w:ascii="微软雅黑" w:eastAsia="微软雅黑" w:hAnsi="微软雅黑"/>
          <w:b/>
          <w:color w:val="2B6CB0"/>
          <w:lang w:eastAsia="zh-CN"/>
        </w:rPr>
        <w:t>AKS &amp; Kubernetes）运维部署</w:t>
      </w:r>
    </w:p>
    <w:p w:rsidR="00280A5E" w:rsidRDefault="00000000">
      <w:pPr>
        <w:spacing w:after="40"/>
      </w:pPr>
      <w:proofErr w:type="spellStart"/>
      <w:r>
        <w:rPr>
          <w:rFonts w:ascii="微软雅黑" w:eastAsia="微软雅黑" w:hAnsi="微软雅黑"/>
          <w:b/>
          <w:sz w:val="19"/>
        </w:rPr>
        <w:t>核心技术栈：</w:t>
      </w:r>
      <w:r>
        <w:rPr>
          <w:rFonts w:ascii="微软雅黑" w:eastAsia="微软雅黑" w:hAnsi="微软雅黑"/>
          <w:sz w:val="19"/>
        </w:rPr>
        <w:t>AKS</w:t>
      </w:r>
      <w:proofErr w:type="spellEnd"/>
      <w:r>
        <w:rPr>
          <w:rFonts w:ascii="微软雅黑" w:eastAsia="微软雅黑" w:hAnsi="微软雅黑"/>
          <w:sz w:val="19"/>
        </w:rPr>
        <w:t xml:space="preserve"> (Azure Kubernetes Service), Azure DevOps Pipeline, Helm Chart, Ingress, Kafka, Redis, PostgreSQL</w:t>
      </w:r>
    </w:p>
    <w:p w:rsidR="00280A5E" w:rsidRDefault="00000000">
      <w:pPr>
        <w:spacing w:after="60"/>
        <w:rPr>
          <w:lang w:eastAsia="zh-CN"/>
        </w:rPr>
      </w:pPr>
      <w:r>
        <w:rPr>
          <w:rFonts w:ascii="微软雅黑" w:eastAsia="微软雅黑" w:hAnsi="微软雅黑"/>
          <w:color w:val="3C3C3C"/>
          <w:sz w:val="19"/>
          <w:lang w:eastAsia="zh-CN"/>
        </w:rPr>
        <w:t>项目简介：</w:t>
      </w:r>
      <w:r w:rsidR="00115C45">
        <w:rPr>
          <w:rFonts w:ascii="微软雅黑" w:eastAsia="微软雅黑" w:hAnsi="微软雅黑" w:hint="eastAsia"/>
          <w:color w:val="3C3C3C"/>
          <w:sz w:val="19"/>
          <w:lang w:eastAsia="zh-CN"/>
        </w:rPr>
        <w:t>推进FLOWX</w:t>
      </w:r>
      <w:r>
        <w:rPr>
          <w:rFonts w:ascii="微软雅黑" w:eastAsia="微软雅黑" w:hAnsi="微软雅黑"/>
          <w:color w:val="3C3C3C"/>
          <w:sz w:val="19"/>
          <w:lang w:eastAsia="zh-CN"/>
        </w:rPr>
        <w:t>高可用集群化部署与自动化流水线运维。</w:t>
      </w:r>
    </w:p>
    <w:p w:rsidR="00280A5E" w:rsidRDefault="00000000">
      <w:pPr>
        <w:pStyle w:val="a0"/>
        <w:spacing w:after="40"/>
        <w:rPr>
          <w:lang w:eastAsia="zh-CN"/>
        </w:rPr>
      </w:pPr>
      <w:r>
        <w:rPr>
          <w:rFonts w:ascii="微软雅黑" w:eastAsia="微软雅黑" w:hAnsi="微软雅黑"/>
          <w:sz w:val="20"/>
          <w:lang w:eastAsia="zh-CN"/>
        </w:rPr>
        <w:t>将多款核心业务系统成功平滑迁移至生产（Prod）集群环境。</w:t>
      </w:r>
    </w:p>
    <w:p w:rsidR="00280A5E" w:rsidRDefault="00000000">
      <w:pPr>
        <w:pStyle w:val="a0"/>
        <w:spacing w:after="40"/>
      </w:pPr>
      <w:proofErr w:type="spellStart"/>
      <w:r>
        <w:rPr>
          <w:rFonts w:ascii="微软雅黑" w:eastAsia="微软雅黑" w:hAnsi="微软雅黑"/>
          <w:sz w:val="20"/>
        </w:rPr>
        <w:lastRenderedPageBreak/>
        <w:t>熟练应用</w:t>
      </w:r>
      <w:proofErr w:type="spellEnd"/>
      <w:r>
        <w:rPr>
          <w:rFonts w:ascii="微软雅黑" w:eastAsia="微软雅黑" w:hAnsi="微软雅黑"/>
          <w:sz w:val="20"/>
        </w:rPr>
        <w:t xml:space="preserve"> **Azure DevOps Pipeline**（</w:t>
      </w:r>
      <w:proofErr w:type="spellStart"/>
      <w:r>
        <w:rPr>
          <w:rFonts w:ascii="微软雅黑" w:eastAsia="微软雅黑" w:hAnsi="微软雅黑"/>
          <w:sz w:val="20"/>
        </w:rPr>
        <w:t>结合</w:t>
      </w:r>
      <w:proofErr w:type="spellEnd"/>
      <w:r>
        <w:rPr>
          <w:rFonts w:ascii="微软雅黑" w:eastAsia="微软雅黑" w:hAnsi="微软雅黑"/>
          <w:sz w:val="20"/>
        </w:rPr>
        <w:t xml:space="preserve"> ad</w:t>
      </w:r>
      <w:r w:rsidR="00115C45">
        <w:rPr>
          <w:rFonts w:ascii="微软雅黑" w:eastAsia="微软雅黑" w:hAnsi="微软雅黑" w:hint="eastAsia"/>
          <w:sz w:val="20"/>
          <w:lang w:eastAsia="zh-CN"/>
        </w:rPr>
        <w:t>o</w:t>
      </w:r>
      <w:r w:rsidR="00115C45">
        <w:rPr>
          <w:rFonts w:ascii="微软雅黑" w:eastAsia="微软雅黑" w:hAnsi="微软雅黑"/>
          <w:sz w:val="20"/>
          <w:lang w:eastAsia="zh-CN"/>
        </w:rPr>
        <w:t>-</w:t>
      </w:r>
      <w:r>
        <w:rPr>
          <w:rFonts w:ascii="微软雅黑" w:eastAsia="微软雅黑" w:hAnsi="微软雅黑"/>
          <w:sz w:val="20"/>
        </w:rPr>
        <w:t xml:space="preserve">pipeline </w:t>
      </w:r>
      <w:proofErr w:type="spellStart"/>
      <w:r>
        <w:rPr>
          <w:rFonts w:ascii="微软雅黑" w:eastAsia="微软雅黑" w:hAnsi="微软雅黑"/>
          <w:sz w:val="20"/>
        </w:rPr>
        <w:t>架构）自动化部署生产基础设施，实现</w:t>
      </w:r>
      <w:proofErr w:type="spellEnd"/>
      <w:r>
        <w:rPr>
          <w:rFonts w:ascii="微软雅黑" w:eastAsia="微软雅黑" w:hAnsi="微软雅黑"/>
          <w:sz w:val="20"/>
        </w:rPr>
        <w:t xml:space="preserve"> **PostgreSQL </w:t>
      </w:r>
      <w:proofErr w:type="spellStart"/>
      <w:r>
        <w:rPr>
          <w:rFonts w:ascii="微软雅黑" w:eastAsia="微软雅黑" w:hAnsi="微软雅黑"/>
          <w:sz w:val="20"/>
        </w:rPr>
        <w:t>数据库组件实例</w:t>
      </w:r>
      <w:proofErr w:type="spellEnd"/>
      <w:r>
        <w:rPr>
          <w:rFonts w:ascii="微软雅黑" w:eastAsia="微软雅黑" w:hAnsi="微软雅黑"/>
          <w:sz w:val="20"/>
        </w:rPr>
        <w:t>**、**K8s Namespace** 及多环境网络拓扑的动态一键构建与安全调配。</w:t>
      </w:r>
    </w:p>
    <w:p w:rsidR="00280A5E" w:rsidRDefault="00000000">
      <w:pPr>
        <w:pStyle w:val="a0"/>
        <w:spacing w:after="40"/>
      </w:pPr>
      <w:r>
        <w:rPr>
          <w:rFonts w:ascii="微软雅黑" w:eastAsia="微软雅黑" w:hAnsi="微软雅黑"/>
          <w:sz w:val="20"/>
        </w:rPr>
        <w:t xml:space="preserve">利用 **Helm Chart** 深度定制、编写产品级应用配置 YAML 模版，独立规划 Azure Kubernetes Service (AKS) </w:t>
      </w:r>
      <w:proofErr w:type="spellStart"/>
      <w:r>
        <w:rPr>
          <w:rFonts w:ascii="微软雅黑" w:eastAsia="微软雅黑" w:hAnsi="微软雅黑"/>
          <w:sz w:val="20"/>
        </w:rPr>
        <w:t>生产集群中的</w:t>
      </w:r>
      <w:proofErr w:type="spellEnd"/>
      <w:r>
        <w:rPr>
          <w:rFonts w:ascii="微软雅黑" w:eastAsia="微软雅黑" w:hAnsi="微软雅黑"/>
          <w:sz w:val="20"/>
        </w:rPr>
        <w:t xml:space="preserve"> </w:t>
      </w:r>
      <w:proofErr w:type="spellStart"/>
      <w:r>
        <w:rPr>
          <w:rFonts w:ascii="微软雅黑" w:eastAsia="微软雅黑" w:hAnsi="微软雅黑"/>
          <w:sz w:val="20"/>
        </w:rPr>
        <w:t>Nodes、Pod</w:t>
      </w:r>
      <w:proofErr w:type="spellEnd"/>
      <w:r>
        <w:rPr>
          <w:rFonts w:ascii="微软雅黑" w:eastAsia="微软雅黑" w:hAnsi="微软雅黑"/>
          <w:sz w:val="20"/>
        </w:rPr>
        <w:t xml:space="preserve"> ，</w:t>
      </w:r>
      <w:proofErr w:type="spellStart"/>
      <w:r>
        <w:rPr>
          <w:rFonts w:ascii="微软雅黑" w:eastAsia="微软雅黑" w:hAnsi="微软雅黑"/>
          <w:sz w:val="20"/>
        </w:rPr>
        <w:t>精细化配置</w:t>
      </w:r>
      <w:proofErr w:type="spellEnd"/>
      <w:r>
        <w:rPr>
          <w:rFonts w:ascii="微软雅黑" w:eastAsia="微软雅黑" w:hAnsi="微软雅黑"/>
          <w:sz w:val="20"/>
        </w:rPr>
        <w:t xml:space="preserve"> ** Ingress </w:t>
      </w:r>
      <w:proofErr w:type="spellStart"/>
      <w:r>
        <w:rPr>
          <w:rFonts w:ascii="微软雅黑" w:eastAsia="微软雅黑" w:hAnsi="微软雅黑"/>
          <w:sz w:val="20"/>
        </w:rPr>
        <w:t>路由网络</w:t>
      </w:r>
      <w:proofErr w:type="spellEnd"/>
      <w:r>
        <w:rPr>
          <w:rFonts w:ascii="微软雅黑" w:eastAsia="微软雅黑" w:hAnsi="微软雅黑"/>
          <w:sz w:val="20"/>
        </w:rPr>
        <w:t>**，</w:t>
      </w:r>
      <w:proofErr w:type="spellStart"/>
      <w:r>
        <w:rPr>
          <w:rFonts w:ascii="微软雅黑" w:eastAsia="微软雅黑" w:hAnsi="微软雅黑"/>
          <w:sz w:val="20"/>
        </w:rPr>
        <w:t>保障底层网络高内聚与低延迟</w:t>
      </w:r>
      <w:proofErr w:type="spellEnd"/>
      <w:r>
        <w:rPr>
          <w:rFonts w:ascii="微软雅黑" w:eastAsia="微软雅黑" w:hAnsi="微软雅黑"/>
          <w:sz w:val="20"/>
        </w:rPr>
        <w:t>。</w:t>
      </w:r>
    </w:p>
    <w:p w:rsidR="00280A5E" w:rsidRDefault="00000000">
      <w:pPr>
        <w:pStyle w:val="a0"/>
        <w:spacing w:after="40"/>
      </w:pPr>
      <w:r>
        <w:rPr>
          <w:rFonts w:ascii="微软雅黑" w:eastAsia="微软雅黑" w:hAnsi="微软雅黑"/>
          <w:sz w:val="20"/>
        </w:rPr>
        <w:t xml:space="preserve">负责智能化基座的落地，采用 Helm </w:t>
      </w:r>
      <w:proofErr w:type="spellStart"/>
      <w:r>
        <w:rPr>
          <w:rFonts w:ascii="微软雅黑" w:eastAsia="微软雅黑" w:hAnsi="微软雅黑"/>
          <w:sz w:val="20"/>
        </w:rPr>
        <w:t>全套部署与运维</w:t>
      </w:r>
      <w:proofErr w:type="spellEnd"/>
      <w:r>
        <w:rPr>
          <w:rFonts w:ascii="微软雅黑" w:eastAsia="微软雅黑" w:hAnsi="微软雅黑"/>
          <w:sz w:val="20"/>
        </w:rPr>
        <w:t xml:space="preserve"> **</w:t>
      </w:r>
      <w:proofErr w:type="spellStart"/>
      <w:r>
        <w:rPr>
          <w:rFonts w:ascii="微软雅黑" w:eastAsia="微软雅黑" w:hAnsi="微软雅黑"/>
          <w:sz w:val="20"/>
        </w:rPr>
        <w:t>Open-WebUI、RAG</w:t>
      </w:r>
      <w:proofErr w:type="spellEnd"/>
      <w:r>
        <w:rPr>
          <w:rFonts w:ascii="微软雅黑" w:eastAsia="微软雅黑" w:hAnsi="微软雅黑"/>
          <w:sz w:val="20"/>
        </w:rPr>
        <w:t xml:space="preserve"> </w:t>
      </w:r>
      <w:proofErr w:type="spellStart"/>
      <w:r>
        <w:rPr>
          <w:rFonts w:ascii="微软雅黑" w:eastAsia="微软雅黑" w:hAnsi="微软雅黑"/>
          <w:sz w:val="20"/>
        </w:rPr>
        <w:t>Chat、API</w:t>
      </w:r>
      <w:proofErr w:type="spellEnd"/>
      <w:r>
        <w:rPr>
          <w:rFonts w:ascii="微软雅黑" w:eastAsia="微软雅黑" w:hAnsi="微软雅黑"/>
          <w:sz w:val="20"/>
        </w:rPr>
        <w:t xml:space="preserve"> Proxy** </w:t>
      </w:r>
      <w:proofErr w:type="spellStart"/>
      <w:r>
        <w:rPr>
          <w:rFonts w:ascii="微软雅黑" w:eastAsia="微软雅黑" w:hAnsi="微软雅黑"/>
          <w:sz w:val="20"/>
        </w:rPr>
        <w:t>等大模型工具链，并完善对应的架构交付技术文档</w:t>
      </w:r>
      <w:proofErr w:type="spellEnd"/>
      <w:r>
        <w:rPr>
          <w:rFonts w:ascii="微软雅黑" w:eastAsia="微软雅黑" w:hAnsi="微软雅黑"/>
          <w:sz w:val="20"/>
        </w:rPr>
        <w:t>。</w:t>
      </w:r>
    </w:p>
    <w:p w:rsidR="00280A5E" w:rsidRDefault="00000000">
      <w:pPr>
        <w:spacing w:before="120" w:after="20"/>
        <w:rPr>
          <w:lang w:eastAsia="zh-CN"/>
        </w:rPr>
      </w:pPr>
      <w:r>
        <w:rPr>
          <w:rFonts w:ascii="微软雅黑" w:eastAsia="微软雅黑" w:hAnsi="微软雅黑"/>
          <w:b/>
          <w:color w:val="787878"/>
          <w:sz w:val="19"/>
          <w:lang w:eastAsia="zh-CN"/>
        </w:rPr>
        <w:t>[</w:t>
      </w:r>
      <w:r w:rsidR="00115C45">
        <w:rPr>
          <w:rFonts w:ascii="微软雅黑" w:eastAsia="微软雅黑" w:hAnsi="微软雅黑"/>
          <w:b/>
          <w:color w:val="787878"/>
          <w:sz w:val="19"/>
          <w:lang w:eastAsia="zh-CN"/>
        </w:rPr>
        <w:t>浙江网新恒天软件有限公司项目</w:t>
      </w:r>
      <w:r>
        <w:rPr>
          <w:rFonts w:ascii="微软雅黑" w:eastAsia="微软雅黑" w:hAnsi="微软雅黑"/>
          <w:b/>
          <w:color w:val="787878"/>
          <w:sz w:val="19"/>
          <w:lang w:eastAsia="zh-CN"/>
        </w:rPr>
        <w:t>]</w:t>
      </w:r>
    </w:p>
    <w:p w:rsidR="00280A5E" w:rsidRDefault="00000000">
      <w:pPr>
        <w:keepNext/>
        <w:spacing w:after="40"/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color w:val="2B6CB0"/>
          <w:lang w:eastAsia="zh-CN"/>
        </w:rPr>
        <w:t>项目三：</w:t>
      </w:r>
      <w:r w:rsidR="00B72779">
        <w:rPr>
          <w:rFonts w:ascii="微软雅黑" w:eastAsia="微软雅黑" w:hAnsi="微软雅黑" w:hint="eastAsia"/>
          <w:b/>
          <w:color w:val="2B6CB0"/>
          <w:lang w:eastAsia="zh-CN"/>
        </w:rPr>
        <w:t>Appian A</w:t>
      </w:r>
      <w:r w:rsidR="00B72779">
        <w:rPr>
          <w:rFonts w:ascii="微软雅黑" w:eastAsia="微软雅黑" w:hAnsi="微软雅黑"/>
          <w:b/>
          <w:color w:val="2B6CB0"/>
          <w:lang w:eastAsia="zh-CN"/>
        </w:rPr>
        <w:t>TO</w:t>
      </w:r>
      <w:r w:rsidR="00B72779">
        <w:rPr>
          <w:rFonts w:ascii="微软雅黑" w:eastAsia="微软雅黑" w:hAnsi="微软雅黑" w:hint="eastAsia"/>
          <w:b/>
          <w:color w:val="2B6CB0"/>
          <w:lang w:eastAsia="zh-CN"/>
        </w:rPr>
        <w:t>2</w:t>
      </w:r>
      <w:r w:rsidR="00B72779">
        <w:rPr>
          <w:rFonts w:ascii="微软雅黑" w:eastAsia="微软雅黑" w:hAnsi="微软雅黑"/>
          <w:b/>
          <w:color w:val="2B6CB0"/>
          <w:lang w:eastAsia="zh-CN"/>
        </w:rPr>
        <w:t>.0</w:t>
      </w:r>
    </w:p>
    <w:p w:rsidR="00280A5E" w:rsidRDefault="00000000">
      <w:pPr>
        <w:spacing w:after="40"/>
        <w:rPr>
          <w:lang w:eastAsia="zh-CN"/>
        </w:rPr>
      </w:pPr>
      <w:proofErr w:type="spellStart"/>
      <w:r>
        <w:rPr>
          <w:rFonts w:ascii="微软雅黑" w:eastAsia="微软雅黑" w:hAnsi="微软雅黑"/>
          <w:b/>
          <w:sz w:val="19"/>
        </w:rPr>
        <w:t>核心技术栈：</w:t>
      </w:r>
      <w:r w:rsidR="00B72779">
        <w:rPr>
          <w:rFonts w:ascii="微软雅黑" w:eastAsia="微软雅黑" w:hAnsi="微软雅黑"/>
          <w:sz w:val="19"/>
        </w:rPr>
        <w:t>Appian</w:t>
      </w:r>
      <w:proofErr w:type="spellEnd"/>
      <w:r w:rsidR="00115C45">
        <w:rPr>
          <w:rFonts w:ascii="微软雅黑" w:eastAsia="微软雅黑" w:hAnsi="微软雅黑"/>
          <w:sz w:val="19"/>
          <w:lang w:eastAsia="zh-CN"/>
        </w:rPr>
        <w:t>, MYSQL</w:t>
      </w:r>
    </w:p>
    <w:p w:rsidR="00280A5E" w:rsidRDefault="00115C45">
      <w:pPr>
        <w:pStyle w:val="a0"/>
        <w:spacing w:after="40"/>
        <w:rPr>
          <w:lang w:eastAsia="zh-CN"/>
        </w:rPr>
      </w:pPr>
      <w:r w:rsidRPr="00115C45">
        <w:rPr>
          <w:rFonts w:ascii="微软雅黑" w:eastAsia="微软雅黑" w:hAnsi="微软雅黑" w:hint="eastAsia"/>
          <w:sz w:val="20"/>
          <w:lang w:eastAsia="zh-CN"/>
        </w:rPr>
        <w:t>用Appian Process Model搭建</w:t>
      </w:r>
      <w:r>
        <w:rPr>
          <w:rFonts w:ascii="微软雅黑" w:eastAsia="微软雅黑" w:hAnsi="微软雅黑" w:hint="eastAsia"/>
          <w:sz w:val="20"/>
          <w:lang w:eastAsia="zh-CN"/>
        </w:rPr>
        <w:t>ATO2.0流程，创建</w:t>
      </w:r>
      <w:r>
        <w:rPr>
          <w:rFonts w:ascii="微软雅黑" w:eastAsia="微软雅黑" w:hAnsi="微软雅黑"/>
          <w:sz w:val="20"/>
          <w:lang w:eastAsia="zh-CN"/>
        </w:rPr>
        <w:t>dash</w:t>
      </w:r>
      <w:r>
        <w:rPr>
          <w:rFonts w:ascii="微软雅黑" w:eastAsia="微软雅黑" w:hAnsi="微软雅黑" w:hint="eastAsia"/>
          <w:sz w:val="20"/>
          <w:lang w:eastAsia="zh-CN"/>
        </w:rPr>
        <w:t>表等</w:t>
      </w:r>
      <w:r w:rsidR="00000000">
        <w:rPr>
          <w:rFonts w:ascii="微软雅黑" w:eastAsia="微软雅黑" w:hAnsi="微软雅黑" w:hint="eastAsia"/>
          <w:sz w:val="20"/>
          <w:lang w:eastAsia="zh-CN"/>
        </w:rPr>
        <w:t>。</w:t>
      </w:r>
    </w:p>
    <w:p w:rsidR="00280A5E" w:rsidRDefault="00115C45">
      <w:pPr>
        <w:pStyle w:val="a0"/>
        <w:spacing w:after="40"/>
        <w:rPr>
          <w:lang w:eastAsia="zh-CN"/>
        </w:rPr>
      </w:pPr>
      <w:r w:rsidRPr="00115C45">
        <w:rPr>
          <w:rFonts w:ascii="微软雅黑" w:eastAsia="微软雅黑" w:hAnsi="微软雅黑"/>
          <w:sz w:val="20"/>
          <w:lang w:eastAsia="zh-CN"/>
        </w:rPr>
        <w:t>MySQL</w:t>
      </w:r>
      <w:r w:rsidRPr="00115C45">
        <w:rPr>
          <w:rFonts w:ascii="微软雅黑" w:eastAsia="微软雅黑" w:hAnsi="微软雅黑" w:hint="eastAsia"/>
          <w:sz w:val="20"/>
          <w:lang w:eastAsia="zh-CN"/>
        </w:rPr>
        <w:t>数据库，设计业务数据表，编写存储过程与关联查询语句，处理流程主表、明细表数据读写，解决多流程数据关联查询性能问题</w:t>
      </w:r>
      <w:r w:rsidR="00000000">
        <w:rPr>
          <w:rFonts w:ascii="微软雅黑" w:eastAsia="微软雅黑" w:hAnsi="微软雅黑"/>
          <w:sz w:val="20"/>
          <w:lang w:eastAsia="zh-CN"/>
        </w:rPr>
        <w:t>。</w:t>
      </w:r>
    </w:p>
    <w:p w:rsidR="00280A5E" w:rsidRDefault="00115C45">
      <w:pPr>
        <w:pStyle w:val="a0"/>
        <w:spacing w:after="40"/>
        <w:rPr>
          <w:lang w:eastAsia="zh-CN"/>
        </w:rPr>
      </w:pPr>
      <w:r w:rsidRPr="00115C45">
        <w:rPr>
          <w:rFonts w:ascii="微软雅黑" w:eastAsia="微软雅黑" w:hAnsi="微软雅黑" w:hint="eastAsia"/>
          <w:sz w:val="20"/>
          <w:lang w:eastAsia="zh-CN"/>
        </w:rPr>
        <w:t>参与</w:t>
      </w:r>
      <w:r w:rsidRPr="00115C45">
        <w:rPr>
          <w:rFonts w:ascii="微软雅黑" w:eastAsia="微软雅黑" w:hAnsi="微软雅黑"/>
          <w:sz w:val="20"/>
          <w:lang w:eastAsia="zh-CN"/>
        </w:rPr>
        <w:t>ARB</w:t>
      </w:r>
      <w:r w:rsidRPr="00115C45">
        <w:rPr>
          <w:rFonts w:ascii="微软雅黑" w:eastAsia="微软雅黑" w:hAnsi="微软雅黑" w:hint="eastAsia"/>
          <w:sz w:val="20"/>
          <w:lang w:eastAsia="zh-CN"/>
        </w:rPr>
        <w:t>、</w:t>
      </w:r>
      <w:r w:rsidRPr="00115C45">
        <w:rPr>
          <w:rFonts w:ascii="微软雅黑" w:eastAsia="微软雅黑" w:hAnsi="微软雅黑"/>
          <w:sz w:val="20"/>
          <w:lang w:eastAsia="zh-CN"/>
        </w:rPr>
        <w:t>T1/T2/T3</w:t>
      </w:r>
      <w:r w:rsidRPr="00115C45">
        <w:rPr>
          <w:rFonts w:ascii="微软雅黑" w:eastAsia="微软雅黑" w:hAnsi="微软雅黑" w:hint="eastAsia"/>
          <w:sz w:val="20"/>
          <w:lang w:eastAsia="zh-CN"/>
        </w:rPr>
        <w:t>多轮</w:t>
      </w:r>
      <w:r w:rsidRPr="00115C45">
        <w:rPr>
          <w:rFonts w:ascii="微软雅黑" w:eastAsia="微软雅黑" w:hAnsi="微软雅黑"/>
          <w:sz w:val="20"/>
          <w:lang w:eastAsia="zh-CN"/>
        </w:rPr>
        <w:t>ATO</w:t>
      </w:r>
      <w:r w:rsidRPr="00115C45">
        <w:rPr>
          <w:rFonts w:ascii="微软雅黑" w:eastAsia="微软雅黑" w:hAnsi="微软雅黑" w:hint="eastAsia"/>
          <w:sz w:val="20"/>
          <w:lang w:eastAsia="zh-CN"/>
        </w:rPr>
        <w:t>测试，梳理缺陷清单，修复流程跳转异常、接口超时、数据回写失败、权限越权等问题，保障上线质量</w:t>
      </w:r>
      <w:r w:rsidR="00000000">
        <w:rPr>
          <w:rFonts w:ascii="微软雅黑" w:eastAsia="微软雅黑" w:hAnsi="微软雅黑"/>
          <w:sz w:val="20"/>
          <w:lang w:eastAsia="zh-CN"/>
        </w:rPr>
        <w:t>。</w:t>
      </w:r>
    </w:p>
    <w:p w:rsidR="00280A5E" w:rsidRDefault="00000000">
      <w:pPr>
        <w:spacing w:before="120" w:after="20"/>
        <w:rPr>
          <w:lang w:eastAsia="zh-CN"/>
        </w:rPr>
      </w:pPr>
      <w:r>
        <w:rPr>
          <w:rFonts w:ascii="微软雅黑" w:eastAsia="微软雅黑" w:hAnsi="微软雅黑"/>
          <w:b/>
          <w:color w:val="787878"/>
          <w:sz w:val="19"/>
          <w:lang w:eastAsia="zh-CN"/>
        </w:rPr>
        <w:t>[福建朴朴信息技术有限公司项目]</w:t>
      </w:r>
    </w:p>
    <w:p w:rsidR="00280A5E" w:rsidRDefault="00000000">
      <w:pPr>
        <w:keepNext/>
        <w:spacing w:after="40"/>
        <w:rPr>
          <w:lang w:eastAsia="zh-CN"/>
        </w:rPr>
      </w:pPr>
      <w:r>
        <w:rPr>
          <w:rFonts w:ascii="微软雅黑" w:eastAsia="微软雅黑" w:hAnsi="微软雅黑"/>
          <w:b/>
          <w:color w:val="2B6CB0"/>
          <w:lang w:eastAsia="zh-CN"/>
        </w:rPr>
        <w:t>项目四：企业微服务分布式 OA 系统场景化深度二次开发</w:t>
      </w:r>
    </w:p>
    <w:p w:rsidR="00280A5E" w:rsidRDefault="00000000">
      <w:pPr>
        <w:spacing w:after="40"/>
        <w:rPr>
          <w:lang w:eastAsia="zh-CN"/>
        </w:rPr>
      </w:pPr>
      <w:r>
        <w:rPr>
          <w:rFonts w:ascii="微软雅黑" w:eastAsia="微软雅黑" w:hAnsi="微软雅黑"/>
          <w:b/>
          <w:sz w:val="19"/>
          <w:lang w:eastAsia="zh-CN"/>
        </w:rPr>
        <w:t>核心技术栈：</w:t>
      </w:r>
      <w:r>
        <w:rPr>
          <w:rFonts w:ascii="微软雅黑" w:eastAsia="微软雅黑" w:hAnsi="微软雅黑"/>
          <w:sz w:val="19"/>
          <w:lang w:eastAsia="zh-CN"/>
        </w:rPr>
        <w:t xml:space="preserve">Dubbo, MySQL, </w:t>
      </w:r>
      <w:proofErr w:type="spellStart"/>
      <w:r>
        <w:rPr>
          <w:rFonts w:ascii="微软雅黑" w:eastAsia="微软雅黑" w:hAnsi="微软雅黑"/>
          <w:sz w:val="19"/>
          <w:lang w:eastAsia="zh-CN"/>
        </w:rPr>
        <w:t>MyBatis</w:t>
      </w:r>
      <w:proofErr w:type="spellEnd"/>
      <w:r>
        <w:rPr>
          <w:rFonts w:ascii="微软雅黑" w:eastAsia="微软雅黑" w:hAnsi="微软雅黑"/>
          <w:sz w:val="19"/>
          <w:lang w:eastAsia="zh-CN"/>
        </w:rPr>
        <w:t>-Plus, Redis</w:t>
      </w:r>
    </w:p>
    <w:p w:rsidR="00280A5E" w:rsidRDefault="00000000">
      <w:pPr>
        <w:spacing w:after="60"/>
        <w:rPr>
          <w:lang w:eastAsia="zh-CN"/>
        </w:rPr>
      </w:pPr>
      <w:r>
        <w:rPr>
          <w:rFonts w:ascii="微软雅黑" w:eastAsia="微软雅黑" w:hAnsi="微软雅黑"/>
          <w:color w:val="3C3C3C"/>
          <w:sz w:val="19"/>
          <w:lang w:eastAsia="zh-CN"/>
        </w:rPr>
        <w:t>项目简介：针对泛微平台 OA 系统的业务场景化定制二次开发，深度包含流程引擎、门户、知识、人事、财务等 20 多个核心模块，全面实现核心功能的前后端分离与全配置化。</w:t>
      </w:r>
    </w:p>
    <w:p w:rsidR="00280A5E" w:rsidRDefault="00000000">
      <w:pPr>
        <w:pStyle w:val="a0"/>
        <w:spacing w:after="40"/>
        <w:rPr>
          <w:lang w:eastAsia="zh-CN"/>
        </w:rPr>
      </w:pPr>
      <w:r>
        <w:rPr>
          <w:rFonts w:ascii="微软雅黑" w:eastAsia="微软雅黑" w:hAnsi="微软雅黑"/>
          <w:sz w:val="20"/>
          <w:lang w:eastAsia="zh-CN"/>
        </w:rPr>
        <w:t>参与分布式微服务高并发场景下的二次开发，攻克复杂的多表关联与多系统集成难题。</w:t>
      </w:r>
    </w:p>
    <w:p w:rsidR="00280A5E" w:rsidRDefault="00000000">
      <w:pPr>
        <w:pStyle w:val="a0"/>
        <w:spacing w:after="40"/>
        <w:rPr>
          <w:lang w:eastAsia="zh-CN"/>
        </w:rPr>
      </w:pPr>
      <w:r>
        <w:rPr>
          <w:rFonts w:ascii="微软雅黑" w:eastAsia="微软雅黑" w:hAnsi="微软雅黑"/>
          <w:sz w:val="20"/>
          <w:lang w:eastAsia="zh-CN"/>
        </w:rPr>
        <w:t>主导并高效完成了流程引擎、建模引擎模块的深层次逻辑定制与数据报表开发，确保高并发审批流的响应时效。</w:t>
      </w:r>
    </w:p>
    <w:p w:rsidR="00280A5E" w:rsidRDefault="00000000">
      <w:pPr>
        <w:pStyle w:val="a0"/>
        <w:spacing w:after="40"/>
        <w:rPr>
          <w:lang w:eastAsia="zh-CN"/>
        </w:rPr>
      </w:pPr>
      <w:r>
        <w:rPr>
          <w:rFonts w:ascii="微软雅黑" w:eastAsia="微软雅黑" w:hAnsi="微软雅黑"/>
          <w:sz w:val="20"/>
          <w:lang w:eastAsia="zh-CN"/>
        </w:rPr>
        <w:t>按时高质量输出十余种面向管理层的高复用性精细化业务报表，保障企业决策数据的高时效性。</w:t>
      </w:r>
    </w:p>
    <w:p w:rsidR="00280A5E" w:rsidRDefault="00000000">
      <w:pPr>
        <w:keepNext/>
        <w:pBdr>
          <w:bottom w:val="single" w:sz="6" w:space="1" w:color="1F4E79"/>
        </w:pBdr>
        <w:spacing w:before="280" w:after="120"/>
      </w:pPr>
      <w:proofErr w:type="spellStart"/>
      <w:r>
        <w:rPr>
          <w:rFonts w:ascii="微软雅黑" w:eastAsia="微软雅黑" w:hAnsi="微软雅黑"/>
          <w:b/>
          <w:color w:val="1F4E79"/>
          <w:sz w:val="24"/>
        </w:rPr>
        <w:t>个人荣誉与其它亮点</w:t>
      </w:r>
      <w:proofErr w:type="spellEnd"/>
    </w:p>
    <w:p w:rsidR="00280A5E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/>
          <w:sz w:val="20"/>
          <w:lang w:eastAsia="zh-CN"/>
        </w:rPr>
        <w:t>技术荣誉：荣获公司级前沿大模型/智能化全能技术创新大奖 —— “Galaxy 竞赛” 全系统第二名（亚军）。</w:t>
      </w:r>
    </w:p>
    <w:p w:rsidR="00280A5E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/>
          <w:sz w:val="20"/>
          <w:lang w:eastAsia="zh-CN"/>
        </w:rPr>
        <w:t>学术荣誉：曾获闽江学院“三等奖学金”。</w:t>
      </w:r>
    </w:p>
    <w:p w:rsidR="00280A5E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/>
          <w:sz w:val="20"/>
          <w:lang w:eastAsia="zh-CN"/>
        </w:rPr>
        <w:t>专业资质与语言：已获得“大学英语四级 (CET-4)”证书，兼备优秀的英语无障碍阅读能力、英语演讲与外企技术英文沟通汇报能力。</w:t>
      </w:r>
    </w:p>
    <w:sectPr w:rsidR="00280A5E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5683563">
    <w:abstractNumId w:val="8"/>
  </w:num>
  <w:num w:numId="2" w16cid:durableId="1977906660">
    <w:abstractNumId w:val="6"/>
  </w:num>
  <w:num w:numId="3" w16cid:durableId="1447652278">
    <w:abstractNumId w:val="5"/>
  </w:num>
  <w:num w:numId="4" w16cid:durableId="559285806">
    <w:abstractNumId w:val="4"/>
  </w:num>
  <w:num w:numId="5" w16cid:durableId="674574684">
    <w:abstractNumId w:val="7"/>
  </w:num>
  <w:num w:numId="6" w16cid:durableId="1359354634">
    <w:abstractNumId w:val="3"/>
  </w:num>
  <w:num w:numId="7" w16cid:durableId="364063988">
    <w:abstractNumId w:val="2"/>
  </w:num>
  <w:num w:numId="8" w16cid:durableId="1610887855">
    <w:abstractNumId w:val="1"/>
  </w:num>
  <w:num w:numId="9" w16cid:durableId="2093622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C3C"/>
    <w:rsid w:val="00034616"/>
    <w:rsid w:val="0006063C"/>
    <w:rsid w:val="00115C45"/>
    <w:rsid w:val="0015074B"/>
    <w:rsid w:val="00157E35"/>
    <w:rsid w:val="00280A5E"/>
    <w:rsid w:val="0029639D"/>
    <w:rsid w:val="00326F90"/>
    <w:rsid w:val="003A6CC2"/>
    <w:rsid w:val="007260FD"/>
    <w:rsid w:val="009B6912"/>
    <w:rsid w:val="00AA1D8D"/>
    <w:rsid w:val="00B47730"/>
    <w:rsid w:val="00B7277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6B3337"/>
  <w14:defaultImageDpi w14:val="300"/>
  <w15:docId w15:val="{B1D89802-0AB5-EC49-B22C-58132BA4C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473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6</cp:revision>
  <dcterms:created xsi:type="dcterms:W3CDTF">2013-12-23T23:15:00Z</dcterms:created>
  <dcterms:modified xsi:type="dcterms:W3CDTF">2026-07-09T08:23:00Z</dcterms:modified>
  <cp:category/>
</cp:coreProperties>
</file>