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DEA16" w14:textId="35391C5B" w:rsidR="00365C59" w:rsidRDefault="00743030" w:rsidP="00743030">
      <w:pPr>
        <w:pStyle w:val="1"/>
        <w:numPr>
          <w:ilvl w:val="0"/>
          <w:numId w:val="1"/>
        </w:numPr>
        <w:spacing w:line="480" w:lineRule="exact"/>
        <w:rPr>
          <w:rFonts w:ascii="宋体" w:eastAsia="宋体" w:hAnsi="宋体"/>
        </w:rPr>
      </w:pPr>
      <w:r>
        <w:rPr>
          <w:rFonts w:ascii="宋体" w:eastAsia="宋体" w:hAnsi="宋体" w:hint="eastAsia"/>
        </w:rPr>
        <w:t>引言：</w:t>
      </w:r>
    </w:p>
    <w:p w14:paraId="1B63426B" w14:textId="77777777" w:rsidR="00692EB5" w:rsidRDefault="00CA26DD" w:rsidP="00692EB5">
      <w:pPr>
        <w:ind w:firstLine="420"/>
      </w:pPr>
      <w:r>
        <w:rPr>
          <w:rFonts w:hint="eastAsia"/>
        </w:rPr>
        <w:t>传感器网络是由大量低成本、低能耗、小体积的传感器节点构成的自组织网络。在恶劣环境、无人值守的区域有着广泛应用。</w:t>
      </w:r>
      <w:r w:rsidR="0032249E">
        <w:rPr>
          <w:rFonts w:hint="eastAsia"/>
        </w:rPr>
        <w:t>由于</w:t>
      </w:r>
      <w:r w:rsidR="00D93F13">
        <w:rPr>
          <w:rFonts w:hint="eastAsia"/>
        </w:rPr>
        <w:t>传感器的能量</w:t>
      </w:r>
      <w:r w:rsidR="0032249E">
        <w:rPr>
          <w:rFonts w:hint="eastAsia"/>
        </w:rPr>
        <w:t>有限</w:t>
      </w:r>
      <w:r w:rsidR="00D93F13">
        <w:rPr>
          <w:rFonts w:hint="eastAsia"/>
        </w:rPr>
        <w:t>，为延长使用寿命经常在低占空比的情况下</w:t>
      </w:r>
      <w:r w:rsidR="0032249E">
        <w:rPr>
          <w:rFonts w:hint="eastAsia"/>
        </w:rPr>
        <w:t>工作</w:t>
      </w:r>
      <w:r w:rsidR="00022019">
        <w:rPr>
          <w:rFonts w:hint="eastAsia"/>
        </w:rPr>
        <w:t>，但由此产生了较大的发现延迟。</w:t>
      </w:r>
    </w:p>
    <w:p w14:paraId="6B01A79F" w14:textId="679AF6AD" w:rsidR="00CA26DD" w:rsidRDefault="00022019" w:rsidP="00692EB5">
      <w:pPr>
        <w:ind w:firstLine="360"/>
      </w:pPr>
      <w:r>
        <w:rPr>
          <w:rFonts w:hint="eastAsia"/>
        </w:rPr>
        <w:t>以往的研究主要注重于在较小占空比下尽可能缩短发现延迟。</w:t>
      </w:r>
      <w:r w:rsidR="00692EB5">
        <w:rPr>
          <w:rFonts w:hint="eastAsia"/>
        </w:rPr>
        <w:t>由于同步方法耗时耗能，因此</w:t>
      </w:r>
      <w:r w:rsidR="00177798">
        <w:rPr>
          <w:rFonts w:hint="eastAsia"/>
        </w:rPr>
        <w:t>网络</w:t>
      </w:r>
      <w:r w:rsidR="00692EB5">
        <w:rPr>
          <w:rFonts w:hint="eastAsia"/>
        </w:rPr>
        <w:t>主要采用异步方法进行通讯。目前异步方法是的基本思想是将连续时间离散化为一个个</w:t>
      </w:r>
      <w:r w:rsidR="00CC364D">
        <w:rPr>
          <w:rFonts w:hint="eastAsia"/>
        </w:rPr>
        <w:t>时隙</w:t>
      </w:r>
      <w:r w:rsidR="00692EB5">
        <w:rPr>
          <w:rFonts w:hint="eastAsia"/>
        </w:rPr>
        <w:t>，两个节点在激活槽重叠时能够发现彼此。</w:t>
      </w:r>
    </w:p>
    <w:p w14:paraId="71F53E72" w14:textId="3205B9B2" w:rsidR="00692EB5" w:rsidRDefault="00692EB5" w:rsidP="00692EB5">
      <w:pPr>
        <w:ind w:firstLine="360"/>
      </w:pPr>
      <w:r>
        <w:rPr>
          <w:rFonts w:hint="eastAsia"/>
        </w:rPr>
        <w:t>目前</w:t>
      </w:r>
      <w:r w:rsidR="00D92E2E">
        <w:rPr>
          <w:rFonts w:hint="eastAsia"/>
        </w:rPr>
        <w:t>异步邻居发现算法主要分为两类：概率性算法</w:t>
      </w:r>
      <w:r w:rsidR="00C6298E">
        <w:rPr>
          <w:rFonts w:hint="eastAsia"/>
        </w:rPr>
        <w:t>和确定性算法</w:t>
      </w:r>
      <w:r w:rsidR="00D92E2E">
        <w:rPr>
          <w:rFonts w:hint="eastAsia"/>
        </w:rPr>
        <w:t>。</w:t>
      </w:r>
      <w:r w:rsidR="000B5BE3">
        <w:rPr>
          <w:rFonts w:hint="eastAsia"/>
        </w:rPr>
        <w:t>概率性算法</w:t>
      </w:r>
      <w:r w:rsidR="00800387">
        <w:rPr>
          <w:rFonts w:hint="eastAsia"/>
        </w:rPr>
        <w:t>追求在一定时间内，能够较大概率地发现邻居节点；确定性算法追求的是能够在一定时间内1</w:t>
      </w:r>
      <w:r w:rsidR="00800387">
        <w:t>00</w:t>
      </w:r>
      <w:r w:rsidR="00800387">
        <w:rPr>
          <w:rFonts w:hint="eastAsia"/>
        </w:rPr>
        <w:t>%发现邻居节点。</w:t>
      </w:r>
    </w:p>
    <w:p w14:paraId="6D7F6309" w14:textId="6E0C78BA" w:rsidR="00213850" w:rsidRDefault="00800387" w:rsidP="00213850">
      <w:pPr>
        <w:ind w:firstLine="360"/>
      </w:pPr>
      <w:r>
        <w:rPr>
          <w:rFonts w:hint="eastAsia"/>
        </w:rPr>
        <w:t>本文首先对比了目前邻居发现的几种方法及其性能指标，然后提出一种新的激活策略。考虑到实际应用中部分节点的能量剩余问题，本文进一步提出了基于剩余能量的激活策略，充分利用能量以提高网络性能。</w:t>
      </w:r>
    </w:p>
    <w:p w14:paraId="6F805993" w14:textId="141D2560" w:rsidR="00213850" w:rsidRDefault="00213850" w:rsidP="00213850">
      <w:pPr>
        <w:pStyle w:val="1"/>
        <w:numPr>
          <w:ilvl w:val="0"/>
          <w:numId w:val="1"/>
        </w:numPr>
        <w:spacing w:line="480" w:lineRule="exact"/>
        <w:rPr>
          <w:rFonts w:ascii="宋体" w:eastAsia="宋体" w:hAnsi="宋体"/>
        </w:rPr>
      </w:pPr>
      <w:r w:rsidRPr="00213850">
        <w:rPr>
          <w:rFonts w:ascii="宋体" w:eastAsia="宋体" w:hAnsi="宋体" w:hint="eastAsia"/>
        </w:rPr>
        <w:t>问题与挑战</w:t>
      </w:r>
    </w:p>
    <w:p w14:paraId="3FFE3577" w14:textId="21133F77" w:rsidR="00426AA7" w:rsidRPr="00426AA7" w:rsidRDefault="00213850" w:rsidP="00426AA7">
      <w:pPr>
        <w:pStyle w:val="2"/>
        <w:numPr>
          <w:ilvl w:val="1"/>
          <w:numId w:val="1"/>
        </w:numPr>
      </w:pPr>
      <w:r>
        <w:rPr>
          <w:rFonts w:hint="eastAsia"/>
        </w:rPr>
        <w:t xml:space="preserve">问题说明 </w:t>
      </w:r>
    </w:p>
    <w:p w14:paraId="0A9B5622" w14:textId="47B15013" w:rsidR="001E140B" w:rsidRDefault="001E140B" w:rsidP="0025037F">
      <w:pPr>
        <w:pStyle w:val="a7"/>
        <w:ind w:firstLineChars="0" w:firstLine="360"/>
      </w:pPr>
      <w:r>
        <w:rPr>
          <w:rFonts w:hint="eastAsia"/>
        </w:rPr>
        <w:t>无线传感器网络是由多个传感器构成的自组织网络，</w:t>
      </w:r>
      <w:r w:rsidR="00491826" w:rsidRPr="00491826">
        <w:rPr>
          <w:rFonts w:hint="eastAsia"/>
        </w:rPr>
        <w:t>每一个传感器</w:t>
      </w:r>
      <w:r w:rsidR="00491826">
        <w:rPr>
          <w:rFonts w:hint="eastAsia"/>
        </w:rPr>
        <w:t>都是</w:t>
      </w:r>
      <w:r w:rsidR="00491826" w:rsidRPr="00491826">
        <w:rPr>
          <w:rFonts w:hint="eastAsia"/>
        </w:rPr>
        <w:t>网络中的一个节点</w:t>
      </w:r>
      <w:r w:rsidR="00491826">
        <w:rPr>
          <w:rFonts w:hint="eastAsia"/>
        </w:rPr>
        <w:t>，</w:t>
      </w:r>
      <w:r w:rsidR="0003108B">
        <w:rPr>
          <w:rFonts w:hint="eastAsia"/>
        </w:rPr>
        <w:t>各节点通过无线收发机交换信息，处于</w:t>
      </w:r>
      <w:r w:rsidR="00491826" w:rsidRPr="00491826">
        <w:rPr>
          <w:rFonts w:hint="eastAsia"/>
        </w:rPr>
        <w:t>无线信号范围之内的节点</w:t>
      </w:r>
      <w:r w:rsidR="0003108B">
        <w:rPr>
          <w:rFonts w:hint="eastAsia"/>
        </w:rPr>
        <w:t>称为</w:t>
      </w:r>
      <w:r w:rsidR="00491826" w:rsidRPr="00491826">
        <w:rPr>
          <w:rFonts w:hint="eastAsia"/>
        </w:rPr>
        <w:t>邻居。</w:t>
      </w:r>
      <w:r w:rsidR="0003108B">
        <w:rPr>
          <w:rFonts w:hint="eastAsia"/>
        </w:rPr>
        <w:t>初始时刻邻居节点是未知的，</w:t>
      </w:r>
      <w:r w:rsidR="00491826">
        <w:rPr>
          <w:rFonts w:hint="eastAsia"/>
        </w:rPr>
        <w:t>互为</w:t>
      </w:r>
      <w:r w:rsidR="00491826" w:rsidRPr="00491826">
        <w:rPr>
          <w:rFonts w:hint="eastAsia"/>
        </w:rPr>
        <w:t>邻居的节点</w:t>
      </w:r>
      <w:r w:rsidR="00491826">
        <w:rPr>
          <w:rFonts w:hint="eastAsia"/>
        </w:rPr>
        <w:t>只有</w:t>
      </w:r>
      <w:r w:rsidR="00491826" w:rsidRPr="00491826">
        <w:rPr>
          <w:rFonts w:hint="eastAsia"/>
        </w:rPr>
        <w:t>在双方通信</w:t>
      </w:r>
      <w:r w:rsidR="00491826">
        <w:rPr>
          <w:rFonts w:hint="eastAsia"/>
        </w:rPr>
        <w:t>、交</w:t>
      </w:r>
      <w:r w:rsidR="00491826" w:rsidRPr="00491826">
        <w:rPr>
          <w:rFonts w:hint="eastAsia"/>
        </w:rPr>
        <w:t>换信息之后，才能发现彼此</w:t>
      </w:r>
      <w:r w:rsidR="00495FD7">
        <w:rPr>
          <w:rFonts w:hint="eastAsia"/>
        </w:rPr>
        <w:t>，</w:t>
      </w:r>
      <w:r w:rsidR="00495FD7" w:rsidRPr="00495FD7">
        <w:rPr>
          <w:rFonts w:hint="eastAsia"/>
        </w:rPr>
        <w:t>这个过程叫做邻居发现。</w:t>
      </w:r>
    </w:p>
    <w:p w14:paraId="27C037A3" w14:textId="051C0713" w:rsidR="00213850" w:rsidRDefault="00213850" w:rsidP="00426AA7">
      <w:pPr>
        <w:pStyle w:val="2"/>
        <w:numPr>
          <w:ilvl w:val="1"/>
          <w:numId w:val="1"/>
        </w:numPr>
      </w:pPr>
      <w:r>
        <w:rPr>
          <w:rFonts w:hint="eastAsia"/>
        </w:rPr>
        <w:t xml:space="preserve">问题挑战 </w:t>
      </w:r>
    </w:p>
    <w:p w14:paraId="485BCEDE" w14:textId="3B8EE120" w:rsidR="00495FD7" w:rsidRDefault="0085462E" w:rsidP="0025037F">
      <w:pPr>
        <w:pStyle w:val="a7"/>
        <w:ind w:firstLineChars="0" w:firstLine="360"/>
      </w:pPr>
      <w:r>
        <w:rPr>
          <w:rFonts w:hint="eastAsia"/>
        </w:rPr>
        <w:t>在节点</w:t>
      </w:r>
      <w:r w:rsidR="00495FD7" w:rsidRPr="00495FD7">
        <w:rPr>
          <w:rFonts w:hint="eastAsia"/>
        </w:rPr>
        <w:t>拥有足够的电源供给</w:t>
      </w:r>
      <w:r>
        <w:rPr>
          <w:rFonts w:hint="eastAsia"/>
        </w:rPr>
        <w:t>的网络中</w:t>
      </w:r>
      <w:r w:rsidR="00495FD7">
        <w:rPr>
          <w:rFonts w:hint="eastAsia"/>
        </w:rPr>
        <w:t>，</w:t>
      </w:r>
      <w:r w:rsidR="00495FD7">
        <w:rPr>
          <w:rFonts w:hint="eastAsia"/>
        </w:rPr>
        <w:t>只要</w:t>
      </w:r>
      <w:r w:rsidR="00495FD7" w:rsidRPr="00495FD7">
        <w:rPr>
          <w:rFonts w:hint="eastAsia"/>
        </w:rPr>
        <w:t>接收方</w:t>
      </w:r>
      <w:r>
        <w:rPr>
          <w:rFonts w:hint="eastAsia"/>
        </w:rPr>
        <w:t>一直</w:t>
      </w:r>
      <w:r w:rsidR="00495FD7" w:rsidRPr="00495FD7">
        <w:rPr>
          <w:rFonts w:hint="eastAsia"/>
        </w:rPr>
        <w:t>保持</w:t>
      </w:r>
      <w:r w:rsidR="00495FD7">
        <w:rPr>
          <w:rFonts w:hint="eastAsia"/>
        </w:rPr>
        <w:t>监听</w:t>
      </w:r>
      <w:r w:rsidR="00495FD7" w:rsidRPr="00495FD7">
        <w:rPr>
          <w:rFonts w:hint="eastAsia"/>
        </w:rPr>
        <w:t>状态</w:t>
      </w:r>
      <w:r w:rsidR="00495FD7">
        <w:rPr>
          <w:rFonts w:hint="eastAsia"/>
        </w:rPr>
        <w:t>，发送</w:t>
      </w:r>
      <w:r w:rsidR="00495FD7" w:rsidRPr="00495FD7">
        <w:rPr>
          <w:rFonts w:hint="eastAsia"/>
        </w:rPr>
        <w:t>方周期性</w:t>
      </w:r>
      <w:r w:rsidR="00495FD7">
        <w:rPr>
          <w:rFonts w:hint="eastAsia"/>
        </w:rPr>
        <w:t>地</w:t>
      </w:r>
      <w:r w:rsidR="00495FD7" w:rsidRPr="00495FD7">
        <w:rPr>
          <w:rFonts w:hint="eastAsia"/>
        </w:rPr>
        <w:t>广播邻居</w:t>
      </w:r>
      <w:r w:rsidR="00495FD7">
        <w:rPr>
          <w:rFonts w:hint="eastAsia"/>
        </w:rPr>
        <w:t>通告消息，就可以</w:t>
      </w:r>
      <w:r w:rsidR="00495FD7" w:rsidRPr="00495FD7">
        <w:rPr>
          <w:rFonts w:hint="eastAsia"/>
        </w:rPr>
        <w:t>保证的邻居节点能够发现它。不同于传统网络</w:t>
      </w:r>
      <w:r w:rsidR="00495FD7">
        <w:rPr>
          <w:rFonts w:hint="eastAsia"/>
        </w:rPr>
        <w:t>，</w:t>
      </w:r>
      <w:r w:rsidR="00495FD7" w:rsidRPr="00495FD7">
        <w:rPr>
          <w:rFonts w:hint="eastAsia"/>
        </w:rPr>
        <w:t>无线传感网络中</w:t>
      </w:r>
      <w:r>
        <w:rPr>
          <w:rFonts w:hint="eastAsia"/>
        </w:rPr>
        <w:t>的节点供电有限</w:t>
      </w:r>
      <w:r w:rsidR="00495FD7">
        <w:rPr>
          <w:rFonts w:hint="eastAsia"/>
        </w:rPr>
        <w:t>，在</w:t>
      </w:r>
      <w:r w:rsidR="00495FD7" w:rsidRPr="00495FD7">
        <w:rPr>
          <w:rFonts w:hint="eastAsia"/>
        </w:rPr>
        <w:t>邻居发现协议的设计之中存在如下挑战</w:t>
      </w:r>
      <w:r w:rsidR="00495FD7">
        <w:rPr>
          <w:rFonts w:hint="eastAsia"/>
        </w:rPr>
        <w:t>：</w:t>
      </w:r>
    </w:p>
    <w:p w14:paraId="5B014A53" w14:textId="5B8D2A7E" w:rsidR="00E37896" w:rsidRDefault="00E37896" w:rsidP="0025037F">
      <w:pPr>
        <w:pStyle w:val="a7"/>
        <w:numPr>
          <w:ilvl w:val="0"/>
          <w:numId w:val="16"/>
        </w:numPr>
        <w:ind w:left="720" w:firstLineChars="0"/>
      </w:pPr>
      <w:r>
        <w:rPr>
          <w:rFonts w:hint="eastAsia"/>
        </w:rPr>
        <w:t>能量有效性</w:t>
      </w:r>
    </w:p>
    <w:p w14:paraId="25E978EF" w14:textId="7B39D837" w:rsidR="00213850" w:rsidRDefault="00E37896" w:rsidP="0025037F">
      <w:pPr>
        <w:pStyle w:val="a7"/>
        <w:ind w:leftChars="343" w:left="720" w:firstLineChars="0" w:firstLine="0"/>
      </w:pPr>
      <w:r>
        <w:rPr>
          <w:rFonts w:hint="eastAsia"/>
        </w:rPr>
        <w:t>传感器</w:t>
      </w:r>
      <w:r w:rsidRPr="00E37896">
        <w:rPr>
          <w:rFonts w:hint="eastAsia"/>
        </w:rPr>
        <w:t>网络本身固有的特性决定了传感器节点只能使用电池供电</w:t>
      </w:r>
      <w:r>
        <w:rPr>
          <w:rFonts w:hint="eastAsia"/>
        </w:rPr>
        <w:t>。</w:t>
      </w:r>
      <w:r w:rsidRPr="00E37896">
        <w:rPr>
          <w:rFonts w:hint="eastAsia"/>
        </w:rPr>
        <w:t>而电池容量往往是有限的，所以每个节点应该节约用电，</w:t>
      </w:r>
      <w:r>
        <w:rPr>
          <w:rFonts w:hint="eastAsia"/>
        </w:rPr>
        <w:t>以</w:t>
      </w:r>
      <w:r w:rsidRPr="00E37896">
        <w:rPr>
          <w:rFonts w:hint="eastAsia"/>
        </w:rPr>
        <w:t>延长生存时间</w:t>
      </w:r>
      <w:r>
        <w:rPr>
          <w:rFonts w:hint="eastAsia"/>
        </w:rPr>
        <w:t>。</w:t>
      </w:r>
      <w:r w:rsidRPr="00E37896">
        <w:rPr>
          <w:rFonts w:hint="eastAsia"/>
        </w:rPr>
        <w:t>研究表明，</w:t>
      </w:r>
      <w:r>
        <w:rPr>
          <w:rFonts w:hint="eastAsia"/>
        </w:rPr>
        <w:t>节点</w:t>
      </w:r>
      <w:r w:rsidRPr="00E37896">
        <w:rPr>
          <w:rFonts w:hint="eastAsia"/>
        </w:rPr>
        <w:t>处于发送和</w:t>
      </w:r>
      <w:r>
        <w:rPr>
          <w:rFonts w:hint="eastAsia"/>
        </w:rPr>
        <w:t>空闲监听</w:t>
      </w:r>
      <w:r w:rsidRPr="00E37896">
        <w:rPr>
          <w:rFonts w:hint="eastAsia"/>
        </w:rPr>
        <w:t>状态的时间，</w:t>
      </w:r>
      <w:r>
        <w:rPr>
          <w:rFonts w:hint="eastAsia"/>
        </w:rPr>
        <w:t>主导了节点的</w:t>
      </w:r>
      <w:r w:rsidRPr="00E37896">
        <w:rPr>
          <w:rFonts w:hint="eastAsia"/>
        </w:rPr>
        <w:t>能量消耗</w:t>
      </w:r>
      <w:r>
        <w:rPr>
          <w:rFonts w:hint="eastAsia"/>
        </w:rPr>
        <w:t>。</w:t>
      </w:r>
      <w:r w:rsidRPr="00E37896">
        <w:rPr>
          <w:rFonts w:hint="eastAsia"/>
        </w:rPr>
        <w:t>因此，邻居发现协议，应该尽量减少</w:t>
      </w:r>
      <w:r>
        <w:rPr>
          <w:rFonts w:hint="eastAsia"/>
        </w:rPr>
        <w:t>节点</w:t>
      </w:r>
      <w:r w:rsidRPr="00E37896">
        <w:rPr>
          <w:rFonts w:hint="eastAsia"/>
        </w:rPr>
        <w:t>处于开启状态的时间</w:t>
      </w:r>
      <w:r>
        <w:rPr>
          <w:rFonts w:hint="eastAsia"/>
        </w:rPr>
        <w:t>。</w:t>
      </w:r>
    </w:p>
    <w:p w14:paraId="75289D01" w14:textId="5A6D418A" w:rsidR="00E37896" w:rsidRDefault="00E37896" w:rsidP="0025037F">
      <w:pPr>
        <w:pStyle w:val="a7"/>
        <w:numPr>
          <w:ilvl w:val="0"/>
          <w:numId w:val="16"/>
        </w:numPr>
        <w:ind w:left="720" w:firstLineChars="0"/>
      </w:pPr>
      <w:r w:rsidRPr="00E37896">
        <w:rPr>
          <w:rFonts w:hint="eastAsia"/>
        </w:rPr>
        <w:t>实时性</w:t>
      </w:r>
    </w:p>
    <w:p w14:paraId="2C784202" w14:textId="59A556DE" w:rsidR="00E37896" w:rsidRDefault="00F87CED" w:rsidP="0025037F">
      <w:pPr>
        <w:pStyle w:val="a7"/>
        <w:ind w:leftChars="343" w:left="720" w:firstLineChars="0" w:firstLine="0"/>
      </w:pPr>
      <w:r>
        <w:rPr>
          <w:rFonts w:hint="eastAsia"/>
        </w:rPr>
        <w:t>传感器</w:t>
      </w:r>
      <w:r w:rsidRPr="00F87CED">
        <w:rPr>
          <w:rFonts w:hint="eastAsia"/>
        </w:rPr>
        <w:t>网络对于邻居发现了延迟有一定的要求，</w:t>
      </w:r>
      <w:r w:rsidR="00844ABB" w:rsidRPr="00844ABB">
        <w:rPr>
          <w:rFonts w:hint="eastAsia"/>
        </w:rPr>
        <w:t>过长的</w:t>
      </w:r>
      <w:r w:rsidR="00844ABB">
        <w:rPr>
          <w:rFonts w:hint="eastAsia"/>
        </w:rPr>
        <w:t>延迟</w:t>
      </w:r>
      <w:r w:rsidR="00844ABB" w:rsidRPr="00844ABB">
        <w:rPr>
          <w:rFonts w:hint="eastAsia"/>
        </w:rPr>
        <w:t>会大大降低用户体验</w:t>
      </w:r>
      <w:r w:rsidR="00844ABB">
        <w:rPr>
          <w:rFonts w:hint="eastAsia"/>
        </w:rPr>
        <w:t>。</w:t>
      </w:r>
      <w:r w:rsidR="00844ABB" w:rsidRPr="00844ABB">
        <w:rPr>
          <w:rFonts w:hint="eastAsia"/>
        </w:rPr>
        <w:t>在能量消耗相当的条件下，延迟越小的协议性能</w:t>
      </w:r>
      <w:r w:rsidR="00844ABB">
        <w:rPr>
          <w:rFonts w:hint="eastAsia"/>
        </w:rPr>
        <w:t>越</w:t>
      </w:r>
      <w:r w:rsidR="00844ABB" w:rsidRPr="00844ABB">
        <w:rPr>
          <w:rFonts w:hint="eastAsia"/>
        </w:rPr>
        <w:t>好</w:t>
      </w:r>
      <w:r w:rsidR="00844ABB">
        <w:rPr>
          <w:rFonts w:hint="eastAsia"/>
        </w:rPr>
        <w:t>。</w:t>
      </w:r>
    </w:p>
    <w:p w14:paraId="37026CD3" w14:textId="0F314276" w:rsidR="00844ABB" w:rsidRDefault="00844ABB" w:rsidP="0025037F">
      <w:pPr>
        <w:pStyle w:val="a7"/>
        <w:numPr>
          <w:ilvl w:val="0"/>
          <w:numId w:val="16"/>
        </w:numPr>
        <w:ind w:left="720" w:firstLineChars="0"/>
      </w:pPr>
      <w:r>
        <w:rPr>
          <w:rFonts w:hint="eastAsia"/>
        </w:rPr>
        <w:t>网络动态性</w:t>
      </w:r>
    </w:p>
    <w:p w14:paraId="6FCF5393" w14:textId="3AA49423" w:rsidR="00844ABB" w:rsidRDefault="00844ABB" w:rsidP="0025037F">
      <w:pPr>
        <w:pStyle w:val="a7"/>
        <w:ind w:leftChars="343" w:left="720" w:firstLineChars="0" w:firstLine="0"/>
      </w:pPr>
      <w:r w:rsidRPr="00844ABB">
        <w:rPr>
          <w:rFonts w:hint="eastAsia"/>
        </w:rPr>
        <w:t>网络动态性包括节点的加入，</w:t>
      </w:r>
      <w:r>
        <w:rPr>
          <w:rFonts w:hint="eastAsia"/>
        </w:rPr>
        <w:t>退出和</w:t>
      </w:r>
      <w:r w:rsidRPr="00844ABB">
        <w:rPr>
          <w:rFonts w:hint="eastAsia"/>
        </w:rPr>
        <w:t>位置移动</w:t>
      </w:r>
      <w:r>
        <w:rPr>
          <w:rFonts w:hint="eastAsia"/>
        </w:rPr>
        <w:t>等。</w:t>
      </w:r>
      <w:r w:rsidRPr="00844ABB">
        <w:rPr>
          <w:rFonts w:hint="eastAsia"/>
        </w:rPr>
        <w:t>由于网络的</w:t>
      </w:r>
      <w:r>
        <w:rPr>
          <w:rFonts w:hint="eastAsia"/>
        </w:rPr>
        <w:t>动态性，已发现的节点可能</w:t>
      </w:r>
      <w:r w:rsidRPr="00844ABB">
        <w:rPr>
          <w:rFonts w:hint="eastAsia"/>
        </w:rPr>
        <w:t>随时失效</w:t>
      </w:r>
      <w:r>
        <w:rPr>
          <w:rFonts w:hint="eastAsia"/>
        </w:rPr>
        <w:t>；</w:t>
      </w:r>
      <w:r w:rsidRPr="00844ABB">
        <w:rPr>
          <w:rFonts w:hint="eastAsia"/>
        </w:rPr>
        <w:t>同时，新的节点</w:t>
      </w:r>
      <w:r>
        <w:rPr>
          <w:rFonts w:hint="eastAsia"/>
        </w:rPr>
        <w:t>可</w:t>
      </w:r>
      <w:r w:rsidRPr="00844ABB">
        <w:rPr>
          <w:rFonts w:hint="eastAsia"/>
        </w:rPr>
        <w:t>能随时加入</w:t>
      </w:r>
      <w:r>
        <w:rPr>
          <w:rFonts w:hint="eastAsia"/>
        </w:rPr>
        <w:t>。</w:t>
      </w:r>
    </w:p>
    <w:p w14:paraId="56D3E432" w14:textId="56FDCAE7" w:rsidR="0035713B" w:rsidRDefault="0035713B" w:rsidP="00426AA7">
      <w:pPr>
        <w:pStyle w:val="2"/>
        <w:numPr>
          <w:ilvl w:val="1"/>
          <w:numId w:val="1"/>
        </w:numPr>
      </w:pPr>
      <w:r>
        <w:rPr>
          <w:rFonts w:hint="eastAsia"/>
        </w:rPr>
        <w:t>问题模型</w:t>
      </w:r>
    </w:p>
    <w:p w14:paraId="615DDE2D" w14:textId="48B3A01F" w:rsidR="00460047" w:rsidRPr="00460047" w:rsidRDefault="00460047" w:rsidP="00460047">
      <w:r>
        <w:rPr>
          <w:rFonts w:hint="eastAsia"/>
        </w:rPr>
        <w:t>2</w:t>
      </w:r>
      <w:r>
        <w:t>.3.1</w:t>
      </w:r>
      <w:r>
        <w:rPr>
          <w:rFonts w:hint="eastAsia"/>
        </w:rPr>
        <w:t>调度模式：</w:t>
      </w:r>
    </w:p>
    <w:p w14:paraId="199C81CA" w14:textId="3D70B787" w:rsidR="00460047" w:rsidRDefault="00863522" w:rsidP="00460047">
      <w:pPr>
        <w:pStyle w:val="a7"/>
        <w:ind w:firstLineChars="0"/>
      </w:pPr>
      <w:r>
        <w:rPr>
          <w:rFonts w:hint="eastAsia"/>
        </w:rPr>
        <w:t>传感器网络中的节点使用睡眠-唤醒调度的模式周期性地打开和关闭无线收发机。</w:t>
      </w:r>
      <w:r w:rsidR="0085462E">
        <w:rPr>
          <w:rFonts w:hint="eastAsia"/>
        </w:rPr>
        <w:t>节点m的无线收发机的工作模式可以表示</w:t>
      </w:r>
      <w:r w:rsidR="00460047">
        <w:rPr>
          <w:rFonts w:hint="eastAsia"/>
        </w:rPr>
        <w:t>二值函数</w:t>
      </w:r>
      <w:bookmarkStart w:id="0" w:name="OLE_LINK1"/>
      <w:bookmarkStart w:id="1" w:name="OLE_LINK2"/>
      <m:oMath>
        <m:r>
          <m:rPr>
            <m:sty m:val="p"/>
          </m:rPr>
          <w:rPr>
            <w:rFonts w:ascii="Cambria Math" w:hAnsi="Cambria Math"/>
          </w:rPr>
          <m:t>φ(m,t)</m:t>
        </m:r>
      </m:oMath>
      <w:bookmarkEnd w:id="0"/>
      <w:bookmarkEnd w:id="1"/>
      <w:r w:rsidR="00460047">
        <w:rPr>
          <w:rFonts w:hint="eastAsia"/>
        </w:rPr>
        <w:t>，当</w:t>
      </w:r>
      <m:oMath>
        <m:r>
          <m:rPr>
            <m:sty m:val="p"/>
          </m:rPr>
          <w:rPr>
            <w:rFonts w:ascii="Cambria Math" w:hAnsi="Cambria Math"/>
          </w:rPr>
          <m:t>φ</m:t>
        </m:r>
        <m:d>
          <m:dPr>
            <m:ctrlPr>
              <w:rPr>
                <w:rFonts w:ascii="Cambria Math" w:hAnsi="Cambria Math"/>
              </w:rPr>
            </m:ctrlPr>
          </m:dPr>
          <m:e>
            <m:r>
              <m:rPr>
                <m:sty m:val="p"/>
              </m:rPr>
              <w:rPr>
                <w:rFonts w:ascii="Cambria Math" w:hAnsi="Cambria Math"/>
              </w:rPr>
              <m:t>m,t</m:t>
            </m:r>
          </m:e>
        </m:d>
        <m:r>
          <m:rPr>
            <m:sty m:val="p"/>
          </m:rPr>
          <w:rPr>
            <w:rFonts w:ascii="Cambria Math" w:hAnsi="Cambria Math" w:hint="eastAsia"/>
          </w:rPr>
          <m:t>=</m:t>
        </m:r>
        <m:r>
          <m:rPr>
            <m:sty m:val="p"/>
          </m:rPr>
          <w:rPr>
            <w:rFonts w:ascii="Cambria Math" w:hAnsi="Cambria Math"/>
          </w:rPr>
          <m:t>0</m:t>
        </m:r>
      </m:oMath>
      <w:r w:rsidR="00460047">
        <w:rPr>
          <w:rFonts w:hint="eastAsia"/>
        </w:rPr>
        <w:t>时，节点m在t时刻处于睡眠状态，当</w:t>
      </w:r>
      <m:oMath>
        <m:r>
          <m:rPr>
            <m:sty m:val="p"/>
          </m:rPr>
          <w:rPr>
            <w:rFonts w:ascii="Cambria Math" w:hAnsi="Cambria Math"/>
          </w:rPr>
          <m:t>φ</m:t>
        </m:r>
        <m:d>
          <m:dPr>
            <m:ctrlPr>
              <w:rPr>
                <w:rFonts w:ascii="Cambria Math" w:hAnsi="Cambria Math"/>
              </w:rPr>
            </m:ctrlPr>
          </m:dPr>
          <m:e>
            <m:r>
              <m:rPr>
                <m:sty m:val="p"/>
              </m:rPr>
              <w:rPr>
                <w:rFonts w:ascii="Cambria Math" w:hAnsi="Cambria Math"/>
              </w:rPr>
              <m:t>m,t</m:t>
            </m:r>
          </m:e>
        </m:d>
        <m:r>
          <m:rPr>
            <m:sty m:val="p"/>
          </m:rPr>
          <w:rPr>
            <w:rFonts w:ascii="Cambria Math" w:hAnsi="Cambria Math" w:hint="eastAsia"/>
          </w:rPr>
          <m:t>=</m:t>
        </m:r>
        <m:r>
          <m:rPr>
            <m:sty m:val="p"/>
          </m:rPr>
          <w:rPr>
            <w:rFonts w:ascii="Cambria Math" w:hAnsi="Cambria Math"/>
          </w:rPr>
          <m:t>1</m:t>
        </m:r>
      </m:oMath>
      <w:r w:rsidR="00460047">
        <w:rPr>
          <w:rFonts w:hint="eastAsia"/>
        </w:rPr>
        <w:t>时节点m在t时刻处于邻居发现状态。</w:t>
      </w:r>
    </w:p>
    <w:p w14:paraId="562968F5" w14:textId="3488DCDD" w:rsidR="00460047" w:rsidRDefault="00460047" w:rsidP="00460047">
      <w:r>
        <w:rPr>
          <w:rFonts w:hint="eastAsia"/>
        </w:rPr>
        <w:t>2</w:t>
      </w:r>
      <w:r>
        <w:t>.3.2</w:t>
      </w:r>
      <w:r>
        <w:rPr>
          <w:rFonts w:hint="eastAsia"/>
        </w:rPr>
        <w:t>邻居发现：</w:t>
      </w:r>
    </w:p>
    <w:p w14:paraId="41C82ED3" w14:textId="018DD4C5" w:rsidR="00460047" w:rsidRDefault="00460047" w:rsidP="00460047">
      <w:r>
        <w:tab/>
      </w:r>
      <w:r>
        <w:rPr>
          <w:rFonts w:hint="eastAsia"/>
        </w:rPr>
        <w:t>节点m与节点n互相发现的充要条件是：节点m与节点n处于彼此的无线信号范围内，存在一个时刻t使得</w:t>
      </w:r>
      <m:oMath>
        <m:r>
          <m:rPr>
            <m:sty m:val="p"/>
          </m:rPr>
          <w:rPr>
            <w:rFonts w:ascii="Cambria Math" w:hAnsi="Cambria Math"/>
          </w:rPr>
          <m:t>φ(m,t)=φ(n,t)=1</m:t>
        </m:r>
      </m:oMath>
      <w:r>
        <w:rPr>
          <w:rFonts w:hint="eastAsia"/>
        </w:rPr>
        <w:t>。称节点m与节点n在t时刻发现彼此。</w:t>
      </w:r>
    </w:p>
    <w:p w14:paraId="39282BCF" w14:textId="623C16B4" w:rsidR="00460047" w:rsidRDefault="00460047" w:rsidP="00460047">
      <w:r>
        <w:tab/>
      </w:r>
      <w:r>
        <w:rPr>
          <w:rFonts w:hint="eastAsia"/>
        </w:rPr>
        <w:t>邻居发现问题是指：对于k个节点，如果</w:t>
      </w:r>
      <w:r w:rsidR="001034DA">
        <w:rPr>
          <w:rFonts w:hint="eastAsia"/>
        </w:rPr>
        <w:t>任意两个节点都处于彼此的无线信号范围内，那么在时间L范围内总能发现彼此，L称为邻居发现的最大延迟。其数学表述如</w:t>
      </w:r>
      <w:r w:rsidR="001034DA">
        <w:rPr>
          <w:rFonts w:hint="eastAsia"/>
        </w:rPr>
        <w:lastRenderedPageBreak/>
        <w:t>下：</w:t>
      </w:r>
    </w:p>
    <w:p w14:paraId="363FDEB8" w14:textId="641EFE0B" w:rsidR="001034DA" w:rsidRPr="001034DA" w:rsidRDefault="001034DA" w:rsidP="00460047">
      <m:oMathPara>
        <m:oMath>
          <m:r>
            <m:rPr>
              <m:sty m:val="p"/>
            </m:rPr>
            <w:rPr>
              <w:rFonts w:ascii="Cambria Math" w:hAnsi="Cambria Math"/>
            </w:rPr>
            <m:t>∀i,j|1≤i,j≤k,i≠j ∃0≤t≤L</m:t>
          </m:r>
        </m:oMath>
      </m:oMathPara>
    </w:p>
    <w:p w14:paraId="1404D772" w14:textId="43875751" w:rsidR="001034DA" w:rsidRPr="001034DA" w:rsidRDefault="001034DA" w:rsidP="00460047">
      <m:oMathPara>
        <m:oMath>
          <m:r>
            <m:rPr>
              <m:sty m:val="p"/>
            </m:rPr>
            <w:rPr>
              <w:rFonts w:ascii="Cambria Math" w:hAnsi="Cambria Math"/>
            </w:rPr>
            <m:t>φ(i,t)=φ(j,t)=1</m:t>
          </m:r>
        </m:oMath>
      </m:oMathPara>
    </w:p>
    <w:p w14:paraId="1E233AF4" w14:textId="4CBBD84C" w:rsidR="00460047" w:rsidRDefault="00B47E14" w:rsidP="00B47E14">
      <w:r>
        <w:rPr>
          <w:rFonts w:hint="eastAsia"/>
        </w:rPr>
        <w:t>2</w:t>
      </w:r>
      <w:r>
        <w:t>.3.3</w:t>
      </w:r>
      <w:r w:rsidRPr="00B47E14">
        <w:rPr>
          <w:rFonts w:hint="eastAsia"/>
        </w:rPr>
        <w:t>时隙模型：</w:t>
      </w:r>
    </w:p>
    <w:p w14:paraId="50150584" w14:textId="1E44B40B" w:rsidR="0085462E" w:rsidRDefault="00471480" w:rsidP="0085462E">
      <w:pPr>
        <w:pStyle w:val="a7"/>
        <w:ind w:left="360" w:firstLineChars="0" w:firstLine="0"/>
      </w:pPr>
      <w:r>
        <w:rPr>
          <w:rFonts w:hint="eastAsia"/>
        </w:rPr>
        <w:t>将连续的时间离散为一个个时隙</w:t>
      </w:r>
      <w:r w:rsidR="0085462E">
        <w:rPr>
          <w:rFonts w:hint="eastAsia"/>
        </w:rPr>
        <w:t>，</w:t>
      </w:r>
      <w:r>
        <w:rPr>
          <w:rFonts w:hint="eastAsia"/>
        </w:rPr>
        <w:t>当两节点A、B的唤醒时隙重合时</w:t>
      </w:r>
      <w:r w:rsidR="00CB4ACC">
        <w:rPr>
          <w:rFonts w:hint="eastAsia"/>
        </w:rPr>
        <w:t>便</w:t>
      </w:r>
      <w:r>
        <w:rPr>
          <w:rFonts w:hint="eastAsia"/>
        </w:rPr>
        <w:t>能够发现</w:t>
      </w:r>
      <w:r w:rsidR="00A12B2A">
        <w:rPr>
          <w:rFonts w:hint="eastAsia"/>
        </w:rPr>
        <w:t>彼此</w:t>
      </w:r>
      <w:r w:rsidR="0085462E">
        <w:rPr>
          <w:rFonts w:hint="eastAsia"/>
        </w:rPr>
        <w:t>：</w:t>
      </w:r>
    </w:p>
    <w:p w14:paraId="378FD2E4" w14:textId="21F60184" w:rsidR="00471480" w:rsidRDefault="00964EC5" w:rsidP="00BC3C21">
      <w:pPr>
        <w:pStyle w:val="a7"/>
        <w:ind w:left="360" w:firstLineChars="0" w:firstLine="0"/>
        <w:jc w:val="center"/>
      </w:pPr>
      <w:r>
        <w:object w:dxaOrig="22921" w:dyaOrig="9630" w14:anchorId="38A83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84pt" o:ole="">
            <v:imagedata r:id="rId7" o:title=""/>
          </v:shape>
          <o:OLEObject Type="Embed" ProgID="Visio.Drawing.15" ShapeID="_x0000_i1025" DrawAspect="Content" ObjectID="_1612483322" r:id="rId8"/>
        </w:object>
      </w:r>
    </w:p>
    <w:p w14:paraId="7B612DAC" w14:textId="77777777" w:rsidR="0085462E" w:rsidRDefault="0085462E" w:rsidP="0035713B">
      <w:pPr>
        <w:pStyle w:val="a7"/>
        <w:ind w:left="360" w:firstLineChars="0" w:firstLine="0"/>
      </w:pPr>
    </w:p>
    <w:p w14:paraId="3D2F7E96" w14:textId="7CE21D12" w:rsidR="00213850" w:rsidRDefault="00213850" w:rsidP="009643B3">
      <w:pPr>
        <w:pStyle w:val="2"/>
        <w:numPr>
          <w:ilvl w:val="1"/>
          <w:numId w:val="1"/>
        </w:numPr>
      </w:pPr>
      <w:r>
        <w:rPr>
          <w:rFonts w:hint="eastAsia"/>
        </w:rPr>
        <w:t>评价</w:t>
      </w:r>
      <w:r w:rsidR="00A06500">
        <w:rPr>
          <w:rFonts w:hint="eastAsia"/>
        </w:rPr>
        <w:t>标准</w:t>
      </w:r>
    </w:p>
    <w:p w14:paraId="175E18ED" w14:textId="0FAEAB51" w:rsidR="009643B3" w:rsidRPr="009643B3" w:rsidRDefault="0089564A" w:rsidP="009643B3">
      <w:pPr>
        <w:pStyle w:val="3"/>
        <w:numPr>
          <w:ilvl w:val="2"/>
          <w:numId w:val="1"/>
        </w:numPr>
      </w:pPr>
      <w:r>
        <w:rPr>
          <w:rFonts w:hint="eastAsia"/>
        </w:rPr>
        <w:t>发现延迟</w:t>
      </w:r>
    </w:p>
    <w:p w14:paraId="72DFD6D6" w14:textId="4840726C" w:rsidR="00204B57" w:rsidRDefault="00204B57" w:rsidP="00204B57">
      <w:pPr>
        <w:pStyle w:val="a7"/>
      </w:pPr>
      <w:r>
        <w:rPr>
          <w:rFonts w:hint="eastAsia"/>
        </w:rPr>
        <w:t>邻居发现延迟是指从两个节点进入彼此通信范围内的时刻起，到彼此接收到对方的邻居通告消息的时刻为止的时间间隔长度．发现延迟通常</w:t>
      </w:r>
      <w:r w:rsidR="00FC1699">
        <w:rPr>
          <w:rFonts w:hint="eastAsia"/>
        </w:rPr>
        <w:t>由具体应用</w:t>
      </w:r>
      <w:r>
        <w:rPr>
          <w:rFonts w:hint="eastAsia"/>
        </w:rPr>
        <w:t>指定，实时性要求较高的应用倾向于指定较小的发现延迟，以保证在指定时间内发现所有邻居．</w:t>
      </w:r>
    </w:p>
    <w:p w14:paraId="63F77AF7" w14:textId="58F82EA0" w:rsidR="00204B57" w:rsidRDefault="00204B57" w:rsidP="00204B57">
      <w:pPr>
        <w:pStyle w:val="a7"/>
      </w:pPr>
      <w:r>
        <w:rPr>
          <w:rFonts w:hint="eastAsia"/>
        </w:rPr>
        <w:t>发现延迟进一步可以细分为最坏发现延迟和平均发现延迟．最坏发现延迟是指发现最后一个邻居所需的时间，用于评价算法的理论边界．平均发现延迟是所有邻居发现时间的期望，用于评价算法的实际性能．</w:t>
      </w:r>
    </w:p>
    <w:p w14:paraId="463E0710" w14:textId="5A2EFC55" w:rsidR="008913CF" w:rsidRDefault="00204B57" w:rsidP="008913CF">
      <w:pPr>
        <w:pStyle w:val="a7"/>
      </w:pPr>
      <w:r>
        <w:rPr>
          <w:rFonts w:hint="eastAsia"/>
        </w:rPr>
        <w:t>在最坏发现延迟相同的情况下，两种不同的邻居发现协议在不同的时间段发现的邻居数量也存在着差异．一般认为在初始阶段能更快地发现邻居的协议较优，这在发现延迟累积分布图中得以体现．如图</w:t>
      </w:r>
      <w:r w:rsidR="00A04D1F" w:rsidRPr="00A04D1F">
        <w:rPr>
          <w:rFonts w:hint="eastAsia"/>
          <w:color w:val="FF0000"/>
        </w:rPr>
        <w:t>【】</w:t>
      </w:r>
      <w:r>
        <w:rPr>
          <w:rFonts w:hint="eastAsia"/>
        </w:rPr>
        <w:t>所示，横坐标为时间轴，纵坐标为已发现邻居数占总邻居数的比率，可以看到虽然</w:t>
      </w:r>
      <w:r w:rsidR="009643B3">
        <w:rPr>
          <w:rFonts w:hint="eastAsia"/>
        </w:rPr>
        <w:t>A、B</w:t>
      </w:r>
      <w:r>
        <w:t>两种协议发</w:t>
      </w:r>
      <w:r>
        <w:rPr>
          <w:rFonts w:hint="eastAsia"/>
        </w:rPr>
        <w:t>所有邻居所需要的时间相同，但是协议</w:t>
      </w:r>
      <w:r w:rsidR="009643B3">
        <w:rPr>
          <w:rFonts w:hint="eastAsia"/>
        </w:rPr>
        <w:t>A</w:t>
      </w:r>
      <w:r>
        <w:t>的发现</w:t>
      </w:r>
      <w:r>
        <w:rPr>
          <w:rFonts w:hint="eastAsia"/>
        </w:rPr>
        <w:t>速度明显快于</w:t>
      </w:r>
      <w:r w:rsidR="009643B3">
        <w:rPr>
          <w:rFonts w:hint="eastAsia"/>
        </w:rPr>
        <w:t>协议B</w:t>
      </w:r>
      <w:r>
        <w:rPr>
          <w:rFonts w:hint="eastAsia"/>
        </w:rPr>
        <w:t>，因此协议</w:t>
      </w:r>
      <w:r w:rsidR="009643B3">
        <w:rPr>
          <w:rFonts w:hint="eastAsia"/>
        </w:rPr>
        <w:t>A</w:t>
      </w:r>
      <w:r>
        <w:t>的平均发现延迟</w:t>
      </w:r>
      <w:r>
        <w:rPr>
          <w:rFonts w:hint="eastAsia"/>
        </w:rPr>
        <w:t>小于协议</w:t>
      </w:r>
      <w:r w:rsidR="009643B3">
        <w:rPr>
          <w:rFonts w:hint="eastAsia"/>
        </w:rPr>
        <w:t>B</w:t>
      </w:r>
      <w:r>
        <w:rPr>
          <w:rFonts w:hint="eastAsia"/>
        </w:rPr>
        <w:t>。</w:t>
      </w:r>
    </w:p>
    <w:p w14:paraId="11643F19" w14:textId="77CCC547" w:rsidR="008913CF" w:rsidRDefault="00A04D1F" w:rsidP="00A04D1F">
      <w:pPr>
        <w:jc w:val="center"/>
      </w:pPr>
      <w:r w:rsidRPr="00A04D1F">
        <w:rPr>
          <w:rFonts w:hint="eastAsia"/>
          <w:noProof/>
        </w:rPr>
        <w:drawing>
          <wp:inline distT="0" distB="0" distL="0" distR="0" wp14:anchorId="7DF859AE" wp14:editId="5E8FFEB1">
            <wp:extent cx="2656746" cy="199137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1429" cy="2009872"/>
                    </a:xfrm>
                    <a:prstGeom prst="rect">
                      <a:avLst/>
                    </a:prstGeom>
                    <a:noFill/>
                    <a:ln>
                      <a:noFill/>
                    </a:ln>
                  </pic:spPr>
                </pic:pic>
              </a:graphicData>
            </a:graphic>
          </wp:inline>
        </w:drawing>
      </w:r>
    </w:p>
    <w:p w14:paraId="1768C3EB" w14:textId="65C6F9C1" w:rsidR="0089564A" w:rsidRDefault="0089564A" w:rsidP="009643B3">
      <w:pPr>
        <w:pStyle w:val="3"/>
        <w:numPr>
          <w:ilvl w:val="2"/>
          <w:numId w:val="1"/>
        </w:numPr>
      </w:pPr>
      <w:r>
        <w:rPr>
          <w:rFonts w:hint="eastAsia"/>
        </w:rPr>
        <w:t>能耗</w:t>
      </w:r>
    </w:p>
    <w:p w14:paraId="43768B21" w14:textId="57933EE4" w:rsidR="008913CF" w:rsidRDefault="00204B57" w:rsidP="00A04D1F">
      <w:pPr>
        <w:ind w:firstLine="420"/>
      </w:pPr>
      <w:r>
        <w:rPr>
          <w:rFonts w:hint="eastAsia"/>
        </w:rPr>
        <w:t>传感器网络中能耗决定了节点的生存时间，邻居发现协议应尽可能减少能耗以延长节点的寿命．节点的实际能耗往往难以直接计算，由于无线收发机唤醒时的能耗远高于节点的其他能耗，因此一般使用无线收发机的唤醒时间与总时间的比值作为评价节点能耗的标准，占空比越小，说明节点处于唤醒状态的时间越短，能耗越低。</w:t>
      </w:r>
    </w:p>
    <w:p w14:paraId="6147B505" w14:textId="77777777" w:rsidR="008913CF" w:rsidRDefault="008913CF" w:rsidP="008913CF">
      <w:pPr>
        <w:ind w:firstLine="420"/>
        <w:jc w:val="center"/>
      </w:pPr>
    </w:p>
    <w:p w14:paraId="0A2E3034" w14:textId="12D455E6" w:rsidR="00204B57" w:rsidRDefault="00F367C4" w:rsidP="009643B3">
      <w:pPr>
        <w:pStyle w:val="3"/>
        <w:numPr>
          <w:ilvl w:val="2"/>
          <w:numId w:val="1"/>
        </w:numPr>
      </w:pPr>
      <w:r>
        <w:rPr>
          <w:rFonts w:hint="eastAsia"/>
        </w:rPr>
        <w:t>P</w:t>
      </w:r>
      <w:r w:rsidR="00B47E14">
        <w:t>ower-Latency</w:t>
      </w:r>
      <w:r w:rsidR="00B47E14">
        <w:rPr>
          <w:rFonts w:hint="eastAsia"/>
        </w:rPr>
        <w:t>乘积</w:t>
      </w:r>
    </w:p>
    <w:p w14:paraId="777D88A5" w14:textId="1786E98F" w:rsidR="00204B57" w:rsidRDefault="00006753" w:rsidP="00006753">
      <w:pPr>
        <w:pStyle w:val="a7"/>
      </w:pPr>
      <w:r>
        <w:rPr>
          <w:rFonts w:hint="eastAsia"/>
        </w:rPr>
        <w:t>能耗和发现延迟是邻居发现协议设计中一对互相制约的因素．一般而言，发现延迟越短则这种邻居发现协议的效率越高，但往往它的能耗也越大，反之亦然．邻居发现协议设计的难点在于权衡这两个因素，在发现延迟能满足应用需求的前提下保证能耗尽可能低．为了综合分析发现延迟和能耗这两方面因素以比较不同邻居发现协议的优劣，文献</w:t>
      </w:r>
      <w:r w:rsidR="00A04D1F" w:rsidRPr="00A04D1F">
        <w:rPr>
          <w:rFonts w:hint="eastAsia"/>
          <w:color w:val="FF0000"/>
        </w:rPr>
        <w:t>【】</w:t>
      </w:r>
      <w:r>
        <w:rPr>
          <w:rFonts w:hint="eastAsia"/>
        </w:rPr>
        <w:t>提出了将两者的乘积作为综合衡量邻居发现协议性能的评价标准．设邻居发现调度模式的周期为</w:t>
      </w:r>
      <w:r w:rsidR="00A04D1F">
        <w:rPr>
          <w:rFonts w:hint="eastAsia"/>
        </w:rPr>
        <w:t>T</w:t>
      </w:r>
      <w:r>
        <w:rPr>
          <w:rFonts w:hint="eastAsia"/>
        </w:rPr>
        <w:t>，最坏发现延迟为</w:t>
      </w:r>
      <w:r w:rsidR="00A04D1F">
        <w:rPr>
          <w:rFonts w:hint="eastAsia"/>
        </w:rPr>
        <w:t>L</w:t>
      </w:r>
      <w:r>
        <w:rPr>
          <w:rFonts w:hint="eastAsia"/>
        </w:rPr>
        <w:t>，一个周期内的平均能耗为</w:t>
      </w:r>
      <w:r w:rsidR="00A04D1F">
        <w:rPr>
          <w:rFonts w:hint="eastAsia"/>
        </w:rPr>
        <w:t>P</w:t>
      </w:r>
      <w:r>
        <w:rPr>
          <w:rFonts w:hint="eastAsia"/>
        </w:rPr>
        <w:t>，即</w:t>
      </w:r>
    </w:p>
    <w:p w14:paraId="1CCDFDBA" w14:textId="5027F72E" w:rsidR="00D751AF" w:rsidRPr="00D751AF" w:rsidRDefault="00D751AF" w:rsidP="00006753">
      <w:pPr>
        <w:pStyle w:val="a7"/>
      </w:pPr>
      <m:oMathPara>
        <m:oMath>
          <m:r>
            <m:rPr>
              <m:sty m:val="p"/>
            </m:rPr>
            <w:rPr>
              <w:rFonts w:ascii="Cambria Math" w:hAnsi="Cambria Math"/>
            </w:rPr>
            <m:t>P=</m:t>
          </m:r>
          <m:f>
            <m:fPr>
              <m:ctrlPr>
                <w:rPr>
                  <w:rFonts w:ascii="Cambria Math" w:hAnsi="Cambria Math"/>
                </w:rPr>
              </m:ctrlPr>
            </m:fPr>
            <m:num>
              <m:r>
                <w:rPr>
                  <w:rFonts w:ascii="Cambria Math" w:hAnsi="Cambria Math"/>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φ(m,t)dt</m:t>
              </m:r>
            </m:e>
          </m:nary>
        </m:oMath>
      </m:oMathPara>
    </w:p>
    <w:p w14:paraId="284285D7" w14:textId="3C33838F" w:rsidR="00D751AF" w:rsidRDefault="00D751AF" w:rsidP="00006753">
      <w:pPr>
        <w:pStyle w:val="a7"/>
      </w:pPr>
      <w:r w:rsidRPr="00D751AF">
        <w:rPr>
          <w:rFonts w:hint="eastAsia"/>
        </w:rPr>
        <w:t>从而能耗与发现延迟的</w:t>
      </w:r>
      <w:r>
        <w:rPr>
          <w:rFonts w:hint="eastAsia"/>
        </w:rPr>
        <w:t>P</w:t>
      </w:r>
      <w:r>
        <w:t>L</w:t>
      </w:r>
      <w:r w:rsidRPr="00D751AF">
        <w:t>乘积</w:t>
      </w:r>
      <m:oMath>
        <m:r>
          <m:rPr>
            <m:sty m:val="p"/>
          </m:rPr>
          <w:rPr>
            <w:rFonts w:ascii="Cambria Math" w:hAnsi="Cambria Math"/>
          </w:rPr>
          <m:t>ϑ</m:t>
        </m:r>
      </m:oMath>
      <w:r w:rsidRPr="00D751AF">
        <w:t>为</w:t>
      </w:r>
    </w:p>
    <w:p w14:paraId="1F4AD9B2" w14:textId="7B7F8EC5" w:rsidR="00D751AF" w:rsidRPr="00787FD8" w:rsidRDefault="00D751AF" w:rsidP="00006753">
      <w:pPr>
        <w:pStyle w:val="a7"/>
      </w:pPr>
      <m:oMathPara>
        <m:oMath>
          <m:r>
            <m:rPr>
              <m:sty m:val="p"/>
            </m:rPr>
            <w:rPr>
              <w:rFonts w:ascii="Cambria Math" w:hAnsi="Cambria Math"/>
            </w:rPr>
            <m:t>ϑ=PL=</m:t>
          </m:r>
          <m:f>
            <m:fPr>
              <m:ctrlPr>
                <w:rPr>
                  <w:rFonts w:ascii="Cambria Math" w:hAnsi="Cambria Math"/>
                </w:rPr>
              </m:ctrlPr>
            </m:fPr>
            <m:num>
              <m:r>
                <w:rPr>
                  <w:rFonts w:ascii="Cambria Math" w:hAnsi="Cambria Math"/>
                </w:rPr>
                <m:t>L</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φ(m,t)dt</m:t>
              </m:r>
            </m:e>
          </m:nary>
        </m:oMath>
      </m:oMathPara>
    </w:p>
    <w:p w14:paraId="6795153F" w14:textId="6C3BEAE0" w:rsidR="00787FD8" w:rsidRDefault="00787FD8" w:rsidP="00006753">
      <w:pPr>
        <w:pStyle w:val="a7"/>
      </w:pPr>
      <w:r>
        <w:rPr>
          <w:rFonts w:hint="eastAsia"/>
        </w:rPr>
        <w:lastRenderedPageBreak/>
        <w:t>采用时隙模型时：</w:t>
      </w:r>
    </w:p>
    <w:p w14:paraId="4207C9FD" w14:textId="631E5ADE" w:rsidR="00787FD8" w:rsidRPr="00D751AF" w:rsidRDefault="00787FD8" w:rsidP="00787FD8">
      <w:pPr>
        <w:pStyle w:val="a7"/>
      </w:pPr>
      <m:oMathPara>
        <m:oMath>
          <m:r>
            <m:rPr>
              <m:sty m:val="p"/>
            </m:rPr>
            <w:rPr>
              <w:rFonts w:ascii="Cambria Math" w:hAnsi="Cambria Math"/>
            </w:rPr>
            <m:t>ϑ</m:t>
          </m:r>
          <m:r>
            <m:rPr>
              <m:sty m:val="p"/>
            </m:rPr>
            <w:rPr>
              <w:rFonts w:ascii="Cambria Math" w:hAnsi="Cambria Math" w:hint="eastAsia"/>
            </w:rPr>
            <m:t>=</m:t>
          </m:r>
          <m:f>
            <m:fPr>
              <m:ctrlPr>
                <w:rPr>
                  <w:rFonts w:ascii="Cambria Math" w:hAnsi="Cambria Math"/>
                </w:rPr>
              </m:ctrlPr>
            </m:fPr>
            <m:num>
              <m:r>
                <w:rPr>
                  <w:rFonts w:ascii="Cambria Math" w:hAnsi="Cambria Math" w:hint="eastAsia"/>
                </w:rPr>
                <m:t>L</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T-1</m:t>
              </m:r>
            </m:sup>
            <m:e>
              <m:r>
                <w:rPr>
                  <w:rFonts w:ascii="Cambria Math" w:hAnsi="Cambria Math"/>
                </w:rPr>
                <m:t>φ(m,t)</m:t>
              </m:r>
            </m:e>
          </m:nary>
        </m:oMath>
      </m:oMathPara>
    </w:p>
    <w:p w14:paraId="5069459F" w14:textId="35028E62" w:rsidR="009237F1" w:rsidRDefault="009237F1" w:rsidP="009237F1">
      <w:pPr>
        <w:pStyle w:val="1"/>
        <w:numPr>
          <w:ilvl w:val="0"/>
          <w:numId w:val="1"/>
        </w:numPr>
        <w:spacing w:line="480" w:lineRule="exact"/>
        <w:rPr>
          <w:rFonts w:ascii="宋体" w:eastAsia="宋体" w:hAnsi="宋体"/>
        </w:rPr>
      </w:pPr>
      <w:r w:rsidRPr="009237F1">
        <w:rPr>
          <w:rFonts w:ascii="宋体" w:eastAsia="宋体" w:hAnsi="宋体" w:hint="eastAsia"/>
        </w:rPr>
        <w:t>相关工作</w:t>
      </w:r>
    </w:p>
    <w:p w14:paraId="500AF551" w14:textId="7FD1010F" w:rsidR="00C15C11" w:rsidRDefault="00C15C11" w:rsidP="00C15C11">
      <w:pPr>
        <w:ind w:firstLine="360"/>
      </w:pPr>
      <w:r>
        <w:rPr>
          <w:rFonts w:hint="eastAsia"/>
        </w:rPr>
        <w:t>按照调度模式的确定性，邻居发现协议</w:t>
      </w:r>
      <w:r w:rsidR="006043BB">
        <w:rPr>
          <w:rFonts w:hint="eastAsia"/>
        </w:rPr>
        <w:t>可以分为</w:t>
      </w:r>
      <w:r>
        <w:rPr>
          <w:rFonts w:hint="eastAsia"/>
        </w:rPr>
        <w:t>概率性协议和确定性协议。根据调度模式是否相同，邻居发现协议可以分为对称性和非对称性协议。</w:t>
      </w:r>
    </w:p>
    <w:p w14:paraId="1920B568" w14:textId="16DC1187" w:rsidR="00CA7F75" w:rsidRPr="006043BB" w:rsidRDefault="00C15C11" w:rsidP="003616DE">
      <w:pPr>
        <w:pStyle w:val="2"/>
      </w:pPr>
      <w:r>
        <w:rPr>
          <w:rFonts w:hint="eastAsia"/>
        </w:rPr>
        <w:t>3</w:t>
      </w:r>
      <w:r>
        <w:t>.1</w:t>
      </w:r>
      <w:r>
        <w:rPr>
          <w:rFonts w:hint="eastAsia"/>
        </w:rPr>
        <w:t>概率性邻居发现</w:t>
      </w:r>
    </w:p>
    <w:p w14:paraId="2F64E08B" w14:textId="795428C6" w:rsidR="009E30A8" w:rsidRDefault="009E30A8" w:rsidP="00C15C11">
      <w:pPr>
        <w:pStyle w:val="a7"/>
        <w:ind w:firstLineChars="0" w:firstLine="360"/>
      </w:pPr>
      <w:r w:rsidRPr="009E30A8">
        <w:t>McGlynn</w:t>
      </w:r>
      <w:r>
        <w:rPr>
          <w:rFonts w:hint="eastAsia"/>
        </w:rPr>
        <w:t>等人提出B</w:t>
      </w:r>
      <w:r>
        <w:t>irthday</w:t>
      </w:r>
      <w:r w:rsidR="00CC364D">
        <w:rPr>
          <w:rFonts w:hint="eastAsia"/>
        </w:rPr>
        <w:t>协议</w:t>
      </w:r>
      <w:r w:rsidR="00821017" w:rsidRPr="002E4E78">
        <w:rPr>
          <w:rFonts w:hint="eastAsia"/>
          <w:b/>
          <w:vertAlign w:val="superscript"/>
        </w:rPr>
        <w:t>[</w:t>
      </w:r>
      <w:r w:rsidR="00821017" w:rsidRPr="002E4E78">
        <w:rPr>
          <w:b/>
          <w:vertAlign w:val="superscript"/>
        </w:rPr>
        <w:t>1]</w:t>
      </w:r>
      <w:r>
        <w:rPr>
          <w:rFonts w:hint="eastAsia"/>
        </w:rPr>
        <w:t>，</w:t>
      </w:r>
      <w:r w:rsidR="00F2194E">
        <w:rPr>
          <w:rFonts w:hint="eastAsia"/>
        </w:rPr>
        <w:t>每个节点在每个</w:t>
      </w:r>
      <w:r w:rsidR="00CC364D">
        <w:rPr>
          <w:rFonts w:hint="eastAsia"/>
        </w:rPr>
        <w:t>时隙</w:t>
      </w:r>
      <w:r w:rsidR="00F2194E">
        <w:rPr>
          <w:rFonts w:hint="eastAsia"/>
        </w:rPr>
        <w:t>上分别以概率</w:t>
      </w:r>
      <m:oMath>
        <m:sSub>
          <m:sSubPr>
            <m:ctrlPr>
              <w:rPr>
                <w:rFonts w:ascii="Cambria Math" w:hAnsi="Cambria Math"/>
              </w:rPr>
            </m:ctrlPr>
          </m:sSubPr>
          <m:e>
            <m:r>
              <m:rPr>
                <m:sty m:val="p"/>
              </m:rPr>
              <w:rPr>
                <w:rFonts w:ascii="Cambria Math" w:hAnsi="Cambria Math"/>
              </w:rPr>
              <m:t>p</m:t>
            </m:r>
          </m:e>
          <m:sub>
            <m:r>
              <w:rPr>
                <w:rFonts w:ascii="Cambria Math" w:hAnsi="Cambria Math"/>
              </w:rPr>
              <m:t>t</m:t>
            </m:r>
          </m:sub>
        </m:sSub>
      </m:oMath>
      <w:r w:rsidR="00F2194E">
        <w:rPr>
          <w:rFonts w:hint="eastAsia"/>
        </w:rPr>
        <w:t>、</w:t>
      </w:r>
      <m:oMath>
        <m:sSub>
          <m:sSubPr>
            <m:ctrlPr>
              <w:rPr>
                <w:rFonts w:ascii="Cambria Math" w:hAnsi="Cambria Math"/>
              </w:rPr>
            </m:ctrlPr>
          </m:sSubPr>
          <m:e>
            <m:r>
              <m:rPr>
                <m:sty m:val="p"/>
              </m:rPr>
              <w:rPr>
                <w:rFonts w:ascii="Cambria Math" w:hAnsi="Cambria Math"/>
              </w:rPr>
              <m:t>p</m:t>
            </m:r>
          </m:e>
          <m:sub>
            <m:r>
              <w:rPr>
                <w:rFonts w:ascii="Cambria Math" w:hAnsi="Cambria Math"/>
              </w:rPr>
              <m:t>l</m:t>
            </m:r>
          </m:sub>
        </m:sSub>
      </m:oMath>
      <w:r w:rsidR="00F2194E">
        <w:rPr>
          <w:rFonts w:hint="eastAsia"/>
        </w:rPr>
        <w:t>、</w:t>
      </w:r>
      <m:oMath>
        <m:sSub>
          <m:sSubPr>
            <m:ctrlPr>
              <w:rPr>
                <w:rFonts w:ascii="Cambria Math" w:hAnsi="Cambria Math"/>
              </w:rPr>
            </m:ctrlPr>
          </m:sSubPr>
          <m:e>
            <m:r>
              <m:rPr>
                <m:sty m:val="p"/>
              </m:rPr>
              <w:rPr>
                <w:rFonts w:ascii="Cambria Math" w:hAnsi="Cambria Math"/>
              </w:rPr>
              <m:t>p</m:t>
            </m:r>
          </m:e>
          <m:sub>
            <m:r>
              <w:rPr>
                <w:rFonts w:ascii="Cambria Math" w:hAnsi="Cambria Math"/>
              </w:rPr>
              <m:t>s</m:t>
            </m:r>
          </m:sub>
        </m:sSub>
      </m:oMath>
      <w:r w:rsidR="00F2194E">
        <w:rPr>
          <w:rFonts w:hint="eastAsia"/>
        </w:rPr>
        <w:t>进入发送、收听与睡眠状态</w:t>
      </w:r>
      <w:r w:rsidR="00C15C11">
        <w:rPr>
          <w:rFonts w:hint="eastAsia"/>
        </w:rPr>
        <w:t>。节点A发现节点B的条件是A在B的无线信号范围内，在t时刻节点A处于收听状态而节点B处于发送状态，那么</w:t>
      </w:r>
      <w:r w:rsidR="00F2194E">
        <w:rPr>
          <w:rFonts w:hint="eastAsia"/>
        </w:rPr>
        <w:t>在n个</w:t>
      </w:r>
      <w:r w:rsidR="00CC364D">
        <w:rPr>
          <w:rFonts w:hint="eastAsia"/>
        </w:rPr>
        <w:t>时隙</w:t>
      </w:r>
      <w:r w:rsidR="00F2194E">
        <w:rPr>
          <w:rFonts w:hint="eastAsia"/>
        </w:rPr>
        <w:t>内节点A发现B的概率为:</w:t>
      </w:r>
    </w:p>
    <w:p w14:paraId="1788EB20" w14:textId="10228A72" w:rsidR="00F2194E" w:rsidRPr="00C15C11" w:rsidRDefault="00F2194E" w:rsidP="009E30A8">
      <w:pPr>
        <w:pStyle w:val="a7"/>
        <w:ind w:left="360" w:firstLineChars="0" w:firstLine="0"/>
      </w:pPr>
      <m:oMathPara>
        <m:oMath>
          <m:r>
            <m:rPr>
              <m:sty m:val="p"/>
            </m:rPr>
            <w:rPr>
              <w:rFonts w:ascii="Cambria Math" w:hAnsi="Cambria Math"/>
            </w:rPr>
            <m:t>E=1-</m:t>
          </m:r>
          <m:sSup>
            <m:sSupPr>
              <m:ctrlPr>
                <w:rPr>
                  <w:rFonts w:ascii="Cambria Math" w:hAnsi="Cambria Math"/>
                </w:rPr>
              </m:ctrlPr>
            </m:sSup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e>
            <m:sup>
              <m:r>
                <w:rPr>
                  <w:rFonts w:ascii="Cambria Math" w:hAnsi="Cambria Math"/>
                </w:rPr>
                <m:t>n</m:t>
              </m:r>
            </m:sup>
          </m:sSup>
        </m:oMath>
      </m:oMathPara>
    </w:p>
    <w:p w14:paraId="182603C5" w14:textId="438FC84F" w:rsidR="00C15C11" w:rsidRDefault="00C15C11" w:rsidP="003616DE">
      <w:pPr>
        <w:pStyle w:val="2"/>
      </w:pPr>
      <w:r>
        <w:rPr>
          <w:rFonts w:hint="eastAsia"/>
        </w:rPr>
        <w:t>3</w:t>
      </w:r>
      <w:r>
        <w:t>.2</w:t>
      </w:r>
      <w:r>
        <w:rPr>
          <w:rFonts w:hint="eastAsia"/>
        </w:rPr>
        <w:t>确定性邻居发现：</w:t>
      </w:r>
    </w:p>
    <w:p w14:paraId="7E044AE6" w14:textId="14518906" w:rsidR="00C15C11" w:rsidRDefault="00C15C11" w:rsidP="003616DE">
      <w:pPr>
        <w:pStyle w:val="3"/>
      </w:pPr>
      <w:r>
        <w:rPr>
          <w:rFonts w:hint="eastAsia"/>
        </w:rPr>
        <w:t>3</w:t>
      </w:r>
      <w:r>
        <w:t xml:space="preserve">.2.1 </w:t>
      </w:r>
      <w:r>
        <w:rPr>
          <w:rFonts w:hint="eastAsia"/>
        </w:rPr>
        <w:t>对称邻居发现</w:t>
      </w:r>
    </w:p>
    <w:p w14:paraId="17025A50" w14:textId="37C011F9" w:rsidR="00FF3CBE" w:rsidRDefault="006430FA" w:rsidP="00D9739D">
      <w:pPr>
        <w:ind w:firstLine="420"/>
      </w:pPr>
      <w:r>
        <w:rPr>
          <w:rFonts w:hint="eastAsia"/>
        </w:rPr>
        <w:t>在对称邻居发现中，每个节点采用的唤醒调度模式相同，但由于各个节点的启动时间不同或受时钟漂移的影响，节点间存在时间相位差．在实际应用中，使用对称邻居发现的前提是网络中所有节点的能耗需求比较类似，因此可以采用相同的唤醒调度模式</w:t>
      </w:r>
      <w:r w:rsidR="00D9739D">
        <w:rPr>
          <w:rFonts w:hint="eastAsia"/>
        </w:rPr>
        <w:t>。</w:t>
      </w:r>
    </w:p>
    <w:p w14:paraId="5E7E52CC" w14:textId="69B57FD2" w:rsidR="00D9739D" w:rsidRDefault="00D9739D" w:rsidP="00CA7F75">
      <w:pPr>
        <w:ind w:firstLine="420"/>
      </w:pPr>
      <w:r>
        <w:rPr>
          <w:rFonts w:hint="eastAsia"/>
        </w:rPr>
        <w:t>对称邻居发现的数学描述是：对于任意节点对</w:t>
      </w:r>
      <m:oMath>
        <m:r>
          <m:rPr>
            <m:sty m:val="p"/>
          </m:rPr>
          <w:rPr>
            <w:rFonts w:ascii="Cambria Math" w:hAnsi="Cambria Math"/>
          </w:rPr>
          <m:t>(i,j)</m:t>
        </m:r>
      </m:oMath>
      <w:r>
        <w:rPr>
          <w:rFonts w:hint="eastAsia"/>
        </w:rPr>
        <w:t>，存在时刻t使得</w:t>
      </w:r>
      <m:oMath>
        <m:r>
          <m:rPr>
            <m:sty m:val="p"/>
          </m:rPr>
          <w:rPr>
            <w:rFonts w:ascii="Cambria Math" w:hAnsi="Cambria Math"/>
          </w:rPr>
          <m:t>φ(i,t)=φ(j,t+</m:t>
        </m:r>
        <m:sSub>
          <m:sSubPr>
            <m:ctrlPr>
              <w:rPr>
                <w:rFonts w:ascii="Cambria Math" w:eastAsia="微软雅黑" w:hAnsi="Cambria Math" w:cs="微软雅黑"/>
              </w:rPr>
            </m:ctrlPr>
          </m:sSubPr>
          <m:e>
            <m:r>
              <m:rPr>
                <m:sty m:val="p"/>
              </m:rPr>
              <w:rPr>
                <w:rFonts w:ascii="Cambria Math" w:eastAsia="微软雅黑" w:hAnsi="Cambria Math" w:cs="微软雅黑" w:hint="eastAsia"/>
              </w:rPr>
              <m:t>∆</m:t>
            </m:r>
          </m:e>
          <m:sub>
            <m:r>
              <w:rPr>
                <w:rFonts w:ascii="Cambria Math" w:eastAsia="微软雅黑" w:hAnsi="Cambria Math" w:cs="微软雅黑"/>
              </w:rPr>
              <m:t>i,j</m:t>
            </m:r>
          </m:sub>
        </m:sSub>
        <m:r>
          <m:rPr>
            <m:sty m:val="p"/>
          </m:rPr>
          <w:rPr>
            <w:rFonts w:ascii="Cambria Math" w:hAnsi="Cambria Math"/>
          </w:rPr>
          <m:t>)=1</m:t>
        </m:r>
      </m:oMath>
      <w:r>
        <w:rPr>
          <w:rFonts w:hint="eastAsia"/>
        </w:rPr>
        <w:t>，其中</w:t>
      </w:r>
      <m:oMath>
        <m:sSub>
          <m:sSubPr>
            <m:ctrlPr>
              <w:rPr>
                <w:rFonts w:ascii="Cambria Math" w:eastAsia="微软雅黑" w:hAnsi="Cambria Math" w:cs="微软雅黑"/>
              </w:rPr>
            </m:ctrlPr>
          </m:sSubPr>
          <m:e>
            <m:r>
              <m:rPr>
                <m:sty m:val="p"/>
              </m:rPr>
              <w:rPr>
                <w:rFonts w:ascii="Cambria Math" w:eastAsia="微软雅黑" w:hAnsi="Cambria Math" w:cs="微软雅黑" w:hint="eastAsia"/>
              </w:rPr>
              <m:t>∆</m:t>
            </m:r>
          </m:e>
          <m:sub>
            <m:r>
              <w:rPr>
                <w:rFonts w:ascii="Cambria Math" w:eastAsia="微软雅黑" w:hAnsi="Cambria Math" w:cs="微软雅黑"/>
              </w:rPr>
              <m:t>i,j</m:t>
            </m:r>
          </m:sub>
        </m:sSub>
      </m:oMath>
      <w:r>
        <w:rPr>
          <w:rFonts w:hint="eastAsia"/>
        </w:rPr>
        <w:t>为节点</w:t>
      </w:r>
      <w:proofErr w:type="spellStart"/>
      <w:r>
        <w:rPr>
          <w:rFonts w:hint="eastAsia"/>
        </w:rPr>
        <w:t>i</w:t>
      </w:r>
      <w:proofErr w:type="spellEnd"/>
      <w:r>
        <w:rPr>
          <w:rFonts w:hint="eastAsia"/>
        </w:rPr>
        <w:t>与节点j的相位差。</w:t>
      </w:r>
    </w:p>
    <w:p w14:paraId="72F58E4D" w14:textId="77777777" w:rsidR="00CA7F75" w:rsidRPr="00D9739D" w:rsidRDefault="00CA7F75" w:rsidP="00CA7F75">
      <w:pPr>
        <w:ind w:firstLine="420"/>
      </w:pPr>
    </w:p>
    <w:p w14:paraId="1A144591" w14:textId="13992B1B" w:rsidR="00C15C11" w:rsidRDefault="00C15C11" w:rsidP="003616DE">
      <w:pPr>
        <w:pStyle w:val="3"/>
      </w:pPr>
      <w:r>
        <w:t xml:space="preserve">3.2.2 </w:t>
      </w:r>
      <w:r>
        <w:rPr>
          <w:rFonts w:hint="eastAsia"/>
        </w:rPr>
        <w:t>非对称邻居发现</w:t>
      </w:r>
    </w:p>
    <w:p w14:paraId="1BB2D3D9" w14:textId="6CC35782" w:rsidR="004357C6" w:rsidRDefault="004357C6" w:rsidP="00213850">
      <w:pPr>
        <w:pStyle w:val="a7"/>
        <w:numPr>
          <w:ilvl w:val="0"/>
          <w:numId w:val="11"/>
        </w:numPr>
        <w:ind w:firstLineChars="0"/>
      </w:pPr>
      <w:r>
        <w:t>Disco</w:t>
      </w:r>
      <w:r w:rsidR="00CC364D">
        <w:rPr>
          <w:rFonts w:hint="eastAsia"/>
        </w:rPr>
        <w:t>协议</w:t>
      </w:r>
    </w:p>
    <w:p w14:paraId="78CEE008" w14:textId="33757BF5" w:rsidR="000176AF" w:rsidRDefault="00D65ACB" w:rsidP="00964EC5">
      <w:pPr>
        <w:pStyle w:val="a7"/>
        <w:ind w:firstLineChars="0" w:firstLine="360"/>
      </w:pPr>
      <w:r w:rsidRPr="00D65ACB">
        <w:t>Dutta</w:t>
      </w:r>
      <w:r>
        <w:rPr>
          <w:rFonts w:hint="eastAsia"/>
        </w:rPr>
        <w:t>等人提出Disco</w:t>
      </w:r>
      <w:r w:rsidR="00CC364D">
        <w:rPr>
          <w:rFonts w:hint="eastAsia"/>
        </w:rPr>
        <w:t>协议</w:t>
      </w:r>
      <w:r>
        <w:rPr>
          <w:rFonts w:hint="eastAsia"/>
        </w:rPr>
        <w:t>[</w:t>
      </w:r>
      <w:r>
        <w:t>2]</w:t>
      </w:r>
      <w:r>
        <w:rPr>
          <w:rFonts w:hint="eastAsia"/>
        </w:rPr>
        <w:t>。该</w:t>
      </w:r>
      <w:r w:rsidR="00CC364D">
        <w:rPr>
          <w:rFonts w:hint="eastAsia"/>
        </w:rPr>
        <w:t>协议</w:t>
      </w:r>
      <w:r>
        <w:rPr>
          <w:rFonts w:hint="eastAsia"/>
        </w:rPr>
        <w:t>基于中国剩余定理：</w:t>
      </w:r>
      <w:r w:rsidR="00CC364D">
        <w:rPr>
          <w:rFonts w:hint="eastAsia"/>
        </w:rPr>
        <w:t>当两个节点的唤醒调度周期互质时，其乘积范围内必然有重叠时隙。</w:t>
      </w:r>
    </w:p>
    <w:p w14:paraId="3D2132F5" w14:textId="6CECDFB6" w:rsidR="000176AF" w:rsidRDefault="00964EC5" w:rsidP="00964EC5">
      <w:pPr>
        <w:pStyle w:val="a7"/>
        <w:ind w:firstLineChars="0" w:firstLine="0"/>
        <w:jc w:val="center"/>
      </w:pPr>
      <w:r>
        <w:object w:dxaOrig="22921" w:dyaOrig="9630" w14:anchorId="3DACA963">
          <v:shape id="_x0000_i1026" type="#_x0000_t75" style="width:192.75pt;height:80.25pt" o:ole="">
            <v:imagedata r:id="rId10" o:title=""/>
          </v:shape>
          <o:OLEObject Type="Embed" ProgID="Visio.Drawing.15" ShapeID="_x0000_i1026" DrawAspect="Content" ObjectID="_1612483323" r:id="rId11"/>
        </w:object>
      </w:r>
    </w:p>
    <w:p w14:paraId="78F96444" w14:textId="7BD0C56E" w:rsidR="004357C6" w:rsidRDefault="00D65ACB" w:rsidP="00964EC5">
      <w:pPr>
        <w:pStyle w:val="a7"/>
        <w:ind w:firstLineChars="0" w:firstLine="360"/>
      </w:pPr>
      <w:r>
        <w:rPr>
          <w:rFonts w:hint="eastAsia"/>
        </w:rPr>
        <w:t>D</w:t>
      </w:r>
      <w:r>
        <w:t>isco</w:t>
      </w:r>
      <w:r>
        <w:rPr>
          <w:rFonts w:hint="eastAsia"/>
        </w:rPr>
        <w:t>算法采用两个互素的数a、b作为节点A、B的激活参数</w:t>
      </w:r>
      <w:r w:rsidR="00001326">
        <w:rPr>
          <w:rFonts w:hint="eastAsia"/>
        </w:rPr>
        <w:t>。</w:t>
      </w:r>
      <w:r w:rsidR="00CC364D">
        <w:rPr>
          <w:rFonts w:hint="eastAsia"/>
        </w:rPr>
        <w:t>时隙</w:t>
      </w:r>
      <w:r w:rsidR="00001326">
        <w:rPr>
          <w:rFonts w:hint="eastAsia"/>
        </w:rPr>
        <w:t>编号从0开始，当</w:t>
      </w:r>
      <w:r w:rsidR="00CC364D">
        <w:rPr>
          <w:rFonts w:hint="eastAsia"/>
        </w:rPr>
        <w:t>时隙</w:t>
      </w:r>
      <w:r w:rsidR="00001326">
        <w:rPr>
          <w:rFonts w:hint="eastAsia"/>
        </w:rPr>
        <w:t>编号是a的整数倍时，A节点在此刻被激活，B节点同理。考虑到</w:t>
      </w:r>
      <w:r w:rsidR="00001326">
        <w:t>a=b</w:t>
      </w:r>
      <w:r w:rsidR="00001326">
        <w:rPr>
          <w:rFonts w:hint="eastAsia"/>
        </w:rPr>
        <w:t>时，两节点可能永远发现不了彼此，提出了以素数对</w:t>
      </w:r>
      <m:oMath>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oMath>
      <w:r w:rsidR="00001326">
        <w:rPr>
          <w:rFonts w:hint="eastAsia"/>
        </w:rPr>
        <w:t>、</w:t>
      </w:r>
      <m:oMath>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oMath>
      <w:r w:rsidR="00001326">
        <w:rPr>
          <w:rFonts w:hint="eastAsia"/>
        </w:rPr>
        <w:t>作为时序布置的标准。在保证1</w:t>
      </w:r>
      <w:r w:rsidR="00001326">
        <w:t>00%</w:t>
      </w:r>
      <w:r w:rsidR="00001326">
        <w:rPr>
          <w:rFonts w:hint="eastAsia"/>
        </w:rPr>
        <w:t>发现彼此的前提下，</w:t>
      </w:r>
      <w:r w:rsidR="0009444D">
        <w:rPr>
          <w:rFonts w:hint="eastAsia"/>
        </w:rPr>
        <w:t>平均</w:t>
      </w:r>
      <w:r w:rsidR="00001326">
        <w:rPr>
          <w:rFonts w:hint="eastAsia"/>
        </w:rPr>
        <w:t>发现延时为</w:t>
      </w:r>
      <m:oMath>
        <m:r>
          <m:rPr>
            <m:sty m:val="p"/>
          </m:rPr>
          <w:rPr>
            <w:rFonts w:ascii="Cambria Math" w:hAnsi="Cambria Math"/>
          </w:rPr>
          <m:t>O(min{</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b</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b</m:t>
            </m:r>
          </m:e>
          <m:sub>
            <m:r>
              <w:rPr>
                <w:rFonts w:ascii="Cambria Math" w:hAnsi="Cambria Math"/>
              </w:rPr>
              <m:t>2</m:t>
            </m:r>
          </m:sub>
        </m:sSub>
        <m:r>
          <m:rPr>
            <m:sty m:val="p"/>
          </m:rPr>
          <w:rPr>
            <w:rFonts w:ascii="Cambria Math" w:hAnsi="Cambria Math"/>
          </w:rPr>
          <m:t>})</m:t>
        </m:r>
      </m:oMath>
      <w:r w:rsidR="00001326">
        <w:rPr>
          <w:rFonts w:hint="eastAsia"/>
        </w:rPr>
        <w:t>,占空比为</w:t>
      </w:r>
      <m:oMath>
        <m:r>
          <m:rPr>
            <m:sty m:val="p"/>
          </m:rPr>
          <w:rPr>
            <w:rFonts w:ascii="Cambria Math" w:hAnsi="Cambria Math"/>
          </w:rPr>
          <m:t>DC≈</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2</m:t>
                </m:r>
              </m:sub>
            </m:sSub>
          </m:den>
        </m:f>
      </m:oMath>
      <w:r w:rsidR="0009444D">
        <w:rPr>
          <w:rFonts w:hint="eastAsia"/>
        </w:rPr>
        <w:t>。</w:t>
      </w:r>
    </w:p>
    <w:p w14:paraId="117A29E3" w14:textId="13330F44" w:rsidR="0009444D" w:rsidRDefault="00CC364D" w:rsidP="00213850">
      <w:pPr>
        <w:pStyle w:val="a7"/>
        <w:numPr>
          <w:ilvl w:val="0"/>
          <w:numId w:val="11"/>
        </w:numPr>
        <w:ind w:firstLineChars="0"/>
      </w:pPr>
      <w:proofErr w:type="spellStart"/>
      <w:r>
        <w:rPr>
          <w:rFonts w:hint="eastAsia"/>
        </w:rPr>
        <w:t>Todis</w:t>
      </w:r>
      <w:proofErr w:type="spellEnd"/>
      <w:r>
        <w:rPr>
          <w:rFonts w:hint="eastAsia"/>
        </w:rPr>
        <w:t>协议</w:t>
      </w:r>
    </w:p>
    <w:p w14:paraId="28DD5263" w14:textId="415B6AA5" w:rsidR="00F75BBA" w:rsidRDefault="00F75BBA" w:rsidP="00964EC5">
      <w:pPr>
        <w:pStyle w:val="a7"/>
        <w:ind w:firstLineChars="0" w:firstLine="360"/>
      </w:pPr>
      <w:r>
        <w:rPr>
          <w:rFonts w:hint="eastAsia"/>
        </w:rPr>
        <w:t>Disco协议使用质数保证互质性，但1</w:t>
      </w:r>
      <w:r>
        <w:t>0000</w:t>
      </w:r>
      <w:r>
        <w:rPr>
          <w:rFonts w:hint="eastAsia"/>
        </w:rPr>
        <w:t>里面只有1</w:t>
      </w:r>
      <w:r>
        <w:t>264</w:t>
      </w:r>
      <w:r>
        <w:rPr>
          <w:rFonts w:hint="eastAsia"/>
        </w:rPr>
        <w:t>个质数，参数的选择</w:t>
      </w:r>
      <w:r w:rsidR="002C0DAD">
        <w:rPr>
          <w:rFonts w:hint="eastAsia"/>
        </w:rPr>
        <w:t>范围受到极大限制。C</w:t>
      </w:r>
      <w:r w:rsidR="002C0DAD">
        <w:t>hen</w:t>
      </w:r>
      <w:r w:rsidR="002C0DAD">
        <w:rPr>
          <w:rFonts w:hint="eastAsia"/>
        </w:rPr>
        <w:t>等人[</w:t>
      </w:r>
      <w:r w:rsidR="002C0DAD">
        <w:t>3]</w:t>
      </w:r>
      <w:r w:rsidR="002C0DAD">
        <w:rPr>
          <w:rFonts w:hint="eastAsia"/>
        </w:rPr>
        <w:t>针对D</w:t>
      </w:r>
      <w:r w:rsidR="002C0DAD">
        <w:t>isco</w:t>
      </w:r>
      <w:r w:rsidR="002C0DAD">
        <w:rPr>
          <w:rFonts w:hint="eastAsia"/>
        </w:rPr>
        <w:t>算法的这一不足提出了</w:t>
      </w:r>
      <w:proofErr w:type="spellStart"/>
      <w:r w:rsidR="002C0DAD">
        <w:rPr>
          <w:rFonts w:hint="eastAsia"/>
        </w:rPr>
        <w:t>T</w:t>
      </w:r>
      <w:r w:rsidR="002C0DAD">
        <w:t>odis</w:t>
      </w:r>
      <w:proofErr w:type="spellEnd"/>
      <w:r w:rsidR="002C0DAD">
        <w:rPr>
          <w:rFonts w:hint="eastAsia"/>
        </w:rPr>
        <w:t>算法，</w:t>
      </w:r>
      <w:r w:rsidR="00932E4F">
        <w:rPr>
          <w:rFonts w:hint="eastAsia"/>
        </w:rPr>
        <w:t>选择连续奇数的三元组</w:t>
      </w:r>
      <m:oMath>
        <m:r>
          <m:rPr>
            <m:sty m:val="p"/>
          </m:rPr>
          <w:rPr>
            <w:rFonts w:ascii="Cambria Math" w:hAnsi="Cambria Math" w:hint="eastAsia"/>
          </w:rPr>
          <m:t>（</m:t>
        </m:r>
        <m:r>
          <m:rPr>
            <m:sty m:val="p"/>
          </m:rPr>
          <w:rPr>
            <w:rFonts w:ascii="Cambria Math" w:hAnsi="Cambria Math"/>
          </w:rPr>
          <m:t>a-2,a,a+2</m:t>
        </m:r>
        <m:r>
          <m:rPr>
            <m:sty m:val="p"/>
          </m:rPr>
          <w:rPr>
            <w:rFonts w:ascii="Cambria Math" w:hAnsi="Cambria Math" w:hint="eastAsia"/>
          </w:rPr>
          <m:t>）</m:t>
        </m:r>
      </m:oMath>
      <w:r w:rsidR="00932E4F">
        <w:rPr>
          <w:rFonts w:hint="eastAsia"/>
        </w:rPr>
        <w:t>作为唤醒调度参数，</w:t>
      </w:r>
      <w:r w:rsidR="00571B20">
        <w:rPr>
          <w:rFonts w:hint="eastAsia"/>
        </w:rPr>
        <w:t>在一定条件下，</w:t>
      </w:r>
      <w:r w:rsidR="00932E4F">
        <w:rPr>
          <w:rFonts w:hint="eastAsia"/>
        </w:rPr>
        <w:t>保证互质性的同时增加了 参数的可选择空间。</w:t>
      </w:r>
      <w:r w:rsidR="00571B20">
        <w:rPr>
          <w:rFonts w:hint="eastAsia"/>
        </w:rPr>
        <w:t>作者通过计算证实了最小不满足互质性的连续三元组为</w:t>
      </w:r>
      <m:oMath>
        <m:r>
          <m:rPr>
            <m:sty m:val="p"/>
          </m:rPr>
          <w:rPr>
            <w:rFonts w:ascii="Cambria Math" w:hAnsi="Cambria Math" w:hint="eastAsia"/>
          </w:rPr>
          <m:t>（</m:t>
        </m:r>
        <m:r>
          <m:rPr>
            <m:sty m:val="p"/>
          </m:rPr>
          <w:rPr>
            <w:rFonts w:ascii="Cambria Math" w:hAnsi="Cambria Math"/>
          </w:rPr>
          <m:t>1600023,1600025,1600027</m:t>
        </m:r>
        <m:r>
          <m:rPr>
            <m:sty m:val="p"/>
          </m:rPr>
          <w:rPr>
            <w:rFonts w:ascii="Cambria Math" w:hAnsi="Cambria Math" w:hint="eastAsia"/>
          </w:rPr>
          <m:t>）</m:t>
        </m:r>
      </m:oMath>
      <w:r w:rsidR="00571B20">
        <w:rPr>
          <w:rFonts w:hint="eastAsia"/>
        </w:rPr>
        <w:t>和</w:t>
      </w:r>
      <m:oMath>
        <m:r>
          <m:rPr>
            <m:sty m:val="p"/>
          </m:rPr>
          <w:rPr>
            <w:rFonts w:ascii="Cambria Math" w:hAnsi="Cambria Math" w:hint="eastAsia"/>
          </w:rPr>
          <m:t>（</m:t>
        </m:r>
        <m:r>
          <m:rPr>
            <m:sty m:val="p"/>
          </m:rPr>
          <w:rPr>
            <w:rFonts w:ascii="Cambria Math" w:hAnsi="Cambria Math"/>
          </w:rPr>
          <m:t>2046915,2046917,2046919</m:t>
        </m:r>
        <m:r>
          <m:rPr>
            <m:sty m:val="p"/>
          </m:rPr>
          <w:rPr>
            <w:rFonts w:ascii="Cambria Math" w:hAnsi="Cambria Math" w:hint="eastAsia"/>
          </w:rPr>
          <m:t>）</m:t>
        </m:r>
      </m:oMath>
      <w:r w:rsidR="00571B20">
        <w:rPr>
          <w:rFonts w:hint="eastAsia"/>
        </w:rPr>
        <w:t>，但这两组参数对应的占空比远小于实际占空比,基本用不上，故而</w:t>
      </w:r>
      <w:proofErr w:type="spellStart"/>
      <w:r w:rsidR="00571B20">
        <w:rPr>
          <w:rFonts w:hint="eastAsia"/>
        </w:rPr>
        <w:t>T</w:t>
      </w:r>
      <w:r w:rsidR="00571B20">
        <w:t>odis</w:t>
      </w:r>
      <w:proofErr w:type="spellEnd"/>
      <w:r w:rsidR="00571B20">
        <w:rPr>
          <w:rFonts w:hint="eastAsia"/>
        </w:rPr>
        <w:t>协议是有效的。</w:t>
      </w:r>
    </w:p>
    <w:p w14:paraId="6B171DB8" w14:textId="01DC0D16" w:rsidR="004D704E" w:rsidRDefault="003616DE" w:rsidP="00213850">
      <w:pPr>
        <w:pStyle w:val="a7"/>
        <w:numPr>
          <w:ilvl w:val="0"/>
          <w:numId w:val="11"/>
        </w:numPr>
        <w:ind w:firstLineChars="0"/>
      </w:pPr>
      <w:r w:rsidRPr="003616DE">
        <w:t>Searchlight</w:t>
      </w:r>
    </w:p>
    <w:p w14:paraId="25CAE266" w14:textId="3879EFEA" w:rsidR="004D704E" w:rsidRDefault="00145F71" w:rsidP="00964EC5">
      <w:pPr>
        <w:pStyle w:val="a7"/>
        <w:ind w:firstLineChars="0" w:firstLine="360"/>
      </w:pPr>
      <w:proofErr w:type="spellStart"/>
      <w:r>
        <w:t>SearchLight</w:t>
      </w:r>
      <w:proofErr w:type="spellEnd"/>
      <w:r>
        <w:rPr>
          <w:rFonts w:hint="eastAsia"/>
        </w:rPr>
        <w:t>协议</w:t>
      </w:r>
      <w:r w:rsidR="000175FD">
        <w:rPr>
          <w:rFonts w:hint="eastAsia"/>
        </w:rPr>
        <w:t>[</w:t>
      </w:r>
      <w:r w:rsidR="000175FD">
        <w:t>4]</w:t>
      </w:r>
      <w:r>
        <w:rPr>
          <w:rFonts w:hint="eastAsia"/>
        </w:rPr>
        <w:t>提出倍数方法，假设A节点的唤醒周期为T，B节点的唤醒周期为</w:t>
      </w:r>
      <w:proofErr w:type="spellStart"/>
      <w:r>
        <w:rPr>
          <w:rFonts w:hint="eastAsia"/>
        </w:rPr>
        <w:t>n</w:t>
      </w:r>
      <w:r>
        <w:t>T</w:t>
      </w:r>
      <w:proofErr w:type="spellEnd"/>
      <w:r>
        <w:rPr>
          <w:rFonts w:hint="eastAsia"/>
        </w:rPr>
        <w:t>，那么A节点重复n次后调度周期和B节点等长，只需要在</w:t>
      </w:r>
      <w:proofErr w:type="spellStart"/>
      <w:r>
        <w:rPr>
          <w:rFonts w:hint="eastAsia"/>
        </w:rPr>
        <w:t>n</w:t>
      </w:r>
      <w:r>
        <w:t>T</w:t>
      </w:r>
      <w:proofErr w:type="spellEnd"/>
      <w:r>
        <w:rPr>
          <w:rFonts w:hint="eastAsia"/>
        </w:rPr>
        <w:t>时间内能够保证</w:t>
      </w:r>
      <w:r>
        <w:rPr>
          <w:rFonts w:hint="eastAsia"/>
        </w:rPr>
        <w:lastRenderedPageBreak/>
        <w:t>邻居发现即可。基于此，作者提出在集合</w:t>
      </w:r>
      <m:oMath>
        <m:r>
          <m:rPr>
            <m:sty m:val="p"/>
          </m:rPr>
          <w:rPr>
            <w:rFonts w:ascii="Cambria Math" w:hAnsi="Cambria Math"/>
          </w:rPr>
          <m:t>{n,</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3</m:t>
            </m:r>
          </m:sup>
        </m:sSup>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4</m:t>
            </m:r>
          </m:sup>
        </m:sSup>
        <m:r>
          <w:rPr>
            <w:rFonts w:ascii="Cambria Math" w:hAnsi="Cambria Math"/>
          </w:rPr>
          <m:t>,</m:t>
        </m:r>
        <m:r>
          <w:rPr>
            <w:rFonts w:ascii="Cambria Math" w:hAnsi="Cambria Math" w:hint="eastAsia"/>
          </w:rPr>
          <m:t>…</m:t>
        </m:r>
      </m:oMath>
      <w:r>
        <w:rPr>
          <w:rFonts w:hint="eastAsia"/>
        </w:rPr>
        <w:t>}中依据需求选择节点调度周期参数。只需要在较长周期中有连续覆盖</w:t>
      </w:r>
      <w:r>
        <w:t>T</w:t>
      </w:r>
      <w:r>
        <w:rPr>
          <w:rFonts w:hint="eastAsia"/>
        </w:rPr>
        <w:t>个时隙即可保证邻居发现。</w:t>
      </w:r>
    </w:p>
    <w:p w14:paraId="38F5A3C6" w14:textId="2AC48239" w:rsidR="00145F71" w:rsidRDefault="00964EC5" w:rsidP="00964EC5">
      <w:pPr>
        <w:pStyle w:val="a7"/>
        <w:ind w:firstLineChars="0" w:firstLine="0"/>
        <w:jc w:val="center"/>
      </w:pPr>
      <w:r>
        <w:object w:dxaOrig="22921" w:dyaOrig="9630" w14:anchorId="19097397">
          <v:shape id="_x0000_i1027" type="#_x0000_t75" style="width:193.5pt;height:90pt" o:ole="">
            <v:imagedata r:id="rId12" o:title="" cropright="6030f"/>
          </v:shape>
          <o:OLEObject Type="Embed" ProgID="Visio.Drawing.15" ShapeID="_x0000_i1027" DrawAspect="Content" ObjectID="_1612483324" r:id="rId13"/>
        </w:object>
      </w:r>
    </w:p>
    <w:p w14:paraId="7771D169" w14:textId="24AB0B03" w:rsidR="00206F9C" w:rsidRDefault="00206F9C" w:rsidP="00213850">
      <w:pPr>
        <w:pStyle w:val="a7"/>
        <w:numPr>
          <w:ilvl w:val="0"/>
          <w:numId w:val="11"/>
        </w:numPr>
        <w:ind w:firstLineChars="0"/>
      </w:pPr>
      <w:r>
        <w:rPr>
          <w:rFonts w:hint="eastAsia"/>
        </w:rPr>
        <w:t>Qu</w:t>
      </w:r>
      <w:r>
        <w:t>orum</w:t>
      </w:r>
      <w:r>
        <w:rPr>
          <w:rFonts w:hint="eastAsia"/>
        </w:rPr>
        <w:t>协议</w:t>
      </w:r>
    </w:p>
    <w:p w14:paraId="50D225DD" w14:textId="549EEBD4" w:rsidR="00206F9C" w:rsidRDefault="00A75F8B" w:rsidP="00964EC5">
      <w:pPr>
        <w:pStyle w:val="a7"/>
        <w:ind w:firstLineChars="0" w:firstLine="360"/>
      </w:pPr>
      <w:r>
        <w:rPr>
          <w:rFonts w:hint="eastAsia"/>
        </w:rPr>
        <w:t>Q</w:t>
      </w:r>
      <w:r>
        <w:t>uorum</w:t>
      </w:r>
      <w:r>
        <w:rPr>
          <w:rFonts w:hint="eastAsia"/>
        </w:rPr>
        <w:t>协议在</w:t>
      </w:r>
      <m:oMath>
        <m:r>
          <m:rPr>
            <m:sty m:val="p"/>
          </m:rPr>
          <w:rPr>
            <w:rFonts w:ascii="Cambria Math" w:hAnsi="Cambria Math"/>
          </w:rPr>
          <m:t>m×m</m:t>
        </m:r>
      </m:oMath>
      <w:r>
        <w:rPr>
          <w:rFonts w:hint="eastAsia"/>
        </w:rPr>
        <w:t>的时隙矩阵中选取一行一列作为唤醒时隙</w:t>
      </w:r>
    </w:p>
    <w:p w14:paraId="6FCA0891" w14:textId="66406875" w:rsidR="00A75F8B" w:rsidRDefault="00A75F8B" w:rsidP="00A75F8B"/>
    <w:p w14:paraId="4FF44C96" w14:textId="64531FDB" w:rsidR="00A75F8B" w:rsidRDefault="00A75F8B" w:rsidP="00213850">
      <w:pPr>
        <w:pStyle w:val="a7"/>
        <w:numPr>
          <w:ilvl w:val="0"/>
          <w:numId w:val="11"/>
        </w:numPr>
        <w:ind w:firstLineChars="0"/>
      </w:pPr>
      <w:proofErr w:type="spellStart"/>
      <w:r>
        <w:rPr>
          <w:rFonts w:hint="eastAsia"/>
        </w:rPr>
        <w:t>H</w:t>
      </w:r>
      <w:r>
        <w:t>edis</w:t>
      </w:r>
      <w:proofErr w:type="spellEnd"/>
      <w:r>
        <w:rPr>
          <w:rFonts w:hint="eastAsia"/>
        </w:rPr>
        <w:t>协议</w:t>
      </w:r>
    </w:p>
    <w:p w14:paraId="63FA10DD" w14:textId="2BA75045" w:rsidR="00A75F8B" w:rsidRDefault="00A75F8B" w:rsidP="00964EC5">
      <w:pPr>
        <w:pStyle w:val="a7"/>
        <w:ind w:firstLineChars="0" w:firstLine="360"/>
      </w:pPr>
      <w:r>
        <w:rPr>
          <w:rFonts w:hint="eastAsia"/>
        </w:rPr>
        <w:t>Chen等人[</w:t>
      </w:r>
      <w:r>
        <w:t>5]</w:t>
      </w:r>
      <w:r>
        <w:rPr>
          <w:rFonts w:hint="eastAsia"/>
        </w:rPr>
        <w:t>提出</w:t>
      </w:r>
      <w:proofErr w:type="spellStart"/>
      <w:r>
        <w:rPr>
          <w:rFonts w:hint="eastAsia"/>
        </w:rPr>
        <w:t>Hedis</w:t>
      </w:r>
      <w:proofErr w:type="spellEnd"/>
      <w:r>
        <w:rPr>
          <w:rFonts w:hint="eastAsia"/>
        </w:rPr>
        <w:t>协议，将调度周期设置为</w:t>
      </w:r>
      <w:r>
        <w:t>n(n-1)</w:t>
      </w:r>
      <w:r>
        <w:rPr>
          <w:rFonts w:hint="eastAsia"/>
        </w:rPr>
        <w:t>的矩阵，其唤醒调度定义如下：</w:t>
      </w:r>
    </w:p>
    <w:p w14:paraId="4CBF367D" w14:textId="30DA75BE" w:rsidR="00964EC5" w:rsidRPr="0029767C" w:rsidRDefault="00964EC5" w:rsidP="00964EC5">
      <w:pPr>
        <w:pStyle w:val="a7"/>
        <w:ind w:left="360" w:firstLineChars="0" w:firstLine="0"/>
        <w:rPr>
          <w:sz w:val="16"/>
          <w:szCs w:val="18"/>
        </w:rPr>
      </w:pPr>
      <m:oMathPara>
        <m:oMath>
          <m:r>
            <m:rPr>
              <m:sty m:val="p"/>
            </m:rPr>
            <w:rPr>
              <w:rFonts w:ascii="Cambria Math" w:hAnsi="Cambria Math"/>
              <w:sz w:val="16"/>
              <w:szCs w:val="18"/>
            </w:rPr>
            <m:t>φ</m:t>
          </m:r>
          <m:d>
            <m:dPr>
              <m:ctrlPr>
                <w:rPr>
                  <w:rFonts w:ascii="Cambria Math" w:hAnsi="Cambria Math"/>
                  <w:sz w:val="16"/>
                  <w:szCs w:val="18"/>
                </w:rPr>
              </m:ctrlPr>
            </m:dPr>
            <m:e>
              <m:r>
                <m:rPr>
                  <m:sty m:val="p"/>
                </m:rPr>
                <w:rPr>
                  <w:rFonts w:ascii="Cambria Math" w:hAnsi="Cambria Math"/>
                  <w:sz w:val="16"/>
                  <w:szCs w:val="18"/>
                </w:rPr>
                <m:t>t</m:t>
              </m:r>
            </m:e>
          </m:d>
          <m:r>
            <m:rPr>
              <m:sty m:val="p"/>
            </m:rPr>
            <w:rPr>
              <w:rFonts w:ascii="Cambria Math" w:hAnsi="Cambria Math"/>
              <w:sz w:val="16"/>
              <w:szCs w:val="18"/>
            </w:rPr>
            <m:t>=</m:t>
          </m:r>
          <m:d>
            <m:dPr>
              <m:begChr m:val="{"/>
              <m:endChr m:val=""/>
              <m:ctrlPr>
                <w:rPr>
                  <w:rFonts w:ascii="Cambria Math" w:hAnsi="Cambria Math"/>
                  <w:sz w:val="16"/>
                  <w:szCs w:val="18"/>
                </w:rPr>
              </m:ctrlPr>
            </m:dPr>
            <m:e>
              <m:eqArr>
                <m:eqArrPr>
                  <m:ctrlPr>
                    <w:rPr>
                      <w:rFonts w:ascii="Cambria Math" w:hAnsi="Cambria Math"/>
                      <w:sz w:val="16"/>
                      <w:szCs w:val="18"/>
                    </w:rPr>
                  </m:ctrlPr>
                </m:eqArrPr>
                <m:e>
                  <m:r>
                    <w:rPr>
                      <w:rFonts w:ascii="Cambria Math" w:hAnsi="Cambria Math"/>
                      <w:sz w:val="16"/>
                      <w:szCs w:val="18"/>
                    </w:rPr>
                    <m:t>1,t=ni,(n+1)i+1(i=0,1,⋯,n-2)</m:t>
                  </m:r>
                </m:e>
                <m:e>
                  <m:r>
                    <w:rPr>
                      <w:rFonts w:ascii="Cambria Math" w:hAnsi="Cambria Math"/>
                      <w:sz w:val="16"/>
                      <w:szCs w:val="18"/>
                    </w:rPr>
                    <m:t>0,else</m:t>
                  </m:r>
                </m:e>
              </m:eqArr>
            </m:e>
          </m:d>
        </m:oMath>
      </m:oMathPara>
    </w:p>
    <w:p w14:paraId="3F695385" w14:textId="77A42A09" w:rsidR="00D10B8C" w:rsidRPr="00550512" w:rsidRDefault="00964EC5" w:rsidP="00A75F8B">
      <w:pPr>
        <w:pStyle w:val="a7"/>
        <w:ind w:left="360" w:firstLineChars="0" w:firstLine="0"/>
      </w:pPr>
      <w:r w:rsidRPr="00365C59">
        <w:rPr>
          <w:rFonts w:ascii="宋体" w:eastAsia="宋体" w:hAnsi="宋体"/>
        </w:rPr>
        <w:object w:dxaOrig="5355" w:dyaOrig="4936" w14:anchorId="262159F1">
          <v:shape id="_x0000_i1028" type="#_x0000_t75" style="width:60.75pt;height:54pt" o:ole="">
            <v:imagedata r:id="rId14" o:title="" croptop="11747f" cropbottom="9275f" cropleft="10258f" cropright="9119f"/>
          </v:shape>
          <o:OLEObject Type="Embed" ProgID="Visio.Drawing.15" ShapeID="_x0000_i1028" DrawAspect="Content" ObjectID="_1612483325" r:id="rId15"/>
        </w:object>
      </w:r>
      <w:r w:rsidR="006D6241">
        <w:rPr>
          <w:rFonts w:ascii="宋体" w:eastAsia="宋体" w:hAnsi="宋体"/>
        </w:rPr>
        <w:tab/>
      </w:r>
      <w:r w:rsidR="006D6241">
        <w:rPr>
          <w:rFonts w:ascii="宋体" w:eastAsia="宋体" w:hAnsi="宋体"/>
        </w:rPr>
        <w:tab/>
      </w:r>
      <w:r w:rsidRPr="00365C59">
        <w:rPr>
          <w:rFonts w:ascii="宋体" w:eastAsia="宋体" w:hAnsi="宋体"/>
        </w:rPr>
        <w:object w:dxaOrig="5355" w:dyaOrig="4936" w14:anchorId="05BAD874">
          <v:shape id="_x0000_i1029" type="#_x0000_t75" style="width:67.5pt;height:50.25pt" o:ole="">
            <v:imagedata r:id="rId16" o:title="" croptop="8347f" cropbottom="9275f" cropleft="5984f" cropright="571f"/>
          </v:shape>
          <o:OLEObject Type="Embed" ProgID="Visio.Drawing.15" ShapeID="_x0000_i1029" DrawAspect="Content" ObjectID="_1612483326" r:id="rId17"/>
        </w:object>
      </w:r>
    </w:p>
    <w:p w14:paraId="07C8A544" w14:textId="341BFFCD" w:rsidR="00A75F8B" w:rsidRDefault="007300E5" w:rsidP="00964EC5">
      <w:pPr>
        <w:pStyle w:val="a7"/>
        <w:ind w:firstLineChars="0" w:firstLine="360"/>
      </w:pPr>
      <w:r>
        <w:rPr>
          <w:rFonts w:hint="eastAsia"/>
        </w:rPr>
        <w:t>若两节点选择参数m、n，只要m、n拥有相同的奇偶性就可以保证相互发现，平均发现延迟为</w:t>
      </w:r>
      <m:oMath>
        <m:r>
          <m:rPr>
            <m:sty m:val="p"/>
          </m:rPr>
          <w:rPr>
            <w:rFonts w:ascii="Cambria Math" w:hAnsi="Cambria Math"/>
          </w:rPr>
          <m:t>O(mn)</m:t>
        </m:r>
      </m:oMath>
      <w:r>
        <w:rPr>
          <w:rFonts w:hint="eastAsia"/>
        </w:rPr>
        <w:t>。</w:t>
      </w:r>
    </w:p>
    <w:p w14:paraId="31312B6C" w14:textId="5F61FEE4" w:rsidR="007300E5" w:rsidRDefault="007300E5" w:rsidP="00213850">
      <w:pPr>
        <w:pStyle w:val="a7"/>
        <w:numPr>
          <w:ilvl w:val="0"/>
          <w:numId w:val="11"/>
        </w:numPr>
        <w:ind w:firstLineChars="0"/>
      </w:pPr>
      <w:r>
        <w:rPr>
          <w:rFonts w:hint="eastAsia"/>
        </w:rPr>
        <w:t>H</w:t>
      </w:r>
      <w:r>
        <w:t>ello</w:t>
      </w:r>
      <w:r>
        <w:rPr>
          <w:rFonts w:hint="eastAsia"/>
        </w:rPr>
        <w:t>框架</w:t>
      </w:r>
    </w:p>
    <w:p w14:paraId="71D1749C" w14:textId="4FA1D738" w:rsidR="006D71BB" w:rsidRDefault="0008177D" w:rsidP="008E1C00">
      <w:pPr>
        <w:pStyle w:val="a7"/>
        <w:ind w:firstLineChars="0" w:firstLine="360"/>
      </w:pPr>
      <w:r>
        <w:rPr>
          <w:rFonts w:hint="eastAsia"/>
        </w:rPr>
        <w:t>W</w:t>
      </w:r>
      <w:r>
        <w:t>ei Sun</w:t>
      </w:r>
      <w:r>
        <w:rPr>
          <w:rFonts w:hint="eastAsia"/>
        </w:rPr>
        <w:t>等人将Qu</w:t>
      </w:r>
      <w:r>
        <w:t>orum</w:t>
      </w:r>
      <w:r>
        <w:rPr>
          <w:rFonts w:hint="eastAsia"/>
        </w:rPr>
        <w:t>、D</w:t>
      </w:r>
      <w:r>
        <w:t>isco</w:t>
      </w:r>
      <w:r>
        <w:rPr>
          <w:rFonts w:hint="eastAsia"/>
        </w:rPr>
        <w:t>、U</w:t>
      </w:r>
      <w:r>
        <w:t>-Connect</w:t>
      </w:r>
      <w:r>
        <w:rPr>
          <w:rFonts w:hint="eastAsia"/>
        </w:rPr>
        <w:t>、S</w:t>
      </w:r>
      <w:r>
        <w:t>earchlight</w:t>
      </w:r>
      <w:r>
        <w:rPr>
          <w:rFonts w:hint="eastAsia"/>
        </w:rPr>
        <w:t>协议纳入一个统一的框架——He</w:t>
      </w:r>
      <w:r>
        <w:t>llo</w:t>
      </w:r>
      <w:r>
        <w:rPr>
          <w:rFonts w:hint="eastAsia"/>
        </w:rPr>
        <w:t>之中。作者定义</w:t>
      </w:r>
      <m:oMath>
        <m:r>
          <m:rPr>
            <m:sty m:val="p"/>
          </m:rPr>
          <w:rPr>
            <w:rFonts w:ascii="Cambria Math" w:hAnsi="Cambria Math"/>
          </w:rPr>
          <m:t>n×c</m:t>
        </m:r>
      </m:oMath>
      <w:r w:rsidR="00F32188">
        <w:rPr>
          <w:rFonts w:hint="eastAsia"/>
        </w:rPr>
        <w:t>的</w:t>
      </w:r>
      <w:r>
        <w:rPr>
          <w:rFonts w:hint="eastAsia"/>
        </w:rPr>
        <w:t>时隙矩阵</w:t>
      </w:r>
      <w:r w:rsidR="00F32188">
        <w:rPr>
          <w:rFonts w:hint="eastAsia"/>
        </w:rPr>
        <w:t>，第一列为“锚”节点，全部激活，其余各列的激活节点称之为探测节点。</w:t>
      </w:r>
    </w:p>
    <w:p w14:paraId="4D7C5921" w14:textId="338A458B" w:rsidR="007300E5" w:rsidRDefault="00F32188" w:rsidP="008E1C00">
      <w:pPr>
        <w:pStyle w:val="a7"/>
        <w:ind w:firstLineChars="0" w:firstLine="360"/>
      </w:pPr>
      <w:r>
        <w:rPr>
          <w:rFonts w:hint="eastAsia"/>
        </w:rPr>
        <w:t>在对称情况下，只要探测节点完整遍历连续个</w:t>
      </w:r>
      <m:oMath>
        <m:d>
          <m:dPr>
            <m:begChr m:val="⌊"/>
            <m:endChr m:val="⌋"/>
            <m:ctrlPr>
              <w:rPr>
                <w:rFonts w:ascii="Cambria Math" w:hAnsi="Cambria Math"/>
              </w:rPr>
            </m:ctrlPr>
          </m:dPr>
          <m:e>
            <m:f>
              <m:fPr>
                <m:ctrlPr>
                  <w:rPr>
                    <w:rFonts w:ascii="Cambria Math" w:hAnsi="Cambria Math"/>
                    <w:i/>
                  </w:rPr>
                </m:ctrlPr>
              </m:fPr>
              <m:num>
                <m:r>
                  <w:rPr>
                    <w:rFonts w:ascii="Cambria Math" w:hAnsi="Cambria Math"/>
                  </w:rPr>
                  <m:t>c</m:t>
                </m:r>
              </m:num>
              <m:den>
                <m:r>
                  <w:rPr>
                    <w:rFonts w:ascii="Cambria Math" w:hAnsi="Cambria Math"/>
                  </w:rPr>
                  <m:t>2</m:t>
                </m:r>
              </m:den>
            </m:f>
          </m:e>
        </m:d>
      </m:oMath>
      <w:r w:rsidRPr="0009444D">
        <w:rPr>
          <w:rFonts w:hint="eastAsia"/>
        </w:rPr>
        <w:t xml:space="preserve"> </w:t>
      </w:r>
      <w:r>
        <w:rPr>
          <w:rFonts w:hint="eastAsia"/>
        </w:rPr>
        <w:t>个连续位置，能够保证两节点互相发现，最大延迟上限为</w:t>
      </w:r>
      <m:oMath>
        <m:r>
          <m:rPr>
            <m:sty m:val="p"/>
          </m:rPr>
          <w:rPr>
            <w:rFonts w:ascii="Cambria Math" w:hAnsi="Cambria Math"/>
          </w:rPr>
          <m:t>cn</m:t>
        </m:r>
      </m:oMath>
      <w:r>
        <w:rPr>
          <w:rFonts w:hint="eastAsia"/>
        </w:rPr>
        <w:t>。</w:t>
      </w:r>
    </w:p>
    <w:p w14:paraId="15A1AE08" w14:textId="24DC74C8" w:rsidR="006D71BB" w:rsidRDefault="008E1C00" w:rsidP="008E1C00">
      <w:pPr>
        <w:pStyle w:val="a7"/>
        <w:ind w:firstLineChars="0" w:firstLine="0"/>
        <w:jc w:val="center"/>
      </w:pPr>
      <w:r>
        <w:object w:dxaOrig="22921" w:dyaOrig="9630" w14:anchorId="5022CACF">
          <v:shape id="_x0000_i1030" type="#_x0000_t75" style="width:234pt;height:166.5pt" o:ole="">
            <v:imagedata r:id="rId18" o:title="" cropbottom="9471f" cropright="32442f"/>
          </v:shape>
          <o:OLEObject Type="Embed" ProgID="Visio.Drawing.15" ShapeID="_x0000_i1030" DrawAspect="Content" ObjectID="_1612483327" r:id="rId19"/>
        </w:object>
      </w:r>
    </w:p>
    <w:p w14:paraId="66AF7A4C" w14:textId="325D21A9" w:rsidR="006D71BB" w:rsidRDefault="006D71BB" w:rsidP="008E1C00">
      <w:pPr>
        <w:pStyle w:val="a7"/>
        <w:ind w:firstLineChars="0" w:firstLine="0"/>
      </w:pPr>
      <w:r>
        <w:rPr>
          <w:rFonts w:hint="eastAsia"/>
        </w:rPr>
        <w:t>在非对称情况下，</w:t>
      </w:r>
      <w:r w:rsidR="00BE019F">
        <w:rPr>
          <w:rFonts w:hint="eastAsia"/>
        </w:rPr>
        <w:t>作者证明只要c为素数，便一定能保证两节点相互发现。最大延迟上限如下：</w:t>
      </w:r>
    </w:p>
    <w:p w14:paraId="39E10F2F" w14:textId="0DF29921" w:rsidR="00BE019F" w:rsidRPr="00E12691" w:rsidRDefault="007B5A8E" w:rsidP="008E1C00">
      <w:pPr>
        <w:pStyle w:val="a7"/>
        <w:ind w:firstLineChars="0" w:firstLine="0"/>
      </w:pPr>
      <m:oMathPara>
        <m:oMath>
          <m:sSub>
            <m:sSubPr>
              <m:ctrlPr>
                <w:rPr>
                  <w:rFonts w:ascii="Cambria Math" w:hAnsi="Cambria Math"/>
                </w:rPr>
              </m:ctrlPr>
            </m:sSubPr>
            <m:e>
              <m:r>
                <w:rPr>
                  <w:rFonts w:ascii="Cambria Math" w:hAnsi="Cambria Math"/>
                </w:rPr>
                <m:t>L</m:t>
              </m:r>
            </m:e>
            <m:sub>
              <m:r>
                <w:rPr>
                  <w:rFonts w:ascii="Cambria Math" w:hAnsi="Cambria Math"/>
                </w:rPr>
                <m:t>as</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max{</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if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if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eqArr>
            </m:e>
          </m:d>
        </m:oMath>
      </m:oMathPara>
    </w:p>
    <w:p w14:paraId="2EE936B8" w14:textId="3DDC305A" w:rsidR="00E12691" w:rsidRDefault="00E12691" w:rsidP="00213850">
      <w:pPr>
        <w:pStyle w:val="a7"/>
        <w:numPr>
          <w:ilvl w:val="0"/>
          <w:numId w:val="11"/>
        </w:numPr>
        <w:ind w:firstLineChars="0"/>
      </w:pPr>
      <w:r>
        <w:rPr>
          <w:rFonts w:hint="eastAsia"/>
        </w:rPr>
        <w:t>各方法的对比</w:t>
      </w:r>
    </w:p>
    <w:tbl>
      <w:tblPr>
        <w:tblStyle w:val="af0"/>
        <w:tblW w:w="0" w:type="auto"/>
        <w:jc w:val="center"/>
        <w:tblLook w:val="04A0" w:firstRow="1" w:lastRow="0" w:firstColumn="1" w:lastColumn="0" w:noHBand="0" w:noVBand="1"/>
      </w:tblPr>
      <w:tblGrid>
        <w:gridCol w:w="1005"/>
        <w:gridCol w:w="2380"/>
        <w:gridCol w:w="545"/>
      </w:tblGrid>
      <w:tr w:rsidR="00DE67FC" w14:paraId="5DF41D91" w14:textId="77777777" w:rsidTr="003150F9">
        <w:trPr>
          <w:jc w:val="center"/>
        </w:trPr>
        <w:tc>
          <w:tcPr>
            <w:tcW w:w="1734" w:type="dxa"/>
          </w:tcPr>
          <w:p w14:paraId="3CF90D70" w14:textId="4E63CE47" w:rsidR="00DE67FC" w:rsidRDefault="00DE67FC" w:rsidP="00A06500">
            <w:pPr>
              <w:pStyle w:val="a7"/>
              <w:ind w:firstLineChars="0" w:firstLine="0"/>
              <w:jc w:val="center"/>
            </w:pPr>
            <w:r>
              <w:rPr>
                <w:rFonts w:hint="eastAsia"/>
              </w:rPr>
              <w:t>方法名</w:t>
            </w:r>
          </w:p>
        </w:tc>
        <w:tc>
          <w:tcPr>
            <w:tcW w:w="2960" w:type="dxa"/>
          </w:tcPr>
          <w:p w14:paraId="39854400" w14:textId="5F51C121" w:rsidR="00DE67FC" w:rsidRDefault="00DE67FC" w:rsidP="00A06500">
            <w:pPr>
              <w:pStyle w:val="a7"/>
              <w:ind w:firstLineChars="0" w:firstLine="0"/>
              <w:jc w:val="center"/>
            </w:pPr>
            <w:r>
              <w:rPr>
                <w:rFonts w:hint="eastAsia"/>
              </w:rPr>
              <w:t>平均延迟</w:t>
            </w:r>
          </w:p>
        </w:tc>
        <w:tc>
          <w:tcPr>
            <w:tcW w:w="1800" w:type="dxa"/>
          </w:tcPr>
          <w:p w14:paraId="488E8453" w14:textId="5EA177AB" w:rsidR="00DE67FC" w:rsidRDefault="00DE67FC" w:rsidP="00A06500">
            <w:pPr>
              <w:pStyle w:val="a7"/>
              <w:ind w:firstLineChars="0" w:firstLine="0"/>
              <w:jc w:val="center"/>
            </w:pPr>
            <w:r>
              <w:rPr>
                <w:rFonts w:hint="eastAsia"/>
              </w:rPr>
              <w:t>支持的占空比</w:t>
            </w:r>
          </w:p>
        </w:tc>
      </w:tr>
      <w:tr w:rsidR="00DE67FC" w14:paraId="30EF384C" w14:textId="77777777" w:rsidTr="003150F9">
        <w:trPr>
          <w:jc w:val="center"/>
        </w:trPr>
        <w:tc>
          <w:tcPr>
            <w:tcW w:w="1734" w:type="dxa"/>
          </w:tcPr>
          <w:p w14:paraId="238A9793" w14:textId="0A0DFEF6" w:rsidR="00DE67FC" w:rsidRPr="00A27444" w:rsidRDefault="00DE67FC" w:rsidP="00A06500">
            <w:pPr>
              <w:pStyle w:val="a7"/>
              <w:ind w:firstLineChars="0" w:firstLine="0"/>
              <w:jc w:val="center"/>
            </w:pPr>
            <w:r>
              <w:t>Disco</w:t>
            </w:r>
          </w:p>
        </w:tc>
        <w:tc>
          <w:tcPr>
            <w:tcW w:w="2960" w:type="dxa"/>
          </w:tcPr>
          <w:p w14:paraId="16E59894" w14:textId="57859864" w:rsidR="00DE67FC" w:rsidRDefault="00DE67FC" w:rsidP="00A06500">
            <w:pPr>
              <w:pStyle w:val="a7"/>
              <w:ind w:firstLineChars="0" w:firstLine="0"/>
              <w:jc w:val="center"/>
            </w:pPr>
            <m:oMath>
              <m:r>
                <m:rPr>
                  <m:sty m:val="p"/>
                </m:rPr>
                <w:rPr>
                  <w:rFonts w:ascii="Cambria Math" w:hAnsi="Cambria Math"/>
                </w:rPr>
                <m:t>O(min{</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b</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b</m:t>
                  </m:r>
                </m:e>
                <m:sub>
                  <m:r>
                    <w:rPr>
                      <w:rFonts w:ascii="Cambria Math" w:hAnsi="Cambria Math"/>
                    </w:rPr>
                    <m:t>2</m:t>
                  </m:r>
                </m:sub>
              </m:sSub>
              <m:r>
                <m:rPr>
                  <m:sty m:val="p"/>
                </m:rPr>
                <w:rPr>
                  <w:rFonts w:ascii="Cambria Math" w:hAnsi="Cambria Math"/>
                </w:rPr>
                <m:t>})</m:t>
              </m:r>
            </m:oMath>
            <w:r>
              <w:rPr>
                <w:rFonts w:hint="eastAsia"/>
              </w:rPr>
              <w:t>,</w:t>
            </w:r>
          </w:p>
        </w:tc>
        <w:tc>
          <w:tcPr>
            <w:tcW w:w="1800" w:type="dxa"/>
          </w:tcPr>
          <w:p w14:paraId="011B25C2" w14:textId="5B29A6A5" w:rsidR="00DE67FC" w:rsidRDefault="007B5A8E" w:rsidP="00A06500">
            <w:pPr>
              <w:pStyle w:val="a7"/>
              <w:ind w:firstLineChars="0" w:firstLine="0"/>
              <w:jc w:val="center"/>
            </w:pPr>
            <m:oMathPara>
              <m:oMath>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2</m:t>
                        </m:r>
                      </m:sub>
                    </m:sSub>
                  </m:den>
                </m:f>
              </m:oMath>
            </m:oMathPara>
          </w:p>
        </w:tc>
      </w:tr>
      <w:tr w:rsidR="00DE67FC" w14:paraId="7DFA4033" w14:textId="77777777" w:rsidTr="003150F9">
        <w:trPr>
          <w:jc w:val="center"/>
        </w:trPr>
        <w:tc>
          <w:tcPr>
            <w:tcW w:w="1734" w:type="dxa"/>
          </w:tcPr>
          <w:p w14:paraId="325016CD" w14:textId="047DEE8D" w:rsidR="00DE67FC" w:rsidRDefault="00DE67FC" w:rsidP="00A06500">
            <w:pPr>
              <w:pStyle w:val="a7"/>
              <w:ind w:firstLineChars="0" w:firstLine="0"/>
              <w:jc w:val="center"/>
            </w:pPr>
            <w:proofErr w:type="spellStart"/>
            <w:r>
              <w:rPr>
                <w:rFonts w:hint="eastAsia"/>
              </w:rPr>
              <w:t>Todis</w:t>
            </w:r>
            <w:proofErr w:type="spellEnd"/>
          </w:p>
        </w:tc>
        <w:tc>
          <w:tcPr>
            <w:tcW w:w="2960" w:type="dxa"/>
          </w:tcPr>
          <w:p w14:paraId="45879170" w14:textId="4AC6ED49" w:rsidR="00DE67FC" w:rsidRDefault="00DE67FC" w:rsidP="00A06500">
            <w:pPr>
              <w:pStyle w:val="a7"/>
              <w:ind w:firstLineChars="0" w:firstLine="0"/>
              <w:jc w:val="center"/>
            </w:pPr>
            <m:oMathPara>
              <m:oMath>
                <m:r>
                  <m:rPr>
                    <m:sty m:val="p"/>
                  </m:rPr>
                  <w:rPr>
                    <w:rFonts w:ascii="Cambria Math" w:hAnsi="Cambria Math"/>
                  </w:rPr>
                  <m:t>O(mn)</m:t>
                </m:r>
              </m:oMath>
            </m:oMathPara>
          </w:p>
        </w:tc>
        <w:tc>
          <w:tcPr>
            <w:tcW w:w="1800" w:type="dxa"/>
          </w:tcPr>
          <w:p w14:paraId="7CE33CCB" w14:textId="263EEB61" w:rsidR="00DE67FC" w:rsidRDefault="009A65B4" w:rsidP="00A06500">
            <w:pPr>
              <w:pStyle w:val="a7"/>
              <w:ind w:firstLineChars="0" w:firstLine="0"/>
              <w:jc w:val="center"/>
            </w:pPr>
            <m:oMathPara>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n</m:t>
                    </m:r>
                  </m:den>
                </m:f>
              </m:oMath>
            </m:oMathPara>
          </w:p>
        </w:tc>
      </w:tr>
      <w:tr w:rsidR="00DE67FC" w14:paraId="230BFA2B" w14:textId="77777777" w:rsidTr="003150F9">
        <w:trPr>
          <w:jc w:val="center"/>
        </w:trPr>
        <w:tc>
          <w:tcPr>
            <w:tcW w:w="1734" w:type="dxa"/>
          </w:tcPr>
          <w:p w14:paraId="621EC963" w14:textId="23772F2C" w:rsidR="00DE67FC" w:rsidRDefault="00DE67FC" w:rsidP="00A06500">
            <w:pPr>
              <w:pStyle w:val="a7"/>
              <w:ind w:firstLineChars="0" w:firstLine="0"/>
              <w:jc w:val="center"/>
            </w:pPr>
            <w:r w:rsidRPr="003616DE">
              <w:t>Searchlight</w:t>
            </w:r>
          </w:p>
        </w:tc>
        <w:tc>
          <w:tcPr>
            <w:tcW w:w="2960" w:type="dxa"/>
          </w:tcPr>
          <w:p w14:paraId="5220C8F5" w14:textId="38450468" w:rsidR="00DE67FC" w:rsidRDefault="00DE67FC" w:rsidP="00A06500">
            <w:pPr>
              <w:pStyle w:val="a7"/>
              <w:ind w:firstLineChars="0" w:firstLine="0"/>
              <w:jc w:val="center"/>
            </w:pPr>
            <m:oMathPara>
              <m:oMath>
                <m:r>
                  <m:rPr>
                    <m:sty m:val="p"/>
                  </m:rPr>
                  <w:rPr>
                    <w:rFonts w:ascii="Cambria Math" w:hAnsi="Cambria Math"/>
                  </w:rPr>
                  <m:t>O(</m:t>
                </m:r>
                <m:sSub>
                  <m:sSubPr>
                    <m:ctrlPr>
                      <w:rPr>
                        <w:rFonts w:ascii="Cambria Math" w:hAnsi="Cambria Math"/>
                      </w:rPr>
                    </m:ctrlPr>
                  </m:sSubPr>
                  <m:e>
                    <m:r>
                      <m:rPr>
                        <m:sty m:val="p"/>
                      </m:rPr>
                      <w:rPr>
                        <w:rFonts w:ascii="Cambria Math" w:hAnsi="Cambria Math"/>
                      </w:rPr>
                      <m:t>t</m:t>
                    </m:r>
                  </m:e>
                  <m:sub>
                    <m: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m:t>
                </m:r>
              </m:oMath>
            </m:oMathPara>
          </w:p>
        </w:tc>
        <w:tc>
          <w:tcPr>
            <w:tcW w:w="1800" w:type="dxa"/>
          </w:tcPr>
          <w:p w14:paraId="4ECA51B8" w14:textId="31AFD452" w:rsidR="00DE67FC" w:rsidRDefault="007B5A8E" w:rsidP="00A06500">
            <w:pPr>
              <w:pStyle w:val="a7"/>
              <w:ind w:firstLineChars="0" w:firstLine="0"/>
              <w:jc w:val="center"/>
            </w:pPr>
            <m:oMathPara>
              <m:oMath>
                <m:f>
                  <m:fPr>
                    <m:ctrlPr>
                      <w:rPr>
                        <w:rFonts w:ascii="Cambria Math" w:hAnsi="Cambria Math"/>
                      </w:rPr>
                    </m:ctrlPr>
                  </m:fPr>
                  <m:num>
                    <m:r>
                      <w:rPr>
                        <w:rFonts w:ascii="Cambria Math" w:hAnsi="Cambria Math"/>
                      </w:rPr>
                      <m:t>2</m:t>
                    </m:r>
                  </m:num>
                  <m:den>
                    <m:sSubSup>
                      <m:sSubSupPr>
                        <m:ctrlPr>
                          <w:rPr>
                            <w:rFonts w:ascii="Cambria Math" w:hAnsi="Cambria Math"/>
                            <w:i/>
                          </w:rPr>
                        </m:ctrlPr>
                      </m:sSubSupPr>
                      <m:e>
                        <m:r>
                          <w:rPr>
                            <w:rFonts w:ascii="Cambria Math" w:hAnsi="Cambria Math" w:hint="eastAsia"/>
                          </w:rPr>
                          <m:t>t</m:t>
                        </m:r>
                      </m:e>
                      <m:sub>
                        <m:r>
                          <w:rPr>
                            <w:rFonts w:ascii="Cambria Math" w:hAnsi="Cambria Math"/>
                          </w:rPr>
                          <m:t>1</m:t>
                        </m:r>
                      </m:sub>
                      <m:sup>
                        <m:r>
                          <w:rPr>
                            <w:rFonts w:ascii="Cambria Math" w:hAnsi="Cambria Math"/>
                          </w:rPr>
                          <m:t>i</m:t>
                        </m:r>
                      </m:sup>
                    </m:sSubSup>
                  </m:den>
                </m:f>
              </m:oMath>
            </m:oMathPara>
          </w:p>
        </w:tc>
      </w:tr>
      <w:tr w:rsidR="00DE67FC" w14:paraId="29111D0F" w14:textId="77777777" w:rsidTr="003150F9">
        <w:trPr>
          <w:jc w:val="center"/>
        </w:trPr>
        <w:tc>
          <w:tcPr>
            <w:tcW w:w="1734" w:type="dxa"/>
          </w:tcPr>
          <w:p w14:paraId="60B33AD5" w14:textId="3022EE11" w:rsidR="00DE67FC" w:rsidRDefault="00DE67FC" w:rsidP="00A06500">
            <w:pPr>
              <w:pStyle w:val="a7"/>
              <w:ind w:firstLineChars="0" w:firstLine="0"/>
              <w:jc w:val="center"/>
            </w:pPr>
            <w:r>
              <w:rPr>
                <w:rFonts w:hint="eastAsia"/>
              </w:rPr>
              <w:t>Qu</w:t>
            </w:r>
            <w:r>
              <w:t>orum</w:t>
            </w:r>
          </w:p>
        </w:tc>
        <w:tc>
          <w:tcPr>
            <w:tcW w:w="2960" w:type="dxa"/>
          </w:tcPr>
          <w:p w14:paraId="56E4D63E" w14:textId="77777777" w:rsidR="00DE67FC" w:rsidRDefault="00DE67FC" w:rsidP="00A06500">
            <w:pPr>
              <w:pStyle w:val="a7"/>
              <w:ind w:firstLineChars="0" w:firstLine="0"/>
              <w:jc w:val="center"/>
            </w:pPr>
          </w:p>
        </w:tc>
        <w:tc>
          <w:tcPr>
            <w:tcW w:w="1800" w:type="dxa"/>
          </w:tcPr>
          <w:p w14:paraId="23FBF2B3" w14:textId="77777777" w:rsidR="00DE67FC" w:rsidRDefault="00DE67FC" w:rsidP="00A06500">
            <w:pPr>
              <w:pStyle w:val="a7"/>
              <w:ind w:firstLineChars="0" w:firstLine="0"/>
              <w:jc w:val="center"/>
            </w:pPr>
          </w:p>
        </w:tc>
      </w:tr>
      <w:tr w:rsidR="00DE67FC" w14:paraId="0343A478" w14:textId="77777777" w:rsidTr="003150F9">
        <w:trPr>
          <w:jc w:val="center"/>
        </w:trPr>
        <w:tc>
          <w:tcPr>
            <w:tcW w:w="1734" w:type="dxa"/>
          </w:tcPr>
          <w:p w14:paraId="2DE160F5" w14:textId="55093A60" w:rsidR="00DE67FC" w:rsidRDefault="00DE67FC" w:rsidP="00A06500">
            <w:pPr>
              <w:pStyle w:val="a7"/>
              <w:ind w:firstLineChars="0" w:firstLine="0"/>
              <w:jc w:val="center"/>
            </w:pPr>
            <w:proofErr w:type="spellStart"/>
            <w:r>
              <w:rPr>
                <w:rFonts w:hint="eastAsia"/>
              </w:rPr>
              <w:t>H</w:t>
            </w:r>
            <w:r>
              <w:t>edis</w:t>
            </w:r>
            <w:proofErr w:type="spellEnd"/>
          </w:p>
        </w:tc>
        <w:tc>
          <w:tcPr>
            <w:tcW w:w="2960" w:type="dxa"/>
          </w:tcPr>
          <w:p w14:paraId="3A516CA6" w14:textId="12B6F3C4" w:rsidR="00DE67FC" w:rsidRDefault="00E77FA4" w:rsidP="00A06500">
            <w:pPr>
              <w:pStyle w:val="a7"/>
              <w:ind w:firstLineChars="0" w:firstLine="0"/>
              <w:jc w:val="center"/>
            </w:pPr>
            <m:oMathPara>
              <m:oMath>
                <m:r>
                  <m:rPr>
                    <m:sty m:val="p"/>
                  </m:rPr>
                  <w:rPr>
                    <w:rFonts w:ascii="Cambria Math" w:hAnsi="Cambria Math"/>
                  </w:rPr>
                  <m:t>O(mn)</m:t>
                </m:r>
              </m:oMath>
            </m:oMathPara>
          </w:p>
        </w:tc>
        <w:tc>
          <w:tcPr>
            <w:tcW w:w="1800" w:type="dxa"/>
          </w:tcPr>
          <w:p w14:paraId="60C1E762" w14:textId="64921239" w:rsidR="00DE67FC" w:rsidRDefault="007B5A8E" w:rsidP="00A06500">
            <w:pPr>
              <w:pStyle w:val="a7"/>
              <w:ind w:firstLineChars="0" w:firstLine="0"/>
              <w:jc w:val="center"/>
            </w:pPr>
            <m:oMathPara>
              <m:oMath>
                <m:f>
                  <m:fPr>
                    <m:ctrlPr>
                      <w:rPr>
                        <w:rFonts w:ascii="Cambria Math" w:hAnsi="Cambria Math"/>
                      </w:rPr>
                    </m:ctrlPr>
                  </m:fPr>
                  <m:num>
                    <m:r>
                      <w:rPr>
                        <w:rFonts w:ascii="Cambria Math" w:hAnsi="Cambria Math"/>
                      </w:rPr>
                      <m:t>2</m:t>
                    </m:r>
                  </m:num>
                  <m:den>
                    <m:r>
                      <w:rPr>
                        <w:rFonts w:ascii="Cambria Math" w:hAnsi="Cambria Math" w:hint="eastAsia"/>
                      </w:rPr>
                      <m:t>n</m:t>
                    </m:r>
                  </m:den>
                </m:f>
              </m:oMath>
            </m:oMathPara>
          </w:p>
        </w:tc>
      </w:tr>
      <w:tr w:rsidR="00DE67FC" w14:paraId="28F07CB6" w14:textId="77777777" w:rsidTr="003150F9">
        <w:trPr>
          <w:jc w:val="center"/>
        </w:trPr>
        <w:tc>
          <w:tcPr>
            <w:tcW w:w="1734" w:type="dxa"/>
          </w:tcPr>
          <w:p w14:paraId="329A21C6" w14:textId="155C6920" w:rsidR="00DE67FC" w:rsidRDefault="00DE67FC" w:rsidP="00A06500">
            <w:pPr>
              <w:pStyle w:val="a7"/>
              <w:ind w:firstLineChars="0" w:firstLine="0"/>
              <w:jc w:val="center"/>
            </w:pPr>
            <w:r>
              <w:rPr>
                <w:rFonts w:hint="eastAsia"/>
              </w:rPr>
              <w:t>H</w:t>
            </w:r>
            <w:r>
              <w:t>ello</w:t>
            </w:r>
          </w:p>
        </w:tc>
        <w:tc>
          <w:tcPr>
            <w:tcW w:w="2960" w:type="dxa"/>
          </w:tcPr>
          <w:p w14:paraId="5E0E695E" w14:textId="0D39D998" w:rsidR="00DE67FC" w:rsidRDefault="007B5A8E" w:rsidP="00A06500">
            <w:pPr>
              <w:pStyle w:val="a7"/>
              <w:ind w:firstLineChars="0" w:firstLine="0"/>
              <w:jc w:val="cente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max{</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if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if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eqArr>
                  </m:e>
                </m:d>
              </m:oMath>
            </m:oMathPara>
          </w:p>
        </w:tc>
        <w:tc>
          <w:tcPr>
            <w:tcW w:w="1800" w:type="dxa"/>
          </w:tcPr>
          <w:p w14:paraId="69ED1D14" w14:textId="77777777" w:rsidR="00DE67FC" w:rsidRDefault="00DE67FC" w:rsidP="00A06500">
            <w:pPr>
              <w:pStyle w:val="a7"/>
              <w:ind w:firstLineChars="0" w:firstLine="0"/>
              <w:jc w:val="center"/>
            </w:pPr>
          </w:p>
        </w:tc>
      </w:tr>
    </w:tbl>
    <w:p w14:paraId="4337BD3E" w14:textId="405368BB" w:rsidR="0029767C" w:rsidRDefault="0029767C" w:rsidP="00E12691">
      <w:pPr>
        <w:pStyle w:val="a7"/>
        <w:ind w:left="360" w:firstLineChars="0" w:firstLine="0"/>
      </w:pPr>
    </w:p>
    <w:p w14:paraId="2E990B4E" w14:textId="1AAB891F" w:rsidR="00E12691" w:rsidRPr="0009444D" w:rsidRDefault="0029767C" w:rsidP="0029767C">
      <w:pPr>
        <w:widowControl/>
        <w:jc w:val="left"/>
      </w:pPr>
      <w:r>
        <w:br w:type="page"/>
      </w:r>
    </w:p>
    <w:p w14:paraId="20C41FAF" w14:textId="48A23BFD" w:rsidR="006A225F" w:rsidRDefault="009237F1" w:rsidP="00213850">
      <w:pPr>
        <w:pStyle w:val="1"/>
        <w:numPr>
          <w:ilvl w:val="0"/>
          <w:numId w:val="12"/>
        </w:numPr>
        <w:spacing w:line="480" w:lineRule="exact"/>
        <w:rPr>
          <w:rFonts w:ascii="宋体" w:eastAsia="宋体" w:hAnsi="宋体"/>
        </w:rPr>
      </w:pPr>
      <w:r w:rsidRPr="009237F1">
        <w:rPr>
          <w:rFonts w:ascii="宋体" w:eastAsia="宋体" w:hAnsi="宋体" w:hint="eastAsia"/>
        </w:rPr>
        <w:lastRenderedPageBreak/>
        <w:t>基本</w:t>
      </w:r>
      <w:r w:rsidR="006A225F" w:rsidRPr="00743030">
        <w:rPr>
          <w:rFonts w:ascii="宋体" w:eastAsia="宋体" w:hAnsi="宋体" w:hint="eastAsia"/>
        </w:rPr>
        <w:t>激活策略</w:t>
      </w:r>
    </w:p>
    <w:p w14:paraId="730CAB5B" w14:textId="4DC22339" w:rsidR="0025037F" w:rsidRDefault="0025037F" w:rsidP="0025037F">
      <w:pPr>
        <w:rPr>
          <w:rFonts w:ascii="宋体" w:eastAsia="宋体" w:hAnsi="宋体"/>
        </w:rPr>
      </w:pPr>
      <w:r w:rsidRPr="00006448">
        <w:rPr>
          <w:rFonts w:ascii="宋体" w:eastAsia="宋体" w:hAnsi="宋体" w:hint="eastAsia"/>
          <w:b/>
        </w:rPr>
        <w:t>问题1</w:t>
      </w:r>
      <w:r w:rsidRPr="0025037F">
        <w:rPr>
          <w:rFonts w:ascii="宋体" w:eastAsia="宋体" w:hAnsi="宋体" w:hint="eastAsia"/>
        </w:rPr>
        <w:t>：是否存在一种策略，能够使用较小的占空比但能保证邻居发现？</w:t>
      </w:r>
    </w:p>
    <w:p w14:paraId="2BCE201E" w14:textId="77777777" w:rsidR="00006448" w:rsidRPr="0025037F" w:rsidRDefault="00006448" w:rsidP="0025037F">
      <w:pPr>
        <w:rPr>
          <w:rFonts w:ascii="宋体" w:eastAsia="宋体" w:hAnsi="宋体"/>
        </w:rPr>
      </w:pPr>
    </w:p>
    <w:p w14:paraId="27BE4804" w14:textId="26D4D37D" w:rsidR="004B0CDF" w:rsidRDefault="004B0CDF" w:rsidP="00006448">
      <w:pPr>
        <w:rPr>
          <w:rFonts w:ascii="宋体" w:eastAsia="宋体" w:hAnsi="宋体"/>
        </w:rPr>
      </w:pPr>
      <w:r w:rsidRPr="00966786">
        <w:rPr>
          <w:rFonts w:ascii="宋体" w:eastAsia="宋体" w:hAnsi="宋体" w:hint="eastAsia"/>
          <w:b/>
        </w:rPr>
        <w:t>猜想1</w:t>
      </w:r>
      <w:r w:rsidRPr="00966786">
        <w:rPr>
          <w:rFonts w:ascii="宋体" w:eastAsia="宋体" w:hAnsi="宋体" w:hint="eastAsia"/>
        </w:rPr>
        <w:t>：</w:t>
      </w:r>
      <w:r>
        <w:rPr>
          <w:rFonts w:ascii="宋体" w:eastAsia="宋体" w:hAnsi="宋体" w:hint="eastAsia"/>
        </w:rPr>
        <w:t>令A、B节点调度模式分别为：</w:t>
      </w:r>
    </w:p>
    <w:p w14:paraId="0932833F" w14:textId="71E1C2C7" w:rsidR="0029767C" w:rsidRPr="0029767C" w:rsidRDefault="004B0CDF" w:rsidP="004B0CDF">
      <w:pPr>
        <w:jc w:val="center"/>
        <w:rPr>
          <w:rFonts w:ascii="宋体" w:eastAsia="宋体" w:hAnsi="宋体"/>
          <w:sz w:val="20"/>
        </w:rPr>
      </w:pPr>
      <m:oMathPara>
        <m:oMath>
          <m:r>
            <m:rPr>
              <m:sty m:val="p"/>
            </m:rPr>
            <w:rPr>
              <w:rFonts w:ascii="Cambria Math" w:hAnsi="Cambria Math"/>
              <w:sz w:val="20"/>
            </w:rPr>
            <m:t>φ</m:t>
          </m:r>
          <m:d>
            <m:dPr>
              <m:ctrlPr>
                <w:rPr>
                  <w:rFonts w:ascii="Cambria Math" w:hAnsi="Cambria Math"/>
                  <w:sz w:val="20"/>
                </w:rPr>
              </m:ctrlPr>
            </m:dPr>
            <m:e>
              <m:r>
                <m:rPr>
                  <m:sty m:val="p"/>
                </m:rPr>
                <w:rPr>
                  <w:rFonts w:ascii="Cambria Math" w:hAnsi="Cambria Math"/>
                  <w:sz w:val="20"/>
                </w:rPr>
                <m:t>t|A</m:t>
              </m:r>
            </m:e>
          </m:d>
          <m:r>
            <w:rPr>
              <w:rFonts w:ascii="Cambria Math" w:hAnsi="Cambria Math"/>
              <w:sz w:val="20"/>
            </w:rPr>
            <m:t>=</m:t>
          </m:r>
          <m:d>
            <m:dPr>
              <m:begChr m:val="{"/>
              <m:endChr m:val=""/>
              <m:ctrlPr>
                <w:rPr>
                  <w:rFonts w:ascii="Cambria Math" w:hAnsi="Cambria Math"/>
                  <w:i/>
                  <w:sz w:val="20"/>
                </w:rPr>
              </m:ctrlPr>
            </m:dPr>
            <m:e>
              <m:eqArr>
                <m:eqArrPr>
                  <m:ctrlPr>
                    <w:rPr>
                      <w:rFonts w:ascii="Cambria Math" w:hAnsi="Cambria Math"/>
                      <w:i/>
                      <w:sz w:val="20"/>
                    </w:rPr>
                  </m:ctrlPr>
                </m:eqArrPr>
                <m:e>
                  <m:r>
                    <w:rPr>
                      <w:rFonts w:ascii="Cambria Math" w:hAnsi="Cambria Math"/>
                      <w:sz w:val="20"/>
                    </w:rPr>
                    <m:t>1,t=ai,i=0,1,2,⋯,a-1</m:t>
                  </m:r>
                </m:e>
                <m:e>
                  <m:r>
                    <w:rPr>
                      <w:rFonts w:ascii="Cambria Math" w:hAnsi="Cambria Math"/>
                      <w:sz w:val="20"/>
                    </w:rPr>
                    <m:t>0,else</m:t>
                  </m:r>
                </m:e>
              </m:eqArr>
            </m:e>
          </m:d>
        </m:oMath>
      </m:oMathPara>
    </w:p>
    <w:p w14:paraId="716AA076" w14:textId="47E3CCBE" w:rsidR="004B0CDF" w:rsidRPr="0029767C" w:rsidRDefault="004B0CDF" w:rsidP="004B0CDF">
      <w:pPr>
        <w:jc w:val="center"/>
        <w:rPr>
          <w:rFonts w:ascii="宋体" w:eastAsia="宋体" w:hAnsi="宋体"/>
          <w:sz w:val="20"/>
        </w:rPr>
      </w:pPr>
      <m:oMathPara>
        <m:oMath>
          <m:r>
            <m:rPr>
              <m:sty m:val="p"/>
            </m:rPr>
            <w:rPr>
              <w:rFonts w:ascii="Cambria Math" w:hAnsi="Cambria Math"/>
              <w:sz w:val="20"/>
            </w:rPr>
            <m:t>φ</m:t>
          </m:r>
          <m:d>
            <m:dPr>
              <m:ctrlPr>
                <w:rPr>
                  <w:rFonts w:ascii="Cambria Math" w:hAnsi="Cambria Math"/>
                  <w:sz w:val="20"/>
                </w:rPr>
              </m:ctrlPr>
            </m:dPr>
            <m:e>
              <m:r>
                <m:rPr>
                  <m:sty m:val="p"/>
                </m:rPr>
                <w:rPr>
                  <w:rFonts w:ascii="Cambria Math" w:hAnsi="Cambria Math"/>
                  <w:sz w:val="20"/>
                </w:rPr>
                <m:t>t|B</m:t>
              </m:r>
            </m:e>
          </m:d>
          <m:r>
            <w:rPr>
              <w:rFonts w:ascii="Cambria Math" w:hAnsi="Cambria Math"/>
              <w:sz w:val="20"/>
            </w:rPr>
            <m:t>=</m:t>
          </m:r>
          <m:d>
            <m:dPr>
              <m:begChr m:val="{"/>
              <m:endChr m:val=""/>
              <m:ctrlPr>
                <w:rPr>
                  <w:rFonts w:ascii="Cambria Math" w:hAnsi="Cambria Math"/>
                  <w:i/>
                  <w:sz w:val="20"/>
                </w:rPr>
              </m:ctrlPr>
            </m:dPr>
            <m:e>
              <m:eqArr>
                <m:eqArrPr>
                  <m:ctrlPr>
                    <w:rPr>
                      <w:rFonts w:ascii="Cambria Math" w:hAnsi="Cambria Math"/>
                      <w:i/>
                      <w:sz w:val="20"/>
                    </w:rPr>
                  </m:ctrlPr>
                </m:eqArrPr>
                <m:e>
                  <m:r>
                    <w:rPr>
                      <w:rFonts w:ascii="Cambria Math" w:hAnsi="Cambria Math"/>
                      <w:sz w:val="20"/>
                    </w:rPr>
                    <m:t>1,t=(b+1)i,i=0,1,2,⋯,b-1</m:t>
                  </m:r>
                </m:e>
                <m:e>
                  <m:r>
                    <w:rPr>
                      <w:rFonts w:ascii="Cambria Math" w:hAnsi="Cambria Math"/>
                      <w:sz w:val="20"/>
                    </w:rPr>
                    <m:t>0,else</m:t>
                  </m:r>
                </m:e>
              </m:eqArr>
            </m:e>
          </m:d>
        </m:oMath>
      </m:oMathPara>
    </w:p>
    <w:p w14:paraId="7539C520" w14:textId="77777777" w:rsidR="00006448" w:rsidRDefault="004B0CDF" w:rsidP="004B0CDF">
      <w:pPr>
        <w:rPr>
          <w:rFonts w:ascii="宋体" w:eastAsia="宋体" w:hAnsi="宋体"/>
        </w:rPr>
      </w:pPr>
      <w:r>
        <w:rPr>
          <w:rFonts w:ascii="宋体" w:eastAsia="宋体" w:hAnsi="宋体" w:hint="eastAsia"/>
        </w:rPr>
        <w:t>当</w:t>
      </w:r>
      <m:oMath>
        <m:r>
          <m:rPr>
            <m:sty m:val="p"/>
          </m:rPr>
          <w:rPr>
            <w:rFonts w:ascii="Cambria Math" w:eastAsia="宋体" w:hAnsi="Cambria Math"/>
          </w:rPr>
          <m:t>a</m:t>
        </m:r>
      </m:oMath>
      <w:r>
        <w:rPr>
          <w:rFonts w:ascii="宋体" w:eastAsia="宋体" w:hAnsi="宋体" w:hint="eastAsia"/>
        </w:rPr>
        <w:t>与</w:t>
      </w:r>
      <m:oMath>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oMath>
      <w:r>
        <w:rPr>
          <w:rFonts w:ascii="宋体" w:eastAsia="宋体" w:hAnsi="宋体" w:hint="eastAsia"/>
        </w:rPr>
        <w:t>的最大公倍数不超过b时(即</w:t>
      </w:r>
      <m:oMath>
        <m:r>
          <m:rPr>
            <m:sty m:val="p"/>
          </m:rPr>
          <w:rPr>
            <w:rFonts w:ascii="Cambria Math" w:eastAsia="宋体" w:hAnsi="Cambria Math"/>
          </w:rPr>
          <m:t>jcd</m:t>
        </m:r>
        <m:d>
          <m:dPr>
            <m:ctrlPr>
              <w:rPr>
                <w:rFonts w:ascii="Cambria Math" w:eastAsia="宋体" w:hAnsi="Cambria Math"/>
              </w:rPr>
            </m:ctrlPr>
          </m:dPr>
          <m:e>
            <m:r>
              <m:rPr>
                <m:sty m:val="p"/>
              </m:rPr>
              <w:rPr>
                <w:rFonts w:ascii="Cambria Math" w:eastAsia="宋体" w:hAnsi="Cambria Math"/>
              </w:rPr>
              <m:t>a,</m:t>
            </m:r>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ctrlPr>
              <w:rPr>
                <w:rFonts w:ascii="Cambria Math" w:eastAsia="宋体" w:hAnsi="Cambria Math"/>
                <w:i/>
              </w:rPr>
            </m:ctrlPr>
          </m:e>
        </m:d>
        <m:r>
          <w:rPr>
            <w:rFonts w:ascii="Cambria Math" w:eastAsia="宋体" w:hAnsi="Cambria Math"/>
          </w:rPr>
          <m:t>≤b</m:t>
        </m:r>
      </m:oMath>
      <w:r>
        <w:rPr>
          <w:rFonts w:ascii="宋体" w:eastAsia="宋体" w:hAnsi="宋体" w:hint="eastAsia"/>
        </w:rPr>
        <w:t>)</w:t>
      </w:r>
      <w:r>
        <w:rPr>
          <w:rFonts w:ascii="宋体" w:eastAsia="宋体" w:hAnsi="宋体"/>
        </w:rPr>
        <w:t>,</w:t>
      </w:r>
      <w:r w:rsidRPr="004B0CDF">
        <w:rPr>
          <w:rFonts w:ascii="宋体" w:eastAsia="宋体" w:hAnsi="宋体" w:hint="eastAsia"/>
        </w:rPr>
        <w:t xml:space="preserve"> </w:t>
      </w:r>
      <w:r w:rsidRPr="00365C59">
        <w:rPr>
          <w:rFonts w:ascii="宋体" w:eastAsia="宋体" w:hAnsi="宋体" w:hint="eastAsia"/>
        </w:rPr>
        <w:t>A、B</w:t>
      </w:r>
      <w:r>
        <w:rPr>
          <w:rFonts w:ascii="宋体" w:eastAsia="宋体" w:hAnsi="宋体" w:hint="eastAsia"/>
        </w:rPr>
        <w:t>一定能够发现彼此</w:t>
      </w:r>
      <w:r w:rsidR="00006448">
        <w:rPr>
          <w:rFonts w:ascii="宋体" w:eastAsia="宋体" w:hAnsi="宋体" w:hint="eastAsia"/>
        </w:rPr>
        <w:t>。</w:t>
      </w:r>
    </w:p>
    <w:p w14:paraId="3C817194" w14:textId="77777777" w:rsidR="00006448" w:rsidRDefault="00006448" w:rsidP="004B0CDF">
      <w:pPr>
        <w:rPr>
          <w:rFonts w:ascii="宋体" w:eastAsia="宋体" w:hAnsi="宋体"/>
        </w:rPr>
      </w:pPr>
    </w:p>
    <w:p w14:paraId="2990E425" w14:textId="39C370CA" w:rsidR="004B0CDF" w:rsidRPr="00966786" w:rsidRDefault="00006448" w:rsidP="004B0CDF">
      <w:pPr>
        <w:rPr>
          <w:rFonts w:ascii="宋体" w:eastAsia="宋体" w:hAnsi="宋体"/>
        </w:rPr>
      </w:pPr>
      <w:r w:rsidRPr="00006448">
        <w:rPr>
          <w:rFonts w:ascii="宋体" w:eastAsia="宋体" w:hAnsi="宋体" w:hint="eastAsia"/>
          <w:b/>
        </w:rPr>
        <w:t>实例</w:t>
      </w:r>
      <w:r>
        <w:rPr>
          <w:rFonts w:ascii="宋体" w:eastAsia="宋体" w:hAnsi="宋体" w:hint="eastAsia"/>
        </w:rPr>
        <w:t>：</w:t>
      </w:r>
    </w:p>
    <w:p w14:paraId="1F426178" w14:textId="221FF12F" w:rsidR="004B0CDF" w:rsidRDefault="004B0CDF" w:rsidP="00006448">
      <w:pPr>
        <w:jc w:val="center"/>
        <w:rPr>
          <w:rFonts w:ascii="宋体" w:eastAsia="宋体" w:hAnsi="宋体"/>
        </w:rPr>
      </w:pPr>
      <w:r>
        <w:t xml:space="preserve"> </w:t>
      </w:r>
      <w:r w:rsidR="00006448" w:rsidRPr="00365C59">
        <w:rPr>
          <w:rFonts w:ascii="宋体" w:eastAsia="宋体" w:hAnsi="宋体"/>
        </w:rPr>
        <w:object w:dxaOrig="5355" w:dyaOrig="4936" w14:anchorId="010AE55A">
          <v:shape id="_x0000_i1031" type="#_x0000_t75" style="width:133.5pt;height:80.25pt" o:ole="">
            <v:imagedata r:id="rId20" o:title="" cropbottom="26774f" cropright="6824f"/>
          </v:shape>
          <o:OLEObject Type="Embed" ProgID="Visio.Drawing.15" ShapeID="_x0000_i1031" DrawAspect="Content" ObjectID="_1612483328" r:id="rId21"/>
        </w:object>
      </w:r>
      <w:r w:rsidRPr="00365C59">
        <w:rPr>
          <w:rFonts w:ascii="宋体" w:eastAsia="宋体" w:hAnsi="宋体"/>
        </w:rPr>
        <w:t xml:space="preserve">     </w:t>
      </w:r>
      <w:r>
        <w:rPr>
          <w:rFonts w:ascii="宋体" w:eastAsia="宋体" w:hAnsi="宋体"/>
        </w:rPr>
        <w:t xml:space="preserve">  </w:t>
      </w:r>
      <w:r w:rsidRPr="00365C59">
        <w:rPr>
          <w:rFonts w:ascii="宋体" w:eastAsia="宋体" w:hAnsi="宋体"/>
        </w:rPr>
        <w:t xml:space="preserve"> </w:t>
      </w:r>
      <w:r>
        <w:rPr>
          <w:rFonts w:ascii="宋体" w:eastAsia="宋体" w:hAnsi="宋体"/>
        </w:rPr>
        <w:t xml:space="preserve">  </w:t>
      </w:r>
      <w:r w:rsidRPr="00365C59">
        <w:rPr>
          <w:rFonts w:ascii="宋体" w:eastAsia="宋体" w:hAnsi="宋体"/>
        </w:rPr>
        <w:t xml:space="preserve">  </w:t>
      </w:r>
    </w:p>
    <w:p w14:paraId="7293560C" w14:textId="4F300832" w:rsidR="004B0CDF" w:rsidRDefault="004B0CDF" w:rsidP="00006448">
      <w:pPr>
        <w:spacing w:line="480" w:lineRule="exact"/>
        <w:jc w:val="center"/>
        <w:rPr>
          <w:rFonts w:ascii="宋体" w:eastAsia="宋体" w:hAnsi="宋体"/>
          <w:sz w:val="16"/>
        </w:rPr>
      </w:pPr>
      <w:r w:rsidRPr="00006448">
        <w:rPr>
          <w:rFonts w:ascii="宋体" w:eastAsia="宋体" w:hAnsi="宋体" w:hint="eastAsia"/>
          <w:sz w:val="16"/>
        </w:rPr>
        <w:t>图1</w:t>
      </w:r>
      <w:r w:rsidRPr="00006448">
        <w:rPr>
          <w:rFonts w:ascii="宋体" w:eastAsia="宋体" w:hAnsi="宋体"/>
          <w:sz w:val="18"/>
        </w:rPr>
        <w:t xml:space="preserve"> </w:t>
      </w:r>
      <w:r w:rsidRPr="00006448">
        <w:rPr>
          <w:rFonts w:ascii="宋体" w:eastAsia="宋体" w:hAnsi="宋体" w:hint="eastAsia"/>
          <w:sz w:val="18"/>
        </w:rPr>
        <w:t>基本可行策</w:t>
      </w:r>
      <w:r w:rsidR="00006448">
        <w:rPr>
          <w:rFonts w:ascii="宋体" w:eastAsia="宋体" w:hAnsi="宋体" w:hint="eastAsia"/>
          <w:sz w:val="18"/>
        </w:rPr>
        <w:t>略</w:t>
      </w:r>
      <w:r w:rsidR="00006448" w:rsidRPr="00006448">
        <w:rPr>
          <w:rFonts w:ascii="宋体" w:eastAsia="宋体" w:hAnsi="宋体" w:hint="eastAsia"/>
          <w:sz w:val="16"/>
        </w:rPr>
        <w:t>(蓝色</w:t>
      </w:r>
      <w:r w:rsidRPr="00006448">
        <w:rPr>
          <w:rFonts w:ascii="宋体" w:eastAsia="宋体" w:hAnsi="宋体" w:hint="eastAsia"/>
          <w:sz w:val="16"/>
        </w:rPr>
        <w:t>代表被激活</w:t>
      </w:r>
      <w:r w:rsidR="00006448">
        <w:rPr>
          <w:rFonts w:ascii="宋体" w:eastAsia="宋体" w:hAnsi="宋体" w:hint="eastAsia"/>
          <w:sz w:val="16"/>
        </w:rPr>
        <w:t>)</w:t>
      </w:r>
    </w:p>
    <w:p w14:paraId="00B738BD" w14:textId="71F9ECE4" w:rsidR="00363CFE" w:rsidRPr="00006448" w:rsidRDefault="00363CFE" w:rsidP="00363CFE">
      <w:pPr>
        <w:rPr>
          <w:rFonts w:ascii="宋体" w:eastAsia="宋体" w:hAnsi="宋体"/>
          <w:sz w:val="16"/>
        </w:rPr>
      </w:pPr>
      <w:r>
        <w:object w:dxaOrig="22921" w:dyaOrig="9630" w14:anchorId="27B95A17">
          <v:shape id="_x0000_i1032" type="#_x0000_t75" style="width:207.75pt;height:97.5pt" o:ole="">
            <v:imagedata r:id="rId22" o:title="" cropright="7458f"/>
          </v:shape>
          <o:OLEObject Type="Embed" ProgID="Visio.Drawing.15" ShapeID="_x0000_i1032" DrawAspect="Content" ObjectID="_1612483329" r:id="rId23"/>
        </w:object>
      </w:r>
    </w:p>
    <w:p w14:paraId="7D6DFD61" w14:textId="365E0F1D" w:rsidR="00E12691" w:rsidRPr="00306A6D" w:rsidRDefault="00306A6D" w:rsidP="004B0CDF">
      <w:pPr>
        <w:rPr>
          <w:rFonts w:ascii="宋体" w:eastAsia="宋体" w:hAnsi="宋体"/>
          <w:b/>
        </w:rPr>
      </w:pPr>
      <w:r w:rsidRPr="00306A6D">
        <w:rPr>
          <w:rFonts w:ascii="宋体" w:eastAsia="宋体" w:hAnsi="宋体" w:hint="eastAsia"/>
          <w:b/>
        </w:rPr>
        <w:t>理论证明：</w:t>
      </w:r>
    </w:p>
    <w:p w14:paraId="6CFA78D2" w14:textId="16C9CBA3" w:rsidR="00F94681" w:rsidRDefault="00F94681" w:rsidP="00F94681">
      <w:pPr>
        <w:spacing w:line="480" w:lineRule="exact"/>
        <w:ind w:firstLine="420"/>
        <w:rPr>
          <w:rFonts w:ascii="宋体" w:eastAsia="宋体" w:hAnsi="宋体"/>
        </w:rPr>
      </w:pPr>
      <w:r w:rsidRPr="0053509F">
        <w:rPr>
          <w:rFonts w:ascii="宋体" w:eastAsia="宋体" w:hAnsi="宋体" w:hint="eastAsia"/>
        </w:rPr>
        <w:t>如</w:t>
      </w:r>
      <w:r>
        <w:rPr>
          <w:rFonts w:ascii="宋体" w:eastAsia="宋体" w:hAnsi="宋体" w:hint="eastAsia"/>
        </w:rPr>
        <w:t>图[</w:t>
      </w:r>
      <w:r>
        <w:rPr>
          <w:rFonts w:ascii="宋体" w:eastAsia="宋体" w:hAnsi="宋体"/>
        </w:rPr>
        <w:t>]</w:t>
      </w:r>
      <w:r>
        <w:rPr>
          <w:rFonts w:ascii="宋体" w:eastAsia="宋体" w:hAnsi="宋体" w:hint="eastAsia"/>
        </w:rPr>
        <w:t>所示(固定B节点，其偏移量为0</w:t>
      </w:r>
      <w:r>
        <w:rPr>
          <w:rFonts w:ascii="宋体" w:eastAsia="宋体" w:hAnsi="宋体"/>
        </w:rPr>
        <w:t>)</w:t>
      </w:r>
      <w:r>
        <w:rPr>
          <w:rFonts w:ascii="宋体" w:eastAsia="宋体" w:hAnsi="宋体" w:hint="eastAsia"/>
        </w:rPr>
        <w:t>。在上文选择的激活策略下：</w:t>
      </w:r>
    </w:p>
    <w:p w14:paraId="408EFB93" w14:textId="77777777" w:rsidR="00F94681" w:rsidRDefault="00F94681" w:rsidP="00F94681">
      <w:pPr>
        <w:pStyle w:val="a7"/>
        <w:numPr>
          <w:ilvl w:val="0"/>
          <w:numId w:val="6"/>
        </w:numPr>
        <w:spacing w:line="480" w:lineRule="exact"/>
        <w:ind w:firstLineChars="0"/>
        <w:rPr>
          <w:rFonts w:ascii="宋体" w:eastAsia="宋体" w:hAnsi="宋体"/>
        </w:rPr>
      </w:pPr>
      <w:r w:rsidRPr="00040589">
        <w:rPr>
          <w:rFonts w:ascii="宋体" w:eastAsia="宋体" w:hAnsi="宋体" w:hint="eastAsia"/>
        </w:rPr>
        <w:t>A节点一共有两类激活点</w:t>
      </w:r>
      <w:r>
        <w:rPr>
          <w:rFonts w:ascii="宋体" w:eastAsia="宋体" w:hAnsi="宋体" w:hint="eastAsia"/>
        </w:rPr>
        <w:t>:</w:t>
      </w:r>
    </w:p>
    <w:p w14:paraId="74EF6449" w14:textId="521D8D99" w:rsidR="00F94681" w:rsidRDefault="00F94681" w:rsidP="00F94681">
      <w:pPr>
        <w:pStyle w:val="a7"/>
        <w:spacing w:line="480" w:lineRule="exact"/>
        <w:ind w:left="840" w:firstLineChars="0" w:firstLine="0"/>
        <w:rPr>
          <w:rFonts w:ascii="宋体" w:eastAsia="宋体" w:hAnsi="宋体"/>
        </w:rPr>
      </w:pPr>
      <w:r w:rsidRPr="00040589">
        <w:rPr>
          <w:rFonts w:ascii="宋体" w:eastAsia="宋体" w:hAnsi="宋体" w:hint="eastAsia"/>
        </w:rPr>
        <w:t>d</w:t>
      </w:r>
      <w:r w:rsidRPr="00040589">
        <w:rPr>
          <w:rFonts w:ascii="宋体" w:eastAsia="宋体" w:hAnsi="宋体"/>
        </w:rPr>
        <w:t>=0</w:t>
      </w:r>
      <w:r w:rsidRPr="00040589">
        <w:rPr>
          <w:rFonts w:ascii="宋体" w:eastAsia="宋体" w:hAnsi="宋体" w:hint="eastAsia"/>
        </w:rPr>
        <w:t>时：</w:t>
      </w:r>
      <m:oMath>
        <m:r>
          <m:rPr>
            <m:sty m:val="p"/>
          </m:rPr>
          <w:rPr>
            <w:rFonts w:ascii="Cambria Math" w:eastAsia="宋体" w:hAnsi="Cambria Math"/>
          </w:rPr>
          <m:t xml:space="preserve"> </m:t>
        </m:r>
        <m:d>
          <m:dPr>
            <m:ctrlPr>
              <w:rPr>
                <w:rFonts w:ascii="Cambria Math" w:eastAsia="宋体" w:hAnsi="Cambria Math"/>
              </w:rPr>
            </m:ctrlPr>
          </m:dPr>
          <m:e>
            <m:r>
              <m:rPr>
                <m:sty m:val="p"/>
              </m:rPr>
              <w:rPr>
                <w:rFonts w:ascii="Cambria Math" w:eastAsia="宋体" w:hAnsi="Cambria Math"/>
              </w:rPr>
              <m:t>2</m:t>
            </m:r>
            <m:r>
              <m:rPr>
                <m:sty m:val="p"/>
              </m:rPr>
              <w:rPr>
                <w:rFonts w:ascii="Cambria Math" w:eastAsia="宋体" w:hAnsi="Cambria Math" w:hint="eastAsia"/>
              </w:rPr>
              <m:t>·</m:t>
            </m:r>
            <m:r>
              <m:rPr>
                <m:sty m:val="p"/>
              </m:rPr>
              <w:rPr>
                <w:rFonts w:ascii="Cambria Math" w:eastAsia="宋体" w:hAnsi="Cambria Math"/>
              </w:rPr>
              <m:t>0+0</m:t>
            </m:r>
          </m:e>
        </m:d>
      </m:oMath>
      <w:r w:rsidRPr="00040589">
        <w:rPr>
          <w:rFonts w:ascii="宋体" w:eastAsia="宋体" w:hAnsi="宋体" w:hint="eastAsia"/>
        </w:rPr>
        <w:t>和</w:t>
      </w:r>
      <m:oMath>
        <m:d>
          <m:dPr>
            <m:ctrlPr>
              <w:rPr>
                <w:rFonts w:ascii="Cambria Math" w:eastAsia="宋体" w:hAnsi="Cambria Math"/>
              </w:rPr>
            </m:ctrlPr>
          </m:dPr>
          <m:e>
            <m:r>
              <m:rPr>
                <m:sty m:val="p"/>
              </m:rPr>
              <w:rPr>
                <w:rFonts w:ascii="Cambria Math" w:eastAsia="宋体" w:hAnsi="Cambria Math"/>
              </w:rPr>
              <m:t>2</m:t>
            </m:r>
            <m:r>
              <m:rPr>
                <m:sty m:val="p"/>
              </m:rPr>
              <w:rPr>
                <w:rFonts w:ascii="Cambria Math" w:eastAsia="宋体" w:hAnsi="Cambria Math" w:hint="eastAsia"/>
              </w:rPr>
              <m:t>·</m:t>
            </m:r>
            <m:r>
              <m:rPr>
                <m:sty m:val="p"/>
              </m:rPr>
              <w:rPr>
                <w:rFonts w:ascii="Cambria Math" w:eastAsia="宋体" w:hAnsi="Cambria Math"/>
              </w:rPr>
              <m:t>1+0</m:t>
            </m:r>
          </m:e>
        </m:d>
      </m:oMath>
      <w:r>
        <w:rPr>
          <w:rFonts w:ascii="宋体" w:eastAsia="宋体" w:hAnsi="宋体"/>
        </w:rPr>
        <w:t>;</w:t>
      </w:r>
    </w:p>
    <w:p w14:paraId="5FFA12E3" w14:textId="52CDFFF8" w:rsidR="00F94681" w:rsidRDefault="00F94681" w:rsidP="00F94681">
      <w:pPr>
        <w:pStyle w:val="a7"/>
        <w:spacing w:line="480" w:lineRule="exact"/>
        <w:ind w:left="840" w:firstLineChars="0" w:firstLine="0"/>
        <w:rPr>
          <w:rFonts w:ascii="宋体" w:eastAsia="宋体" w:hAnsi="宋体"/>
        </w:rPr>
      </w:pPr>
      <w:r w:rsidRPr="00040589">
        <w:rPr>
          <w:rFonts w:ascii="宋体" w:eastAsia="宋体" w:hAnsi="宋体" w:hint="eastAsia"/>
        </w:rPr>
        <w:t>d</w:t>
      </w:r>
      <w:r w:rsidRPr="00040589">
        <w:rPr>
          <w:rFonts w:ascii="宋体" w:eastAsia="宋体" w:hAnsi="宋体"/>
        </w:rPr>
        <w:t>=1</w:t>
      </w:r>
      <w:r w:rsidRPr="00040589">
        <w:rPr>
          <w:rFonts w:ascii="宋体" w:eastAsia="宋体" w:hAnsi="宋体" w:hint="eastAsia"/>
        </w:rPr>
        <w:t>时：</w:t>
      </w:r>
      <m:oMath>
        <m:r>
          <m:rPr>
            <m:sty m:val="p"/>
          </m:rPr>
          <w:rPr>
            <w:rFonts w:ascii="Cambria Math" w:eastAsia="宋体" w:hAnsi="Cambria Math"/>
          </w:rPr>
          <m:t xml:space="preserve"> </m:t>
        </m:r>
        <m:d>
          <m:dPr>
            <m:ctrlPr>
              <w:rPr>
                <w:rFonts w:ascii="Cambria Math" w:eastAsia="宋体" w:hAnsi="Cambria Math"/>
              </w:rPr>
            </m:ctrlPr>
          </m:dPr>
          <m:e>
            <m:r>
              <m:rPr>
                <m:sty m:val="p"/>
              </m:rPr>
              <w:rPr>
                <w:rFonts w:ascii="Cambria Math" w:eastAsia="宋体" w:hAnsi="Cambria Math"/>
              </w:rPr>
              <m:t>2</m:t>
            </m:r>
            <m:r>
              <m:rPr>
                <m:sty m:val="p"/>
              </m:rPr>
              <w:rPr>
                <w:rFonts w:ascii="Cambria Math" w:eastAsia="宋体" w:hAnsi="Cambria Math" w:hint="eastAsia"/>
              </w:rPr>
              <m:t>·</m:t>
            </m:r>
            <m:r>
              <m:rPr>
                <m:sty m:val="p"/>
              </m:rPr>
              <w:rPr>
                <w:rFonts w:ascii="Cambria Math" w:eastAsia="宋体" w:hAnsi="Cambria Math"/>
              </w:rPr>
              <m:t>0+1</m:t>
            </m:r>
          </m:e>
        </m:d>
      </m:oMath>
      <w:r w:rsidRPr="00040589">
        <w:rPr>
          <w:rFonts w:ascii="宋体" w:eastAsia="宋体" w:hAnsi="宋体" w:hint="eastAsia"/>
        </w:rPr>
        <w:t>和</w:t>
      </w:r>
      <m:oMath>
        <m:d>
          <m:dPr>
            <m:ctrlPr>
              <w:rPr>
                <w:rFonts w:ascii="Cambria Math" w:eastAsia="宋体" w:hAnsi="Cambria Math"/>
              </w:rPr>
            </m:ctrlPr>
          </m:dPr>
          <m:e>
            <m:r>
              <m:rPr>
                <m:sty m:val="p"/>
              </m:rPr>
              <w:rPr>
                <w:rFonts w:ascii="Cambria Math" w:eastAsia="宋体" w:hAnsi="Cambria Math"/>
              </w:rPr>
              <m:t>2</m:t>
            </m:r>
            <m:r>
              <m:rPr>
                <m:sty m:val="p"/>
              </m:rPr>
              <w:rPr>
                <w:rFonts w:ascii="Cambria Math" w:eastAsia="宋体" w:hAnsi="Cambria Math" w:hint="eastAsia"/>
              </w:rPr>
              <m:t>·</m:t>
            </m:r>
            <m:r>
              <m:rPr>
                <m:sty m:val="p"/>
              </m:rPr>
              <w:rPr>
                <w:rFonts w:ascii="Cambria Math" w:eastAsia="宋体" w:hAnsi="Cambria Math"/>
              </w:rPr>
              <m:t>1+1</m:t>
            </m:r>
          </m:e>
        </m:d>
      </m:oMath>
      <w:r w:rsidRPr="00040589">
        <w:rPr>
          <w:rFonts w:ascii="宋体" w:eastAsia="宋体" w:hAnsi="宋体" w:hint="eastAsia"/>
        </w:rPr>
        <w:t>。</w:t>
      </w:r>
    </w:p>
    <w:p w14:paraId="7952C58E" w14:textId="77777777" w:rsidR="00F94681" w:rsidRDefault="00F94681" w:rsidP="00F94681">
      <w:pPr>
        <w:pStyle w:val="a7"/>
        <w:numPr>
          <w:ilvl w:val="0"/>
          <w:numId w:val="6"/>
        </w:numPr>
        <w:spacing w:line="480" w:lineRule="exact"/>
        <w:ind w:firstLineChars="0"/>
        <w:rPr>
          <w:rFonts w:ascii="宋体" w:eastAsia="宋体" w:hAnsi="宋体"/>
        </w:rPr>
      </w:pPr>
      <w:r w:rsidRPr="00040589">
        <w:rPr>
          <w:rFonts w:ascii="宋体" w:eastAsia="宋体" w:hAnsi="宋体" w:hint="eastAsia"/>
        </w:rPr>
        <w:t>B节点一共有三类激活点</w:t>
      </w:r>
      <w:r>
        <w:rPr>
          <w:rFonts w:ascii="宋体" w:eastAsia="宋体" w:hAnsi="宋体" w:hint="eastAsia"/>
        </w:rPr>
        <w:t>：</w:t>
      </w:r>
    </w:p>
    <w:p w14:paraId="17B37F62" w14:textId="76997CB9" w:rsidR="00F94681" w:rsidRPr="00040589" w:rsidRDefault="00F94681" w:rsidP="00F94681">
      <w:pPr>
        <w:pStyle w:val="a7"/>
        <w:spacing w:line="480" w:lineRule="exact"/>
        <w:ind w:left="840" w:firstLineChars="0" w:firstLine="0"/>
        <w:rPr>
          <w:rFonts w:ascii="宋体" w:eastAsia="宋体" w:hAnsi="宋体"/>
        </w:rPr>
      </w:pPr>
      <m:oMath>
        <m:r>
          <m:rPr>
            <m:sty m:val="p"/>
          </m:rPr>
          <w:rPr>
            <w:rFonts w:ascii="Cambria Math" w:eastAsia="宋体" w:hAnsi="Cambria Math"/>
          </w:rPr>
          <m:t xml:space="preserve"> </m:t>
        </m:r>
        <m:d>
          <m:dPr>
            <m:ctrlPr>
              <w:rPr>
                <w:rFonts w:ascii="Cambria Math" w:eastAsia="宋体" w:hAnsi="Cambria Math"/>
              </w:rPr>
            </m:ctrlPr>
          </m:dPr>
          <m:e>
            <m:r>
              <m:rPr>
                <m:sty m:val="p"/>
              </m:rPr>
              <w:rPr>
                <w:rFonts w:ascii="Cambria Math" w:eastAsia="宋体" w:hAnsi="Cambria Math"/>
              </w:rPr>
              <m:t>3+1</m:t>
            </m:r>
          </m:e>
        </m:d>
        <m:r>
          <m:rPr>
            <m:sty m:val="p"/>
          </m:rPr>
          <w:rPr>
            <w:rFonts w:ascii="Cambria Math" w:eastAsia="宋体" w:hAnsi="Cambria Math" w:hint="eastAsia"/>
          </w:rPr>
          <m:t>·</m:t>
        </m:r>
        <m:r>
          <m:rPr>
            <m:sty m:val="p"/>
          </m:rPr>
          <w:rPr>
            <w:rFonts w:ascii="Cambria Math" w:eastAsia="宋体" w:hAnsi="Cambria Math"/>
          </w:rPr>
          <m:t>0</m:t>
        </m:r>
      </m:oMath>
      <w:r w:rsidRPr="00040589">
        <w:rPr>
          <w:rFonts w:ascii="宋体" w:eastAsia="宋体" w:hAnsi="宋体" w:hint="eastAsia"/>
        </w:rPr>
        <w:t>、</w:t>
      </w:r>
      <m:oMath>
        <m:d>
          <m:dPr>
            <m:ctrlPr>
              <w:rPr>
                <w:rFonts w:ascii="Cambria Math" w:eastAsia="宋体" w:hAnsi="Cambria Math"/>
              </w:rPr>
            </m:ctrlPr>
          </m:dPr>
          <m:e>
            <m:r>
              <m:rPr>
                <m:sty m:val="p"/>
              </m:rPr>
              <w:rPr>
                <w:rFonts w:ascii="Cambria Math" w:eastAsia="宋体" w:hAnsi="Cambria Math"/>
              </w:rPr>
              <m:t>3+1</m:t>
            </m:r>
          </m:e>
        </m:d>
        <m:r>
          <m:rPr>
            <m:sty m:val="p"/>
          </m:rPr>
          <w:rPr>
            <w:rFonts w:ascii="Cambria Math" w:eastAsia="宋体" w:hAnsi="Cambria Math" w:hint="eastAsia"/>
          </w:rPr>
          <m:t>·</m:t>
        </m:r>
        <m:r>
          <m:rPr>
            <m:sty m:val="p"/>
          </m:rPr>
          <w:rPr>
            <w:rFonts w:ascii="Cambria Math" w:eastAsia="宋体" w:hAnsi="Cambria Math"/>
          </w:rPr>
          <m:t>1</m:t>
        </m:r>
      </m:oMath>
      <w:r w:rsidRPr="00040589">
        <w:rPr>
          <w:rFonts w:ascii="宋体" w:eastAsia="宋体" w:hAnsi="宋体" w:hint="eastAsia"/>
        </w:rPr>
        <w:t>、</w:t>
      </w:r>
      <m:oMath>
        <m:d>
          <m:dPr>
            <m:ctrlPr>
              <w:rPr>
                <w:rFonts w:ascii="Cambria Math" w:eastAsia="宋体" w:hAnsi="Cambria Math"/>
              </w:rPr>
            </m:ctrlPr>
          </m:dPr>
          <m:e>
            <m:r>
              <m:rPr>
                <m:sty m:val="p"/>
              </m:rPr>
              <w:rPr>
                <w:rFonts w:ascii="Cambria Math" w:eastAsia="宋体" w:hAnsi="Cambria Math"/>
              </w:rPr>
              <m:t>3+1</m:t>
            </m:r>
          </m:e>
        </m:d>
        <m:r>
          <m:rPr>
            <m:sty m:val="p"/>
          </m:rPr>
          <w:rPr>
            <w:rFonts w:ascii="Cambria Math" w:eastAsia="宋体" w:hAnsi="Cambria Math" w:hint="eastAsia"/>
          </w:rPr>
          <m:t>·</m:t>
        </m:r>
        <m:r>
          <m:rPr>
            <m:sty m:val="p"/>
          </m:rPr>
          <w:rPr>
            <w:rFonts w:ascii="Cambria Math" w:eastAsia="宋体" w:hAnsi="Cambria Math"/>
          </w:rPr>
          <m:t>2</m:t>
        </m:r>
      </m:oMath>
      <w:r w:rsidRPr="00040589">
        <w:rPr>
          <w:rFonts w:ascii="宋体" w:eastAsia="宋体" w:hAnsi="宋体" w:hint="eastAsia"/>
        </w:rPr>
        <w:t>。</w:t>
      </w:r>
    </w:p>
    <w:p w14:paraId="5C2AA22D" w14:textId="77777777" w:rsidR="00F94681" w:rsidRPr="0053509F" w:rsidRDefault="00F94681" w:rsidP="00F94681">
      <w:pPr>
        <w:spacing w:line="480" w:lineRule="exact"/>
        <w:ind w:firstLine="420"/>
        <w:rPr>
          <w:rFonts w:ascii="宋体" w:eastAsia="宋体" w:hAnsi="宋体"/>
        </w:rPr>
      </w:pPr>
      <w:r>
        <w:rPr>
          <w:rFonts w:ascii="宋体" w:eastAsia="宋体" w:hAnsi="宋体" w:hint="eastAsia"/>
        </w:rPr>
        <w:t>称图中激活点中的表达式值为类别号</w:t>
      </w:r>
      <m:oMath>
        <m:r>
          <m:rPr>
            <m:sty m:val="p"/>
          </m:rPr>
          <w:rPr>
            <w:rFonts w:ascii="Cambria Math" w:eastAsia="宋体" w:hAnsi="Cambria Math"/>
          </w:rPr>
          <m:t>μ</m:t>
        </m:r>
      </m:oMath>
      <w:r>
        <w:rPr>
          <w:rFonts w:ascii="宋体" w:eastAsia="宋体" w:hAnsi="宋体" w:hint="eastAsia"/>
        </w:rPr>
        <w:t>，那么</w:t>
      </w:r>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a</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μ</m:t>
            </m:r>
          </m:e>
          <m:sub>
            <m:r>
              <w:rPr>
                <w:rFonts w:ascii="Cambria Math" w:eastAsia="宋体" w:hAnsi="Cambria Math"/>
              </w:rPr>
              <m:t>a</m:t>
            </m:r>
          </m:sub>
        </m:sSub>
        <m:r>
          <m:rPr>
            <m:sty m:val="p"/>
          </m:rPr>
          <w:rPr>
            <w:rFonts w:ascii="Cambria Math" w:eastAsia="宋体" w:hAnsi="Cambria Math"/>
          </w:rPr>
          <m:t xml:space="preserve"> mod(</m:t>
        </m:r>
        <m:sSup>
          <m:sSupPr>
            <m:ctrlPr>
              <w:rPr>
                <w:rFonts w:ascii="Cambria Math" w:eastAsia="宋体" w:hAnsi="Cambria Math"/>
              </w:rPr>
            </m:ctrlPr>
          </m:sSupPr>
          <m:e>
            <m:r>
              <m:rPr>
                <m:sty m:val="p"/>
              </m:rPr>
              <w:rPr>
                <w:rFonts w:ascii="Cambria Math" w:eastAsia="宋体" w:hAnsi="Cambria Math"/>
              </w:rPr>
              <m:t>a</m:t>
            </m:r>
          </m:e>
          <m:sup>
            <m:r>
              <w:rPr>
                <w:rFonts w:ascii="Cambria Math" w:eastAsia="宋体" w:hAnsi="Cambria Math"/>
              </w:rPr>
              <m:t>2</m:t>
            </m:r>
          </m:sup>
        </m:sSup>
        <m:r>
          <w:rPr>
            <w:rFonts w:ascii="Cambria Math" w:eastAsia="宋体" w:hAnsi="Cambria Math"/>
          </w:rPr>
          <m:t>)</m:t>
        </m:r>
      </m:oMath>
      <w:r>
        <w:rPr>
          <w:rFonts w:ascii="宋体" w:eastAsia="宋体" w:hAnsi="宋体" w:hint="eastAsia"/>
        </w:rPr>
        <w:t>,</w:t>
      </w:r>
      <m:oMath>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b</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μ</m:t>
            </m:r>
          </m:e>
          <m:sub>
            <m:r>
              <w:rPr>
                <w:rFonts w:ascii="Cambria Math" w:eastAsia="宋体" w:hAnsi="Cambria Math"/>
              </w:rPr>
              <m:t>b</m:t>
            </m:r>
          </m:sub>
        </m:sSub>
        <m:r>
          <m:rPr>
            <m:sty m:val="p"/>
          </m:rPr>
          <w:rPr>
            <w:rFonts w:ascii="Cambria Math" w:eastAsia="宋体" w:hAnsi="Cambria Math"/>
          </w:rPr>
          <m:t xml:space="preserve"> mod(</m:t>
        </m:r>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r>
          <w:rPr>
            <w:rFonts w:ascii="Cambria Math" w:eastAsia="宋体" w:hAnsi="Cambria Math"/>
          </w:rPr>
          <m:t>)</m:t>
        </m:r>
      </m:oMath>
      <w:r>
        <w:rPr>
          <w:rFonts w:ascii="宋体" w:eastAsia="宋体" w:hAnsi="宋体" w:hint="eastAsia"/>
        </w:rPr>
        <w:t>成</w:t>
      </w:r>
      <w:r>
        <w:rPr>
          <w:rFonts w:ascii="宋体" w:eastAsia="宋体" w:hAnsi="宋体" w:hint="eastAsia"/>
        </w:rPr>
        <w:t>立，</w:t>
      </w:r>
      <m:oMath>
        <m:sSub>
          <m:sSubPr>
            <m:ctrlPr>
              <w:rPr>
                <w:rFonts w:ascii="Cambria Math" w:eastAsia="宋体" w:hAnsi="Cambria Math"/>
              </w:rPr>
            </m:ctrlPr>
          </m:sSubPr>
          <m:e>
            <m:r>
              <m:rPr>
                <m:sty m:val="p"/>
              </m:rPr>
              <w:rPr>
                <w:rFonts w:ascii="Cambria Math" w:eastAsia="宋体" w:hAnsi="Cambria Math"/>
              </w:rPr>
              <m:t>μ</m:t>
            </m:r>
          </m:e>
          <m:sub>
            <m:r>
              <w:rPr>
                <w:rFonts w:ascii="Cambria Math" w:eastAsia="宋体" w:hAnsi="Cambria Math"/>
              </w:rPr>
              <m:t>a</m:t>
            </m:r>
          </m:sub>
        </m:sSub>
        <m:r>
          <w:rPr>
            <w:rFonts w:ascii="Cambria Math" w:eastAsia="宋体" w:hAnsi="Cambria Math" w:hint="eastAsia"/>
          </w:rPr>
          <m:t>=</m:t>
        </m:r>
        <m:r>
          <w:rPr>
            <w:rFonts w:ascii="Cambria Math" w:eastAsia="宋体" w:hAnsi="Cambria Math"/>
          </w:rPr>
          <m:t>ai+d,i∈</m:t>
        </m:r>
        <m:d>
          <m:dPr>
            <m:begChr m:val="{"/>
            <m:endChr m:val="}"/>
            <m:ctrlPr>
              <w:rPr>
                <w:rFonts w:ascii="Cambria Math" w:eastAsia="宋体" w:hAnsi="Cambria Math"/>
                <w:i/>
              </w:rPr>
            </m:ctrlPr>
          </m:dPr>
          <m:e>
            <m:r>
              <w:rPr>
                <w:rFonts w:ascii="Cambria Math" w:eastAsia="宋体" w:hAnsi="Cambria Math"/>
              </w:rPr>
              <m:t>0,1,⋯,a-1</m:t>
            </m:r>
          </m:e>
        </m:d>
      </m:oMath>
      <w:r>
        <w:rPr>
          <w:rFonts w:ascii="宋体" w:eastAsia="宋体" w:hAnsi="宋体" w:hint="eastAsia"/>
        </w:rPr>
        <w:t>，</w:t>
      </w:r>
      <m:oMath>
        <m:sSub>
          <m:sSubPr>
            <m:ctrlPr>
              <w:rPr>
                <w:rFonts w:ascii="Cambria Math" w:eastAsia="宋体" w:hAnsi="Cambria Math"/>
              </w:rPr>
            </m:ctrlPr>
          </m:sSubPr>
          <m:e>
            <m:r>
              <m:rPr>
                <m:sty m:val="p"/>
              </m:rPr>
              <w:rPr>
                <w:rFonts w:ascii="Cambria Math" w:eastAsia="宋体" w:hAnsi="Cambria Math"/>
              </w:rPr>
              <m:t>μ</m:t>
            </m:r>
          </m:e>
          <m:sub>
            <m:r>
              <w:rPr>
                <w:rFonts w:ascii="Cambria Math" w:eastAsia="宋体" w:hAnsi="Cambria Math"/>
              </w:rPr>
              <m:t>b</m:t>
            </m:r>
          </m:sub>
        </m:sSub>
        <m:r>
          <w:rPr>
            <w:rFonts w:ascii="Cambria Math" w:eastAsia="宋体" w:hAnsi="Cambria Math" w:hint="eastAsia"/>
          </w:rPr>
          <m:t>=</m:t>
        </m:r>
        <m:d>
          <m:dPr>
            <m:ctrlPr>
              <w:rPr>
                <w:rFonts w:ascii="Cambria Math" w:eastAsia="宋体" w:hAnsi="Cambria Math"/>
                <w:i/>
              </w:rPr>
            </m:ctrlPr>
          </m:dPr>
          <m:e>
            <m:r>
              <w:rPr>
                <w:rFonts w:ascii="Cambria Math" w:eastAsia="宋体" w:hAnsi="Cambria Math"/>
              </w:rPr>
              <m:t>b+1</m:t>
            </m:r>
          </m:e>
        </m:d>
        <m:r>
          <w:rPr>
            <w:rFonts w:ascii="Cambria Math" w:eastAsia="宋体" w:hAnsi="Cambria Math"/>
          </w:rPr>
          <m:t>j,j∈{0,1,⋯,b-1}</m:t>
        </m:r>
      </m:oMath>
      <w:r>
        <w:rPr>
          <w:rFonts w:ascii="宋体" w:eastAsia="宋体" w:hAnsi="宋体" w:hint="eastAsia"/>
        </w:rPr>
        <w:t>。</w:t>
      </w:r>
    </w:p>
    <w:p w14:paraId="0E45B394" w14:textId="7E5A3C5F" w:rsidR="00F94681" w:rsidRDefault="00660546" w:rsidP="00F94681">
      <w:pPr>
        <w:jc w:val="center"/>
      </w:pPr>
      <w:r>
        <w:object w:dxaOrig="22921" w:dyaOrig="9630" w14:anchorId="583E66CC">
          <v:shape id="_x0000_i1033" type="#_x0000_t75" style="width:210pt;height:90pt" o:ole="">
            <v:imagedata r:id="rId24" o:title="" cropleft="1256f"/>
          </v:shape>
          <o:OLEObject Type="Embed" ProgID="Visio.Drawing.15" ShapeID="_x0000_i1033" DrawAspect="Content" ObjectID="_1612483330" r:id="rId25"/>
        </w:object>
      </w:r>
    </w:p>
    <w:p w14:paraId="66CB0B2F" w14:textId="77777777" w:rsidR="00660546" w:rsidRPr="0053509F" w:rsidRDefault="00660546" w:rsidP="00660546"/>
    <w:p w14:paraId="2306F608" w14:textId="37AEC3FC" w:rsidR="00F94681" w:rsidRPr="00365C59" w:rsidRDefault="00F94681" w:rsidP="00660546">
      <w:pPr>
        <w:spacing w:line="480" w:lineRule="exact"/>
        <w:ind w:firstLine="420"/>
        <w:rPr>
          <w:rFonts w:ascii="宋体" w:eastAsia="宋体" w:hAnsi="宋体"/>
        </w:rPr>
      </w:pPr>
      <w:r>
        <w:rPr>
          <w:rFonts w:ascii="宋体" w:eastAsia="宋体" w:hAnsi="宋体" w:hint="eastAsia"/>
        </w:rPr>
        <w:t>假</w:t>
      </w:r>
      <w:r w:rsidRPr="00365C59">
        <w:rPr>
          <w:rFonts w:ascii="宋体" w:eastAsia="宋体" w:hAnsi="宋体" w:hint="eastAsia"/>
        </w:rPr>
        <w:t>设A、B在t时刻可以</w:t>
      </w:r>
      <w:r w:rsidR="003F4C32">
        <w:rPr>
          <w:rFonts w:ascii="宋体" w:eastAsia="宋体" w:hAnsi="宋体" w:hint="eastAsia"/>
        </w:rPr>
        <w:t>相互发现</w:t>
      </w:r>
      <w:r w:rsidRPr="00365C59">
        <w:rPr>
          <w:rFonts w:ascii="宋体" w:eastAsia="宋体" w:hAnsi="宋体" w:hint="eastAsia"/>
        </w:rPr>
        <w:t>，A的</w:t>
      </w:r>
      <w:r w:rsidR="003F4C32">
        <w:rPr>
          <w:rFonts w:ascii="宋体" w:eastAsia="宋体" w:hAnsi="宋体" w:hint="eastAsia"/>
        </w:rPr>
        <w:t>相位差</w:t>
      </w:r>
      <w:r w:rsidRPr="00365C59">
        <w:rPr>
          <w:rFonts w:ascii="宋体" w:eastAsia="宋体" w:hAnsi="宋体" w:hint="eastAsia"/>
        </w:rPr>
        <w:t>为d，则如下方程组有解：</w:t>
      </w:r>
    </w:p>
    <w:p w14:paraId="2E94C770" w14:textId="48EF7A58" w:rsidR="00F94681" w:rsidRPr="00660546" w:rsidRDefault="007B5A8E" w:rsidP="00F94681">
      <w:pPr>
        <w:jc w:val="center"/>
        <w:rPr>
          <w:rFonts w:ascii="宋体" w:eastAsia="宋体" w:hAnsi="宋体"/>
          <w:sz w:val="20"/>
          <w:szCs w:val="20"/>
        </w:rPr>
      </w:pPr>
      <m:oMathPara>
        <m:oMathParaPr>
          <m:jc m:val="center"/>
        </m:oMathParaPr>
        <m:oMath>
          <m:d>
            <m:dPr>
              <m:begChr m:val="{"/>
              <m:endChr m:val=""/>
              <m:ctrlPr>
                <w:rPr>
                  <w:rFonts w:ascii="Cambria Math" w:eastAsia="宋体" w:hAnsi="Cambria Math"/>
                  <w:sz w:val="20"/>
                  <w:szCs w:val="20"/>
                </w:rPr>
              </m:ctrlPr>
            </m:dPr>
            <m:e>
              <m:eqArr>
                <m:eqArrPr>
                  <m:ctrlPr>
                    <w:rPr>
                      <w:rFonts w:ascii="Cambria Math" w:eastAsia="宋体" w:hAnsi="Cambria Math"/>
                      <w:i/>
                      <w:sz w:val="20"/>
                      <w:szCs w:val="20"/>
                    </w:rPr>
                  </m:ctrlPr>
                </m:eqArrPr>
                <m:e>
                  <m:r>
                    <w:rPr>
                      <w:rFonts w:ascii="Cambria Math" w:eastAsia="宋体" w:hAnsi="Cambria Math"/>
                      <w:sz w:val="20"/>
                      <w:szCs w:val="20"/>
                    </w:rPr>
                    <m:t>t≡ai+d</m:t>
                  </m:r>
                  <m:d>
                    <m:dPr>
                      <m:ctrlPr>
                        <w:rPr>
                          <w:rFonts w:ascii="Cambria Math" w:eastAsia="宋体" w:hAnsi="Cambria Math"/>
                          <w:i/>
                          <w:sz w:val="20"/>
                          <w:szCs w:val="20"/>
                        </w:rPr>
                      </m:ctrlPr>
                    </m:dPr>
                    <m:e>
                      <m:r>
                        <w:rPr>
                          <w:rFonts w:ascii="Cambria Math" w:eastAsia="宋体" w:hAnsi="Cambria Math"/>
                          <w:sz w:val="20"/>
                          <w:szCs w:val="20"/>
                        </w:rPr>
                        <m:t xml:space="preserve">mod </m:t>
                      </m:r>
                      <m:sSup>
                        <m:sSupPr>
                          <m:ctrlPr>
                            <w:rPr>
                              <w:rFonts w:ascii="Cambria Math" w:eastAsia="宋体" w:hAnsi="Cambria Math"/>
                              <w:i/>
                              <w:sz w:val="20"/>
                              <w:szCs w:val="20"/>
                            </w:rPr>
                          </m:ctrlPr>
                        </m:sSupPr>
                        <m:e>
                          <m:r>
                            <w:rPr>
                              <w:rFonts w:ascii="Cambria Math" w:eastAsia="宋体" w:hAnsi="Cambria Math"/>
                              <w:sz w:val="20"/>
                              <w:szCs w:val="20"/>
                            </w:rPr>
                            <m:t>a</m:t>
                          </m:r>
                        </m:e>
                        <m:sup>
                          <m:r>
                            <w:rPr>
                              <w:rFonts w:ascii="Cambria Math" w:eastAsia="宋体" w:hAnsi="Cambria Math"/>
                              <w:sz w:val="20"/>
                              <w:szCs w:val="20"/>
                            </w:rPr>
                            <m:t>2</m:t>
                          </m:r>
                        </m:sup>
                      </m:sSup>
                    </m:e>
                  </m:d>
                  <m:r>
                    <w:rPr>
                      <w:rFonts w:ascii="Cambria Math" w:eastAsia="宋体" w:hAnsi="Cambria Math"/>
                      <w:sz w:val="20"/>
                      <w:szCs w:val="20"/>
                    </w:rPr>
                    <m:t>,i∈</m:t>
                  </m:r>
                  <m:d>
                    <m:dPr>
                      <m:begChr m:val="{"/>
                      <m:endChr m:val="}"/>
                      <m:ctrlPr>
                        <w:rPr>
                          <w:rFonts w:ascii="Cambria Math" w:eastAsia="宋体" w:hAnsi="Cambria Math"/>
                          <w:i/>
                          <w:sz w:val="20"/>
                          <w:szCs w:val="20"/>
                        </w:rPr>
                      </m:ctrlPr>
                    </m:dPr>
                    <m:e>
                      <m:r>
                        <w:rPr>
                          <w:rFonts w:ascii="Cambria Math" w:eastAsia="宋体" w:hAnsi="Cambria Math"/>
                          <w:sz w:val="20"/>
                          <w:szCs w:val="20"/>
                        </w:rPr>
                        <m:t>0,1,⋯,a-1</m:t>
                      </m:r>
                    </m:e>
                  </m:d>
                </m:e>
                <m:e>
                  <m:r>
                    <w:rPr>
                      <w:rFonts w:ascii="Cambria Math" w:eastAsia="宋体" w:hAnsi="Cambria Math"/>
                      <w:sz w:val="20"/>
                      <w:szCs w:val="20"/>
                    </w:rPr>
                    <m:t xml:space="preserve"> t≡</m:t>
                  </m:r>
                  <m:d>
                    <m:dPr>
                      <m:ctrlPr>
                        <w:rPr>
                          <w:rFonts w:ascii="Cambria Math" w:eastAsia="宋体" w:hAnsi="Cambria Math"/>
                          <w:i/>
                          <w:sz w:val="20"/>
                          <w:szCs w:val="20"/>
                        </w:rPr>
                      </m:ctrlPr>
                    </m:dPr>
                    <m:e>
                      <m:r>
                        <w:rPr>
                          <w:rFonts w:ascii="Cambria Math" w:eastAsia="宋体" w:hAnsi="Cambria Math"/>
                          <w:sz w:val="20"/>
                          <w:szCs w:val="20"/>
                        </w:rPr>
                        <m:t>b+1</m:t>
                      </m:r>
                    </m:e>
                  </m:d>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 xml:space="preserve">mod </m:t>
                      </m:r>
                      <m:sSup>
                        <m:sSupPr>
                          <m:ctrlPr>
                            <w:rPr>
                              <w:rFonts w:ascii="Cambria Math" w:eastAsia="宋体" w:hAnsi="Cambria Math"/>
                              <w:i/>
                              <w:sz w:val="20"/>
                              <w:szCs w:val="20"/>
                            </w:rPr>
                          </m:ctrlPr>
                        </m:sSupPr>
                        <m:e>
                          <m:r>
                            <w:rPr>
                              <w:rFonts w:ascii="Cambria Math" w:eastAsia="宋体" w:hAnsi="Cambria Math"/>
                              <w:sz w:val="20"/>
                              <w:szCs w:val="20"/>
                            </w:rPr>
                            <m:t>b</m:t>
                          </m:r>
                        </m:e>
                        <m:sup>
                          <m:r>
                            <w:rPr>
                              <w:rFonts w:ascii="Cambria Math" w:eastAsia="宋体" w:hAnsi="Cambria Math"/>
                              <w:sz w:val="20"/>
                              <w:szCs w:val="20"/>
                            </w:rPr>
                            <m:t>2</m:t>
                          </m:r>
                        </m:sup>
                      </m:sSup>
                    </m:e>
                  </m:d>
                  <m:r>
                    <w:rPr>
                      <w:rFonts w:ascii="Cambria Math" w:eastAsia="宋体" w:hAnsi="Cambria Math"/>
                      <w:sz w:val="20"/>
                      <w:szCs w:val="20"/>
                    </w:rPr>
                    <m:t>,j∈{0,1,⋯,b-1}</m:t>
                  </m:r>
                </m:e>
              </m:eqArr>
            </m:e>
          </m:d>
        </m:oMath>
      </m:oMathPara>
    </w:p>
    <w:p w14:paraId="26354B53" w14:textId="65978252" w:rsidR="00660546" w:rsidRPr="00660546" w:rsidRDefault="00660546" w:rsidP="00F94681">
      <w:pPr>
        <w:jc w:val="center"/>
        <w:rPr>
          <w:rFonts w:ascii="宋体" w:eastAsia="宋体" w:hAnsi="宋体"/>
          <w:sz w:val="20"/>
          <w:szCs w:val="20"/>
        </w:rPr>
      </w:pPr>
      <m:oMathPara>
        <m:oMathParaPr>
          <m:jc m:val="center"/>
        </m:oMathParaPr>
        <m:oMath>
          <m:r>
            <m:rPr>
              <m:sty m:val="p"/>
            </m:rPr>
            <w:rPr>
              <w:rFonts w:ascii="Cambria Math" w:eastAsia="宋体" w:hAnsi="Cambria Math"/>
              <w:sz w:val="20"/>
              <w:szCs w:val="20"/>
            </w:rPr>
            <m:t>⟺</m:t>
          </m:r>
        </m:oMath>
      </m:oMathPara>
    </w:p>
    <w:p w14:paraId="53979476" w14:textId="792762E2" w:rsidR="00660546" w:rsidRPr="00660546" w:rsidRDefault="007B5A8E" w:rsidP="00660546">
      <w:pPr>
        <w:rPr>
          <w:rFonts w:ascii="宋体" w:eastAsia="宋体" w:hAnsi="宋体"/>
        </w:rPr>
      </w:pPr>
      <m:oMathPara>
        <m:oMathParaPr>
          <m:jc m:val="center"/>
        </m:oMathParaPr>
        <m:oMath>
          <m:d>
            <m:dPr>
              <m:begChr m:val="{"/>
              <m:endChr m:val=""/>
              <m:ctrlPr>
                <w:rPr>
                  <w:rFonts w:ascii="Cambria Math" w:eastAsia="宋体" w:hAnsi="Cambria Math"/>
                  <w:sz w:val="20"/>
                  <w:szCs w:val="20"/>
                </w:rPr>
              </m:ctrlPr>
            </m:dPr>
            <m:e>
              <m:eqArr>
                <m:eqArrPr>
                  <m:ctrlPr>
                    <w:rPr>
                      <w:rFonts w:ascii="Cambria Math" w:eastAsia="宋体" w:hAnsi="Cambria Math"/>
                      <w:i/>
                      <w:sz w:val="20"/>
                      <w:szCs w:val="20"/>
                    </w:rPr>
                  </m:ctrlPr>
                </m:eqArrPr>
                <m:e>
                  <m:r>
                    <w:rPr>
                      <w:rFonts w:ascii="Cambria Math" w:eastAsia="宋体" w:hAnsi="Cambria Math"/>
                      <w:sz w:val="20"/>
                      <w:szCs w:val="20"/>
                    </w:rPr>
                    <m:t>t≡d</m:t>
                  </m:r>
                  <m:d>
                    <m:dPr>
                      <m:ctrlPr>
                        <w:rPr>
                          <w:rFonts w:ascii="Cambria Math" w:eastAsia="宋体" w:hAnsi="Cambria Math"/>
                          <w:i/>
                          <w:sz w:val="20"/>
                          <w:szCs w:val="20"/>
                        </w:rPr>
                      </m:ctrlPr>
                    </m:dPr>
                    <m:e>
                      <m:r>
                        <w:rPr>
                          <w:rFonts w:ascii="Cambria Math" w:eastAsia="宋体" w:hAnsi="Cambria Math"/>
                          <w:sz w:val="20"/>
                          <w:szCs w:val="20"/>
                        </w:rPr>
                        <m:t>mod a</m:t>
                      </m:r>
                    </m:e>
                  </m:d>
                </m:e>
                <m:e>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b+1</m:t>
                      </m:r>
                    </m:e>
                  </m:d>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 xml:space="preserve">mod </m:t>
                      </m:r>
                      <m:sSup>
                        <m:sSupPr>
                          <m:ctrlPr>
                            <w:rPr>
                              <w:rFonts w:ascii="Cambria Math" w:eastAsia="宋体" w:hAnsi="Cambria Math"/>
                              <w:i/>
                              <w:sz w:val="20"/>
                              <w:szCs w:val="20"/>
                            </w:rPr>
                          </m:ctrlPr>
                        </m:sSupPr>
                        <m:e>
                          <m:r>
                            <w:rPr>
                              <w:rFonts w:ascii="Cambria Math" w:eastAsia="宋体" w:hAnsi="Cambria Math"/>
                              <w:sz w:val="20"/>
                              <w:szCs w:val="20"/>
                            </w:rPr>
                            <m:t>b</m:t>
                          </m:r>
                        </m:e>
                        <m:sup>
                          <m:r>
                            <w:rPr>
                              <w:rFonts w:ascii="Cambria Math" w:eastAsia="宋体" w:hAnsi="Cambria Math"/>
                              <w:sz w:val="20"/>
                              <w:szCs w:val="20"/>
                            </w:rPr>
                            <m:t>2</m:t>
                          </m:r>
                        </m:sup>
                      </m:sSup>
                    </m:e>
                  </m:d>
                  <m:r>
                    <w:rPr>
                      <w:rFonts w:ascii="Cambria Math" w:eastAsia="宋体" w:hAnsi="Cambria Math"/>
                      <w:sz w:val="20"/>
                      <w:szCs w:val="20"/>
                    </w:rPr>
                    <m:t>,j∈{0,1,⋯,b-1}</m:t>
                  </m:r>
                </m:e>
              </m:eqArr>
            </m:e>
          </m:d>
        </m:oMath>
      </m:oMathPara>
    </w:p>
    <w:p w14:paraId="614A3444" w14:textId="77777777" w:rsidR="003F4C32" w:rsidRPr="00A924E2" w:rsidRDefault="003F4C32" w:rsidP="00F94681">
      <w:pPr>
        <w:jc w:val="center"/>
        <w:rPr>
          <w:rFonts w:ascii="宋体" w:eastAsia="宋体" w:hAnsi="宋体"/>
          <w:sz w:val="24"/>
        </w:rPr>
      </w:pPr>
    </w:p>
    <w:p w14:paraId="5D788834" w14:textId="57BDD83A" w:rsidR="00660546" w:rsidRDefault="00660546" w:rsidP="00660546">
      <w:pPr>
        <w:spacing w:line="480" w:lineRule="exact"/>
        <w:rPr>
          <w:rFonts w:ascii="宋体" w:eastAsia="宋体" w:hAnsi="宋体"/>
        </w:rPr>
      </w:pPr>
      <w:r>
        <w:rPr>
          <w:rFonts w:ascii="宋体" w:eastAsia="宋体" w:hAnsi="宋体" w:hint="eastAsia"/>
        </w:rPr>
        <w:t>该</w:t>
      </w:r>
      <w:r w:rsidR="00F94681" w:rsidRPr="00365C59">
        <w:rPr>
          <w:rFonts w:ascii="宋体" w:eastAsia="宋体" w:hAnsi="宋体" w:hint="eastAsia"/>
        </w:rPr>
        <w:t>方程组有解的充要条件：</w:t>
      </w:r>
      <w:r w:rsidR="00F94681" w:rsidRPr="00365C59">
        <w:rPr>
          <w:rFonts w:ascii="宋体" w:eastAsia="宋体" w:hAnsi="宋体"/>
        </w:rPr>
        <w:t xml:space="preserve"> </w:t>
      </w:r>
    </w:p>
    <w:p w14:paraId="1CB3DA1F" w14:textId="169F60CA" w:rsidR="00F94681" w:rsidRDefault="00F94681" w:rsidP="00F94681">
      <w:pPr>
        <w:spacing w:line="480" w:lineRule="exact"/>
        <w:ind w:firstLine="420"/>
        <w:rPr>
          <w:rFonts w:ascii="宋体" w:eastAsia="宋体" w:hAnsi="宋体"/>
          <w:sz w:val="20"/>
          <w:szCs w:val="20"/>
        </w:rPr>
      </w:pPr>
      <m:oMath>
        <m:r>
          <m:rPr>
            <m:sty m:val="p"/>
          </m:rPr>
          <w:rPr>
            <w:rFonts w:ascii="Cambria Math" w:eastAsia="宋体" w:hAnsi="Cambria Math"/>
            <w:sz w:val="20"/>
            <w:szCs w:val="20"/>
          </w:rPr>
          <m:t>∃j,</m:t>
        </m:r>
        <m:d>
          <m:dPr>
            <m:ctrlPr>
              <w:rPr>
                <w:rFonts w:ascii="Cambria Math" w:eastAsia="宋体" w:hAnsi="Cambria Math"/>
                <w:sz w:val="20"/>
                <w:szCs w:val="20"/>
              </w:rPr>
            </m:ctrlPr>
          </m:dPr>
          <m:e>
            <m:r>
              <m:rPr>
                <m:sty m:val="p"/>
              </m:rPr>
              <w:rPr>
                <w:rFonts w:ascii="Cambria Math" w:eastAsia="宋体" w:hAnsi="Cambria Math"/>
                <w:sz w:val="20"/>
                <w:szCs w:val="20"/>
              </w:rPr>
              <m:t>b+1</m:t>
            </m:r>
          </m:e>
        </m:d>
        <m:r>
          <m:rPr>
            <m:sty m:val="p"/>
          </m:rPr>
          <w:rPr>
            <w:rFonts w:ascii="Cambria Math" w:eastAsia="宋体" w:hAnsi="Cambria Math"/>
            <w:sz w:val="20"/>
            <w:szCs w:val="20"/>
          </w:rPr>
          <m:t>j≡d(mod jcd</m:t>
        </m:r>
        <m:d>
          <m:dPr>
            <m:ctrlPr>
              <w:rPr>
                <w:rFonts w:ascii="Cambria Math" w:eastAsia="宋体" w:hAnsi="Cambria Math"/>
                <w:sz w:val="20"/>
                <w:szCs w:val="20"/>
              </w:rPr>
            </m:ctrlPr>
          </m:dPr>
          <m:e>
            <m:r>
              <m:rPr>
                <m:sty m:val="p"/>
              </m:rPr>
              <w:rPr>
                <w:rFonts w:ascii="Cambria Math" w:eastAsia="宋体" w:hAnsi="Cambria Math"/>
                <w:sz w:val="20"/>
                <w:szCs w:val="20"/>
              </w:rPr>
              <m:t>a,</m:t>
            </m:r>
            <m:sSup>
              <m:sSupPr>
                <m:ctrlPr>
                  <w:rPr>
                    <w:rFonts w:ascii="Cambria Math" w:eastAsia="宋体" w:hAnsi="Cambria Math"/>
                    <w:sz w:val="20"/>
                    <w:szCs w:val="20"/>
                  </w:rPr>
                </m:ctrlPr>
              </m:sSupPr>
              <m:e>
                <m:r>
                  <m:rPr>
                    <m:sty m:val="p"/>
                  </m:rPr>
                  <w:rPr>
                    <w:rFonts w:ascii="Cambria Math" w:eastAsia="宋体" w:hAnsi="Cambria Math"/>
                    <w:sz w:val="20"/>
                    <w:szCs w:val="20"/>
                  </w:rPr>
                  <m:t>b</m:t>
                </m:r>
              </m:e>
              <m:sup>
                <m:r>
                  <w:rPr>
                    <w:rFonts w:ascii="Cambria Math" w:eastAsia="宋体" w:hAnsi="Cambria Math"/>
                    <w:sz w:val="20"/>
                    <w:szCs w:val="20"/>
                  </w:rPr>
                  <m:t>2</m:t>
                </m:r>
              </m:sup>
            </m:sSup>
            <m:ctrlPr>
              <w:rPr>
                <w:rFonts w:ascii="Cambria Math" w:eastAsia="宋体" w:hAnsi="Cambria Math"/>
                <w:i/>
                <w:sz w:val="20"/>
                <w:szCs w:val="20"/>
              </w:rPr>
            </m:ctrlPr>
          </m:e>
        </m:d>
        <m:r>
          <w:rPr>
            <w:rFonts w:ascii="Cambria Math" w:eastAsia="宋体" w:hAnsi="Cambria Math"/>
            <w:sz w:val="20"/>
            <w:szCs w:val="20"/>
          </w:rPr>
          <m:t>)</m:t>
        </m:r>
      </m:oMath>
      <w:r w:rsidRPr="00660546">
        <w:rPr>
          <w:rFonts w:ascii="宋体" w:eastAsia="宋体" w:hAnsi="宋体" w:hint="eastAsia"/>
          <w:sz w:val="20"/>
          <w:szCs w:val="20"/>
        </w:rPr>
        <w:t>（1-</w:t>
      </w:r>
      <w:r w:rsidRPr="00660546">
        <w:rPr>
          <w:rFonts w:ascii="宋体" w:eastAsia="宋体" w:hAnsi="宋体"/>
          <w:sz w:val="20"/>
          <w:szCs w:val="20"/>
        </w:rPr>
        <w:t>3</w:t>
      </w:r>
      <w:r w:rsidRPr="00660546">
        <w:rPr>
          <w:rFonts w:ascii="宋体" w:eastAsia="宋体" w:hAnsi="宋体" w:hint="eastAsia"/>
          <w:sz w:val="20"/>
          <w:szCs w:val="20"/>
        </w:rPr>
        <w:t>）</w:t>
      </w:r>
    </w:p>
    <w:p w14:paraId="7B50ECC9" w14:textId="6A98DF31" w:rsidR="00660546" w:rsidRPr="00660546" w:rsidRDefault="00660546" w:rsidP="00F94681">
      <w:pPr>
        <w:spacing w:line="480" w:lineRule="exact"/>
        <w:ind w:firstLine="420"/>
        <w:rPr>
          <w:rFonts w:ascii="宋体" w:eastAsia="宋体" w:hAnsi="宋体"/>
          <w:sz w:val="20"/>
          <w:szCs w:val="20"/>
        </w:rPr>
      </w:pPr>
      <m:oMathPara>
        <m:oMath>
          <m:r>
            <w:rPr>
              <w:rFonts w:ascii="Cambria Math" w:eastAsia="宋体" w:hAnsi="Cambria Math"/>
              <w:sz w:val="20"/>
              <w:szCs w:val="20"/>
            </w:rPr>
            <m:t>j∈{0,1,⋯,b-1}</m:t>
          </m:r>
        </m:oMath>
      </m:oMathPara>
    </w:p>
    <w:p w14:paraId="692D21D8" w14:textId="77777777" w:rsidR="00660546" w:rsidRDefault="00F94681" w:rsidP="00660546">
      <w:pPr>
        <w:spacing w:line="480" w:lineRule="exact"/>
        <w:rPr>
          <w:rFonts w:ascii="宋体" w:eastAsia="宋体" w:hAnsi="宋体"/>
        </w:rPr>
      </w:pPr>
      <w:r w:rsidRPr="00365C59">
        <w:rPr>
          <w:rFonts w:ascii="宋体" w:eastAsia="宋体" w:hAnsi="宋体" w:hint="eastAsia"/>
        </w:rPr>
        <w:t>式1-</w:t>
      </w:r>
      <w:r w:rsidRPr="00365C59">
        <w:rPr>
          <w:rFonts w:ascii="宋体" w:eastAsia="宋体" w:hAnsi="宋体"/>
        </w:rPr>
        <w:t>3</w:t>
      </w:r>
      <w:r w:rsidRPr="00365C59">
        <w:rPr>
          <w:rFonts w:ascii="宋体" w:eastAsia="宋体" w:hAnsi="宋体" w:hint="eastAsia"/>
        </w:rPr>
        <w:t>有解的充要条件：</w:t>
      </w:r>
    </w:p>
    <w:p w14:paraId="56BC10BA" w14:textId="77777777" w:rsidR="00660546" w:rsidRPr="00660546" w:rsidRDefault="007B5A8E" w:rsidP="00F94681">
      <w:pPr>
        <w:spacing w:line="480" w:lineRule="exact"/>
        <w:ind w:firstLine="420"/>
        <w:rPr>
          <w:rFonts w:ascii="宋体" w:eastAsia="宋体" w:hAnsi="宋体"/>
          <w:sz w:val="20"/>
          <w:szCs w:val="20"/>
        </w:rPr>
      </w:pPr>
      <m:oMathPara>
        <m:oMathParaPr>
          <m:jc m:val="center"/>
        </m:oMathParaPr>
        <m:oMath>
          <m:func>
            <m:funcPr>
              <m:ctrlPr>
                <w:rPr>
                  <w:rFonts w:ascii="Cambria Math" w:eastAsia="宋体" w:hAnsi="Cambria Math"/>
                  <w:sz w:val="20"/>
                  <w:szCs w:val="20"/>
                </w:rPr>
              </m:ctrlPr>
            </m:funcPr>
            <m:fName>
              <m:r>
                <m:rPr>
                  <m:sty m:val="p"/>
                </m:rPr>
                <w:rPr>
                  <w:rFonts w:ascii="Cambria Math" w:eastAsia="宋体" w:hAnsi="Cambria Math"/>
                  <w:sz w:val="20"/>
                  <w:szCs w:val="20"/>
                </w:rPr>
                <m:t>gcd</m:t>
              </m:r>
            </m:fName>
            <m:e>
              <m:d>
                <m:dPr>
                  <m:ctrlPr>
                    <w:rPr>
                      <w:rFonts w:ascii="Cambria Math" w:eastAsia="宋体" w:hAnsi="Cambria Math"/>
                      <w:sz w:val="20"/>
                      <w:szCs w:val="20"/>
                    </w:rPr>
                  </m:ctrlPr>
                </m:dPr>
                <m:e>
                  <m:r>
                    <m:rPr>
                      <m:sty m:val="p"/>
                    </m:rPr>
                    <w:rPr>
                      <w:rFonts w:ascii="Cambria Math" w:eastAsia="宋体" w:hAnsi="Cambria Math"/>
                      <w:sz w:val="20"/>
                      <w:szCs w:val="20"/>
                    </w:rPr>
                    <m:t>b+1,</m:t>
                  </m:r>
                  <m:func>
                    <m:funcPr>
                      <m:ctrlPr>
                        <w:rPr>
                          <w:rFonts w:ascii="Cambria Math" w:eastAsia="宋体" w:hAnsi="Cambria Math"/>
                          <w:sz w:val="20"/>
                          <w:szCs w:val="20"/>
                        </w:rPr>
                      </m:ctrlPr>
                    </m:funcPr>
                    <m:fName>
                      <m:r>
                        <m:rPr>
                          <m:sty m:val="p"/>
                        </m:rPr>
                        <w:rPr>
                          <w:rFonts w:ascii="Cambria Math" w:eastAsia="宋体" w:hAnsi="Cambria Math"/>
                          <w:sz w:val="20"/>
                          <w:szCs w:val="20"/>
                        </w:rPr>
                        <m:t>gcd</m:t>
                      </m:r>
                    </m:fName>
                    <m:e>
                      <m:d>
                        <m:dPr>
                          <m:ctrlPr>
                            <w:rPr>
                              <w:rFonts w:ascii="Cambria Math" w:eastAsia="宋体" w:hAnsi="Cambria Math"/>
                              <w:sz w:val="20"/>
                              <w:szCs w:val="20"/>
                            </w:rPr>
                          </m:ctrlPr>
                        </m:dPr>
                        <m:e>
                          <m:r>
                            <m:rPr>
                              <m:sty m:val="p"/>
                            </m:rPr>
                            <w:rPr>
                              <w:rFonts w:ascii="Cambria Math" w:eastAsia="宋体" w:hAnsi="Cambria Math"/>
                              <w:sz w:val="20"/>
                              <w:szCs w:val="20"/>
                            </w:rPr>
                            <m:t>a,</m:t>
                          </m:r>
                          <m:sSup>
                            <m:sSupPr>
                              <m:ctrlPr>
                                <w:rPr>
                                  <w:rFonts w:ascii="Cambria Math" w:eastAsia="宋体" w:hAnsi="Cambria Math"/>
                                  <w:sz w:val="20"/>
                                  <w:szCs w:val="20"/>
                                </w:rPr>
                              </m:ctrlPr>
                            </m:sSupPr>
                            <m:e>
                              <m:r>
                                <m:rPr>
                                  <m:sty m:val="p"/>
                                </m:rPr>
                                <w:rPr>
                                  <w:rFonts w:ascii="Cambria Math" w:eastAsia="宋体" w:hAnsi="Cambria Math"/>
                                  <w:sz w:val="20"/>
                                  <w:szCs w:val="20"/>
                                </w:rPr>
                                <m:t>b</m:t>
                              </m:r>
                            </m:e>
                            <m:sup>
                              <m:r>
                                <w:rPr>
                                  <w:rFonts w:ascii="Cambria Math" w:eastAsia="宋体" w:hAnsi="Cambria Math"/>
                                  <w:sz w:val="20"/>
                                  <w:szCs w:val="20"/>
                                </w:rPr>
                                <m:t>2</m:t>
                              </m:r>
                            </m:sup>
                          </m:sSup>
                          <m:ctrlPr>
                            <w:rPr>
                              <w:rFonts w:ascii="Cambria Math" w:eastAsia="宋体" w:hAnsi="Cambria Math"/>
                              <w:i/>
                              <w:sz w:val="20"/>
                              <w:szCs w:val="20"/>
                            </w:rPr>
                          </m:ctrlPr>
                        </m:e>
                      </m:d>
                    </m:e>
                  </m:func>
                  <m:ctrlPr>
                    <w:rPr>
                      <w:rFonts w:ascii="Cambria Math" w:eastAsia="宋体" w:hAnsi="Cambria Math"/>
                      <w:i/>
                      <w:sz w:val="20"/>
                      <w:szCs w:val="20"/>
                    </w:rPr>
                  </m:ctrlPr>
                </m:e>
              </m:d>
            </m:e>
          </m:func>
          <m:r>
            <w:rPr>
              <w:rFonts w:ascii="Cambria Math" w:eastAsia="宋体" w:hAnsi="Cambria Math"/>
              <w:sz w:val="20"/>
              <w:szCs w:val="20"/>
            </w:rPr>
            <m:t>|d</m:t>
          </m:r>
        </m:oMath>
      </m:oMathPara>
    </w:p>
    <w:p w14:paraId="4EA08953" w14:textId="77777777" w:rsidR="00660546" w:rsidRPr="00660546" w:rsidRDefault="00F94681" w:rsidP="00F94681">
      <w:pPr>
        <w:spacing w:line="480" w:lineRule="exact"/>
        <w:ind w:firstLine="420"/>
        <w:rPr>
          <w:rFonts w:ascii="宋体" w:eastAsia="宋体" w:hAnsi="宋体"/>
          <w:sz w:val="20"/>
          <w:szCs w:val="20"/>
        </w:rPr>
      </w:pPr>
      <m:oMathPara>
        <m:oMath>
          <m:r>
            <m:rPr>
              <m:sty m:val="p"/>
            </m:rPr>
            <w:rPr>
              <w:rFonts w:ascii="Cambria Math" w:eastAsia="宋体" w:hAnsi="Cambria Math"/>
              <w:sz w:val="20"/>
              <w:szCs w:val="20"/>
            </w:rPr>
            <m:t>⟺</m:t>
          </m:r>
        </m:oMath>
      </m:oMathPara>
    </w:p>
    <w:p w14:paraId="3AC3A736" w14:textId="198CEE59" w:rsidR="00F94681" w:rsidRPr="00660546" w:rsidRDefault="00F94681" w:rsidP="00660546">
      <w:pPr>
        <w:spacing w:line="480" w:lineRule="exact"/>
        <w:jc w:val="center"/>
        <w:rPr>
          <w:rFonts w:ascii="宋体" w:eastAsia="宋体" w:hAnsi="宋体"/>
          <w:sz w:val="20"/>
          <w:szCs w:val="20"/>
        </w:rPr>
      </w:pPr>
      <m:oMath>
        <m:r>
          <m:rPr>
            <m:sty m:val="p"/>
          </m:rPr>
          <w:rPr>
            <w:rFonts w:ascii="Cambria Math" w:eastAsia="宋体" w:hAnsi="Cambria Math"/>
            <w:sz w:val="20"/>
            <w:szCs w:val="20"/>
          </w:rPr>
          <m:t>gcd⁡(b+1,a,</m:t>
        </m:r>
        <m:sSup>
          <m:sSupPr>
            <m:ctrlPr>
              <w:rPr>
                <w:rFonts w:ascii="Cambria Math" w:eastAsia="宋体" w:hAnsi="Cambria Math"/>
                <w:sz w:val="20"/>
                <w:szCs w:val="20"/>
              </w:rPr>
            </m:ctrlPr>
          </m:sSupPr>
          <m:e>
            <m:r>
              <m:rPr>
                <m:sty m:val="p"/>
              </m:rPr>
              <w:rPr>
                <w:rFonts w:ascii="Cambria Math" w:eastAsia="宋体" w:hAnsi="Cambria Math"/>
                <w:sz w:val="20"/>
                <w:szCs w:val="20"/>
              </w:rPr>
              <m:t>b</m:t>
            </m:r>
          </m:e>
          <m:sup>
            <m:r>
              <w:rPr>
                <w:rFonts w:ascii="Cambria Math" w:eastAsia="宋体" w:hAnsi="Cambria Math"/>
                <w:sz w:val="20"/>
                <w:szCs w:val="20"/>
              </w:rPr>
              <m:t>2</m:t>
            </m:r>
          </m:sup>
        </m:sSup>
        <m:r>
          <w:rPr>
            <w:rFonts w:ascii="Cambria Math" w:eastAsia="宋体" w:hAnsi="Cambria Math"/>
            <w:sz w:val="20"/>
            <w:szCs w:val="20"/>
          </w:rPr>
          <m:t>)|d</m:t>
        </m:r>
      </m:oMath>
      <w:r w:rsidRPr="00660546">
        <w:rPr>
          <w:rFonts w:ascii="宋体" w:eastAsia="宋体" w:hAnsi="宋体"/>
          <w:sz w:val="20"/>
          <w:szCs w:val="20"/>
        </w:rPr>
        <w:t>(1-4)</w:t>
      </w:r>
    </w:p>
    <w:p w14:paraId="3B5232B9" w14:textId="291D1425" w:rsidR="00F94681" w:rsidRPr="00365C59" w:rsidRDefault="00F94681" w:rsidP="00660546">
      <w:pPr>
        <w:spacing w:line="480" w:lineRule="exact"/>
        <w:rPr>
          <w:rFonts w:ascii="宋体" w:eastAsia="宋体" w:hAnsi="宋体"/>
        </w:rPr>
      </w:pPr>
      <w:r>
        <w:rPr>
          <w:rFonts w:ascii="宋体" w:eastAsia="宋体" w:hAnsi="宋体" w:hint="eastAsia"/>
        </w:rPr>
        <w:t>而</w:t>
      </w:r>
      <w:r w:rsidRPr="00365C59">
        <w:rPr>
          <w:rFonts w:ascii="宋体" w:eastAsia="宋体" w:hAnsi="宋体" w:hint="eastAsia"/>
        </w:rPr>
        <w:t>1</w:t>
      </w:r>
      <w:r w:rsidRPr="00365C59">
        <w:rPr>
          <w:rFonts w:ascii="宋体" w:eastAsia="宋体" w:hAnsi="宋体"/>
        </w:rPr>
        <w:t>-4</w:t>
      </w:r>
      <w:r w:rsidRPr="00365C59">
        <w:rPr>
          <w:rFonts w:ascii="宋体" w:eastAsia="宋体" w:hAnsi="宋体" w:hint="eastAsia"/>
        </w:rPr>
        <w:t>恒成立，证明</w:t>
      </w:r>
      <w:r>
        <w:rPr>
          <w:rFonts w:ascii="宋体" w:eastAsia="宋体" w:hAnsi="宋体" w:hint="eastAsia"/>
        </w:rPr>
        <w:t>如下</w:t>
      </w:r>
      <w:r w:rsidRPr="00365C59">
        <w:rPr>
          <w:rFonts w:ascii="宋体" w:eastAsia="宋体" w:hAnsi="宋体" w:hint="eastAsia"/>
        </w:rPr>
        <w:t>：</w:t>
      </w:r>
    </w:p>
    <w:p w14:paraId="0BAD2E17" w14:textId="05B74487" w:rsidR="00F94681" w:rsidRPr="00365C59" w:rsidRDefault="00F94681" w:rsidP="00660546">
      <w:pPr>
        <w:spacing w:line="480" w:lineRule="exact"/>
        <w:ind w:firstLine="420"/>
        <w:rPr>
          <w:rFonts w:ascii="宋体" w:eastAsia="宋体" w:hAnsi="宋体"/>
        </w:rPr>
      </w:pPr>
      <w:r w:rsidRPr="00365C59">
        <w:rPr>
          <w:rFonts w:ascii="宋体" w:eastAsia="宋体" w:hAnsi="宋体" w:hint="eastAsia"/>
        </w:rPr>
        <w:t>若存在</w:t>
      </w:r>
      <m:oMath>
        <m:r>
          <m:rPr>
            <m:sty m:val="p"/>
          </m:rPr>
          <w:rPr>
            <w:rFonts w:ascii="Cambria Math" w:eastAsia="宋体" w:hAnsi="Cambria Math"/>
          </w:rPr>
          <m:t>k=</m:t>
        </m:r>
        <m:func>
          <m:funcPr>
            <m:ctrlPr>
              <w:rPr>
                <w:rFonts w:ascii="Cambria Math" w:eastAsia="宋体" w:hAnsi="Cambria Math"/>
              </w:rPr>
            </m:ctrlPr>
          </m:funcPr>
          <m:fName>
            <m:r>
              <m:rPr>
                <m:sty m:val="p"/>
              </m:rPr>
              <w:rPr>
                <w:rFonts w:ascii="Cambria Math" w:eastAsia="宋体" w:hAnsi="Cambria Math"/>
              </w:rPr>
              <m:t>gcd</m:t>
            </m:r>
          </m:fName>
          <m:e>
            <m:d>
              <m:dPr>
                <m:ctrlPr>
                  <w:rPr>
                    <w:rFonts w:ascii="Cambria Math" w:eastAsia="宋体" w:hAnsi="Cambria Math"/>
                  </w:rPr>
                </m:ctrlPr>
              </m:dPr>
              <m:e>
                <m:r>
                  <m:rPr>
                    <m:sty m:val="p"/>
                  </m:rPr>
                  <w:rPr>
                    <w:rFonts w:ascii="Cambria Math" w:eastAsia="宋体" w:hAnsi="Cambria Math"/>
                  </w:rPr>
                  <m:t>b+1,</m:t>
                </m:r>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ctrlPr>
                  <w:rPr>
                    <w:rFonts w:ascii="Cambria Math" w:eastAsia="宋体" w:hAnsi="Cambria Math"/>
                    <w:i/>
                  </w:rPr>
                </m:ctrlPr>
              </m:e>
            </m:d>
          </m:e>
        </m:func>
        <m:r>
          <w:rPr>
            <w:rFonts w:ascii="Cambria Math" w:eastAsia="宋体" w:hAnsi="Cambria Math"/>
          </w:rPr>
          <m:t>,k≠1</m:t>
        </m:r>
      </m:oMath>
      <w:r w:rsidRPr="00365C59">
        <w:rPr>
          <w:rFonts w:ascii="宋体" w:eastAsia="宋体" w:hAnsi="宋体" w:hint="eastAsia"/>
        </w:rPr>
        <w:t>,则b</w:t>
      </w:r>
      <w:r w:rsidRPr="00365C59">
        <w:rPr>
          <w:rFonts w:ascii="宋体" w:eastAsia="宋体" w:hAnsi="宋体"/>
        </w:rPr>
        <w:t>+1</w:t>
      </w:r>
      <w:r w:rsidRPr="00365C59">
        <w:rPr>
          <w:rFonts w:ascii="宋体" w:eastAsia="宋体" w:hAnsi="宋体" w:hint="eastAsia"/>
        </w:rPr>
        <w:t>与</w:t>
      </w:r>
      <m:oMath>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oMath>
      <w:r w:rsidRPr="00365C59">
        <w:rPr>
          <w:rFonts w:ascii="宋体" w:eastAsia="宋体" w:hAnsi="宋体" w:hint="eastAsia"/>
        </w:rPr>
        <w:t>有公共质因子，而</w:t>
      </w:r>
      <m:oMath>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oMath>
      <w:r w:rsidRPr="00365C59">
        <w:rPr>
          <w:rFonts w:ascii="宋体" w:eastAsia="宋体" w:hAnsi="宋体" w:hint="eastAsia"/>
        </w:rPr>
        <w:t>与b有相同质因子，即b与b</w:t>
      </w:r>
      <w:r w:rsidRPr="00365C59">
        <w:rPr>
          <w:rFonts w:ascii="宋体" w:eastAsia="宋体" w:hAnsi="宋体"/>
        </w:rPr>
        <w:t>+1</w:t>
      </w:r>
      <w:r w:rsidRPr="00365C59">
        <w:rPr>
          <w:rFonts w:ascii="宋体" w:eastAsia="宋体" w:hAnsi="宋体" w:hint="eastAsia"/>
        </w:rPr>
        <w:t>有公共质因子m，且m</w:t>
      </w:r>
      <w:r w:rsidRPr="00365C59">
        <w:rPr>
          <w:rFonts w:ascii="宋体" w:eastAsia="宋体" w:hAnsi="宋体"/>
        </w:rPr>
        <w:t>&gt;1</w:t>
      </w:r>
      <w:r w:rsidRPr="00365C59">
        <w:rPr>
          <w:rFonts w:ascii="宋体" w:eastAsia="宋体" w:hAnsi="宋体" w:hint="eastAsia"/>
        </w:rPr>
        <w:t>。显然不成立，即不存在这样的k。则</w:t>
      </w:r>
      <m:oMath>
        <m:func>
          <m:funcPr>
            <m:ctrlPr>
              <w:rPr>
                <w:rFonts w:ascii="Cambria Math" w:eastAsia="宋体" w:hAnsi="Cambria Math"/>
              </w:rPr>
            </m:ctrlPr>
          </m:funcPr>
          <m:fName>
            <m:r>
              <m:rPr>
                <m:sty m:val="p"/>
              </m:rPr>
              <w:rPr>
                <w:rFonts w:ascii="Cambria Math" w:eastAsia="宋体" w:hAnsi="Cambria Math"/>
              </w:rPr>
              <m:t>gcd</m:t>
            </m:r>
          </m:fName>
          <m:e>
            <m:d>
              <m:dPr>
                <m:ctrlPr>
                  <w:rPr>
                    <w:rFonts w:ascii="Cambria Math" w:eastAsia="宋体" w:hAnsi="Cambria Math"/>
                  </w:rPr>
                </m:ctrlPr>
              </m:dPr>
              <m:e>
                <m:r>
                  <m:rPr>
                    <m:sty m:val="p"/>
                  </m:rPr>
                  <w:rPr>
                    <w:rFonts w:ascii="Cambria Math" w:eastAsia="宋体" w:hAnsi="Cambria Math"/>
                  </w:rPr>
                  <m:t>b+1,</m:t>
                </m:r>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ctrlPr>
                  <w:rPr>
                    <w:rFonts w:ascii="Cambria Math" w:eastAsia="宋体" w:hAnsi="Cambria Math"/>
                    <w:i/>
                  </w:rPr>
                </m:ctrlPr>
              </m:e>
            </m:d>
          </m:e>
        </m:func>
        <m:r>
          <w:rPr>
            <w:rFonts w:ascii="Cambria Math" w:eastAsia="宋体" w:hAnsi="Cambria Math" w:hint="eastAsia"/>
          </w:rPr>
          <m:t>=</m:t>
        </m:r>
        <m:r>
          <w:rPr>
            <w:rFonts w:ascii="Cambria Math" w:eastAsia="宋体" w:hAnsi="Cambria Math"/>
          </w:rPr>
          <m:t>1</m:t>
        </m:r>
      </m:oMath>
      <w:r w:rsidRPr="00365C59">
        <w:rPr>
          <w:rFonts w:ascii="宋体" w:eastAsia="宋体" w:hAnsi="宋体" w:hint="eastAsia"/>
        </w:rPr>
        <w:t>。但不保证</w:t>
      </w:r>
      <m:oMath>
        <m:r>
          <w:rPr>
            <w:rFonts w:ascii="Cambria Math" w:eastAsia="宋体" w:hAnsi="Cambria Math"/>
          </w:rPr>
          <m:t>j∈{0,1,⋯,b-1}</m:t>
        </m:r>
      </m:oMath>
      <w:r w:rsidRPr="00365C59">
        <w:rPr>
          <w:rFonts w:ascii="宋体" w:eastAsia="宋体" w:hAnsi="宋体" w:hint="eastAsia"/>
        </w:rPr>
        <w:t>。满足j取值范围可行的一个充分条件是：序列</w:t>
      </w:r>
      <m:oMath>
        <m:r>
          <m:rPr>
            <m:sty m:val="p"/>
          </m:rPr>
          <w:rPr>
            <w:rFonts w:ascii="Cambria Math" w:eastAsia="宋体" w:hAnsi="Cambria Math"/>
          </w:rPr>
          <m:t>(0,</m:t>
        </m:r>
        <m:d>
          <m:dPr>
            <m:ctrlPr>
              <w:rPr>
                <w:rFonts w:ascii="Cambria Math" w:eastAsia="宋体" w:hAnsi="Cambria Math"/>
              </w:rPr>
            </m:ctrlPr>
          </m:dPr>
          <m:e>
            <m:r>
              <m:rPr>
                <m:sty m:val="p"/>
              </m:rPr>
              <w:rPr>
                <w:rFonts w:ascii="Cambria Math" w:eastAsia="宋体" w:hAnsi="Cambria Math"/>
              </w:rPr>
              <m:t>b+1</m:t>
            </m:r>
          </m:e>
        </m:d>
        <m:r>
          <m:rPr>
            <m:sty m:val="p"/>
          </m:rPr>
          <w:rPr>
            <w:rFonts w:ascii="Cambria Math" w:eastAsia="宋体" w:hAnsi="Cambria Math"/>
          </w:rPr>
          <m:t>,2</m:t>
        </m:r>
        <m:d>
          <m:dPr>
            <m:ctrlPr>
              <w:rPr>
                <w:rFonts w:ascii="Cambria Math" w:eastAsia="宋体" w:hAnsi="Cambria Math"/>
              </w:rPr>
            </m:ctrlPr>
          </m:dPr>
          <m:e>
            <m:r>
              <m:rPr>
                <m:sty m:val="p"/>
              </m:rPr>
              <w:rPr>
                <w:rFonts w:ascii="Cambria Math" w:eastAsia="宋体" w:hAnsi="Cambria Math"/>
              </w:rPr>
              <m:t>b+1</m:t>
            </m:r>
          </m:e>
        </m:d>
        <m:r>
          <m:rPr>
            <m:sty m:val="p"/>
          </m:rPr>
          <w:rPr>
            <w:rFonts w:ascii="Cambria Math" w:eastAsia="宋体" w:hAnsi="Cambria Math"/>
          </w:rPr>
          <m:t>,⋯,</m:t>
        </m:r>
        <m:d>
          <m:dPr>
            <m:ctrlPr>
              <w:rPr>
                <w:rFonts w:ascii="Cambria Math" w:eastAsia="宋体" w:hAnsi="Cambria Math"/>
              </w:rPr>
            </m:ctrlPr>
          </m:dPr>
          <m:e>
            <m:r>
              <m:rPr>
                <m:sty m:val="p"/>
              </m:rPr>
              <w:rPr>
                <w:rFonts w:ascii="Cambria Math" w:eastAsia="宋体" w:hAnsi="Cambria Math"/>
              </w:rPr>
              <m:t>b-2</m:t>
            </m:r>
          </m:e>
        </m:d>
        <m:d>
          <m:dPr>
            <m:ctrlPr>
              <w:rPr>
                <w:rFonts w:ascii="Cambria Math" w:eastAsia="宋体" w:hAnsi="Cambria Math"/>
              </w:rPr>
            </m:ctrlPr>
          </m:dPr>
          <m:e>
            <m:r>
              <m:rPr>
                <m:sty m:val="p"/>
              </m:rPr>
              <w:rPr>
                <w:rFonts w:ascii="Cambria Math" w:eastAsia="宋体" w:hAnsi="Cambria Math"/>
              </w:rPr>
              <m:t>b+1</m:t>
            </m:r>
          </m:e>
        </m:d>
        <m:r>
          <m:rPr>
            <m:sty m:val="p"/>
          </m:rPr>
          <w:rPr>
            <w:rFonts w:ascii="Cambria Math" w:eastAsia="宋体" w:hAnsi="Cambria Math"/>
          </w:rPr>
          <m:t>,</m:t>
        </m:r>
        <m:d>
          <m:dPr>
            <m:ctrlPr>
              <w:rPr>
                <w:rFonts w:ascii="Cambria Math" w:eastAsia="宋体" w:hAnsi="Cambria Math"/>
              </w:rPr>
            </m:ctrlPr>
          </m:dPr>
          <m:e>
            <m:r>
              <m:rPr>
                <m:sty m:val="p"/>
              </m:rPr>
              <w:rPr>
                <w:rFonts w:ascii="Cambria Math" w:eastAsia="宋体" w:hAnsi="Cambria Math"/>
              </w:rPr>
              <m:t>b-1</m:t>
            </m:r>
          </m:e>
        </m:d>
        <m:d>
          <m:dPr>
            <m:ctrlPr>
              <w:rPr>
                <w:rFonts w:ascii="Cambria Math" w:eastAsia="宋体" w:hAnsi="Cambria Math"/>
              </w:rPr>
            </m:ctrlPr>
          </m:dPr>
          <m:e>
            <m:r>
              <m:rPr>
                <m:sty m:val="p"/>
              </m:rPr>
              <w:rPr>
                <w:rFonts w:ascii="Cambria Math" w:eastAsia="宋体" w:hAnsi="Cambria Math"/>
              </w:rPr>
              <m:t>b+1</m:t>
            </m:r>
          </m:e>
        </m:d>
        <m:r>
          <m:rPr>
            <m:sty m:val="p"/>
          </m:rPr>
          <w:rPr>
            <w:rFonts w:ascii="Cambria Math" w:eastAsia="宋体" w:hAnsi="Cambria Math"/>
          </w:rPr>
          <m:t>)</m:t>
        </m:r>
      </m:oMath>
      <w:r w:rsidRPr="00365C59">
        <w:rPr>
          <w:rFonts w:ascii="宋体" w:eastAsia="宋体" w:hAnsi="宋体" w:hint="eastAsia"/>
        </w:rPr>
        <w:t>恰好是</w:t>
      </w:r>
      <m:oMath>
        <m:r>
          <m:rPr>
            <m:sty m:val="p"/>
          </m:rPr>
          <w:rPr>
            <w:rFonts w:ascii="Cambria Math" w:eastAsia="宋体" w:hAnsi="Cambria Math"/>
          </w:rPr>
          <m:t>gcd⁡(a,</m:t>
        </m:r>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r>
          <w:rPr>
            <w:rFonts w:ascii="Cambria Math" w:eastAsia="宋体" w:hAnsi="Cambria Math"/>
          </w:rPr>
          <m:t>)</m:t>
        </m:r>
      </m:oMath>
      <w:r w:rsidRPr="00365C59">
        <w:rPr>
          <w:rFonts w:ascii="宋体" w:eastAsia="宋体" w:hAnsi="宋体" w:hint="eastAsia"/>
        </w:rPr>
        <w:t>的完全</w:t>
      </w:r>
      <w:r w:rsidRPr="00365C59">
        <w:rPr>
          <w:rFonts w:ascii="宋体" w:eastAsia="宋体" w:hAnsi="宋体" w:hint="eastAsia"/>
        </w:rPr>
        <w:lastRenderedPageBreak/>
        <w:t>剩余系</w:t>
      </w:r>
      <w:r>
        <w:rPr>
          <w:rFonts w:ascii="宋体" w:eastAsia="宋体" w:hAnsi="宋体" w:hint="eastAsia"/>
        </w:rPr>
        <w:t>。</w:t>
      </w:r>
    </w:p>
    <w:p w14:paraId="51768E5F" w14:textId="29C9783F" w:rsidR="00306A6D" w:rsidRDefault="00F94681" w:rsidP="00660546">
      <w:pPr>
        <w:spacing w:line="480" w:lineRule="exact"/>
        <w:ind w:firstLine="420"/>
        <w:rPr>
          <w:rFonts w:ascii="宋体" w:eastAsia="宋体" w:hAnsi="宋体"/>
        </w:rPr>
      </w:pPr>
      <w:r w:rsidRPr="00365C59">
        <w:rPr>
          <w:rFonts w:ascii="宋体" w:eastAsia="宋体" w:hAnsi="宋体" w:hint="eastAsia"/>
        </w:rPr>
        <w:t>根据</w:t>
      </w:r>
      <w:r w:rsidRPr="00365C59">
        <w:rPr>
          <w:rFonts w:ascii="宋体" w:eastAsia="宋体" w:hAnsi="宋体" w:hint="eastAsia"/>
          <w:b/>
        </w:rPr>
        <w:t>推论1</w:t>
      </w:r>
      <w:r w:rsidRPr="00365C59">
        <w:rPr>
          <w:rFonts w:ascii="宋体" w:eastAsia="宋体" w:hAnsi="宋体" w:hint="eastAsia"/>
        </w:rPr>
        <w:t>可知：取</w:t>
      </w:r>
      <m:oMath>
        <m:r>
          <m:rPr>
            <m:sty m:val="p"/>
          </m:rPr>
          <w:rPr>
            <w:rFonts w:ascii="Cambria Math" w:eastAsia="宋体" w:hAnsi="Cambria Math"/>
          </w:rPr>
          <m:t>N=gcd⁡(a,</m:t>
        </m:r>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r>
          <w:rPr>
            <w:rFonts w:ascii="Cambria Math" w:eastAsia="宋体" w:hAnsi="Cambria Math"/>
          </w:rPr>
          <m:t>)</m:t>
        </m:r>
      </m:oMath>
      <w:r w:rsidRPr="00365C59">
        <w:rPr>
          <w:rFonts w:ascii="宋体" w:eastAsia="宋体" w:hAnsi="宋体" w:hint="eastAsia"/>
        </w:rPr>
        <w:t>，</w:t>
      </w:r>
      <m:oMath>
        <m:r>
          <m:rPr>
            <m:sty m:val="p"/>
          </m:rPr>
          <w:rPr>
            <w:rFonts w:ascii="Cambria Math" w:eastAsia="宋体" w:hAnsi="Cambria Math"/>
          </w:rPr>
          <m:t>T=b+1</m:t>
        </m:r>
      </m:oMath>
      <w:r w:rsidR="00660546">
        <w:rPr>
          <w:rFonts w:ascii="宋体" w:eastAsia="宋体" w:hAnsi="宋体" w:hint="eastAsia"/>
        </w:rPr>
        <w:t>,</w:t>
      </w:r>
      <m:oMath>
        <m:r>
          <m:rPr>
            <m:sty m:val="p"/>
          </m:rPr>
          <w:rPr>
            <w:rFonts w:ascii="Cambria Math" w:eastAsia="宋体" w:hAnsi="Cambria Math"/>
          </w:rPr>
          <m:t>n=b</m:t>
        </m:r>
      </m:oMath>
      <w:r w:rsidR="00660546">
        <w:rPr>
          <w:rFonts w:ascii="宋体" w:eastAsia="宋体" w:hAnsi="宋体" w:hint="eastAsia"/>
        </w:rPr>
        <w:t>。</w:t>
      </w:r>
      <w:r w:rsidRPr="00365C59">
        <w:rPr>
          <w:rFonts w:ascii="宋体" w:eastAsia="宋体" w:hAnsi="宋体" w:hint="eastAsia"/>
        </w:rPr>
        <w:t>当</w:t>
      </w:r>
      <m:oMath>
        <m:r>
          <m:rPr>
            <m:sty m:val="p"/>
          </m:rPr>
          <w:rPr>
            <w:rFonts w:ascii="Cambria Math" w:eastAsia="宋体" w:hAnsi="Cambria Math"/>
          </w:rPr>
          <m:t>gcd⁡(a,</m:t>
        </m:r>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r>
          <w:rPr>
            <w:rFonts w:ascii="Cambria Math" w:eastAsia="宋体" w:hAnsi="Cambria Math"/>
          </w:rPr>
          <m:t>)≤b</m:t>
        </m:r>
      </m:oMath>
      <w:r w:rsidRPr="00365C59">
        <w:rPr>
          <w:rFonts w:ascii="宋体" w:eastAsia="宋体" w:hAnsi="宋体" w:hint="eastAsia"/>
        </w:rPr>
        <w:t>且</w:t>
      </w:r>
      <m:oMath>
        <m:func>
          <m:funcPr>
            <m:ctrlPr>
              <w:rPr>
                <w:rFonts w:ascii="Cambria Math" w:eastAsia="宋体" w:hAnsi="Cambria Math"/>
              </w:rPr>
            </m:ctrlPr>
          </m:funcPr>
          <m:fName>
            <m:r>
              <m:rPr>
                <m:sty m:val="p"/>
              </m:rPr>
              <w:rPr>
                <w:rFonts w:ascii="Cambria Math" w:eastAsia="宋体" w:hAnsi="Cambria Math"/>
              </w:rPr>
              <m:t>gcd</m:t>
            </m:r>
          </m:fName>
          <m:e>
            <m:d>
              <m:dPr>
                <m:ctrlPr>
                  <w:rPr>
                    <w:rFonts w:ascii="Cambria Math" w:eastAsia="宋体" w:hAnsi="Cambria Math"/>
                  </w:rPr>
                </m:ctrlPr>
              </m:dPr>
              <m:e>
                <m:r>
                  <m:rPr>
                    <m:sty m:val="p"/>
                  </m:rPr>
                  <w:rPr>
                    <w:rFonts w:ascii="Cambria Math" w:eastAsia="宋体" w:hAnsi="Cambria Math"/>
                  </w:rPr>
                  <m:t>b+1,a,</m:t>
                </m:r>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ctrlPr>
                  <w:rPr>
                    <w:rFonts w:ascii="Cambria Math" w:eastAsia="宋体" w:hAnsi="Cambria Math"/>
                    <w:i/>
                  </w:rPr>
                </m:ctrlPr>
              </m:e>
            </m:d>
          </m:e>
        </m:func>
        <m:r>
          <w:rPr>
            <w:rFonts w:ascii="Cambria Math" w:eastAsia="宋体" w:hAnsi="Cambria Math"/>
          </w:rPr>
          <m:t>=1</m:t>
        </m:r>
      </m:oMath>
      <w:r w:rsidRPr="00365C59">
        <w:rPr>
          <w:rFonts w:ascii="宋体" w:eastAsia="宋体" w:hAnsi="宋体" w:hint="eastAsia"/>
        </w:rPr>
        <w:t>时满足条件。</w:t>
      </w:r>
    </w:p>
    <w:p w14:paraId="3116D89D" w14:textId="77777777" w:rsidR="004454D7" w:rsidRDefault="004454D7" w:rsidP="004454D7">
      <w:pPr>
        <w:spacing w:line="480" w:lineRule="exact"/>
        <w:rPr>
          <w:rFonts w:ascii="宋体" w:eastAsia="宋体" w:hAnsi="宋体"/>
        </w:rPr>
      </w:pPr>
    </w:p>
    <w:p w14:paraId="7825A1CA" w14:textId="159E67F0" w:rsidR="004454D7" w:rsidRDefault="004454D7" w:rsidP="004454D7">
      <w:pPr>
        <w:spacing w:line="480" w:lineRule="exact"/>
        <w:rPr>
          <w:rFonts w:ascii="宋体" w:eastAsia="宋体" w:hAnsi="宋体"/>
        </w:rPr>
      </w:pPr>
      <w:r w:rsidRPr="00006448">
        <w:rPr>
          <w:rFonts w:ascii="宋体" w:eastAsia="宋体" w:hAnsi="宋体" w:hint="eastAsia"/>
          <w:b/>
        </w:rPr>
        <w:t>问题</w:t>
      </w:r>
      <w:r>
        <w:rPr>
          <w:rFonts w:ascii="宋体" w:eastAsia="宋体" w:hAnsi="宋体"/>
          <w:b/>
        </w:rPr>
        <w:t>2</w:t>
      </w:r>
      <w:r w:rsidRPr="0025037F">
        <w:rPr>
          <w:rFonts w:ascii="宋体" w:eastAsia="宋体" w:hAnsi="宋体" w:hint="eastAsia"/>
        </w:rPr>
        <w:t>：</w:t>
      </w:r>
      <w:r>
        <w:rPr>
          <w:rFonts w:ascii="宋体" w:eastAsia="宋体" w:hAnsi="宋体" w:hint="eastAsia"/>
        </w:rPr>
        <w:t>基本激活</w:t>
      </w:r>
      <w:r w:rsidRPr="0025037F">
        <w:rPr>
          <w:rFonts w:ascii="宋体" w:eastAsia="宋体" w:hAnsi="宋体" w:hint="eastAsia"/>
        </w:rPr>
        <w:t>策略</w:t>
      </w:r>
      <w:r>
        <w:rPr>
          <w:rFonts w:ascii="宋体" w:eastAsia="宋体" w:hAnsi="宋体" w:hint="eastAsia"/>
        </w:rPr>
        <w:t>下</w:t>
      </w:r>
      <w:r w:rsidRPr="0025037F">
        <w:rPr>
          <w:rFonts w:ascii="宋体" w:eastAsia="宋体" w:hAnsi="宋体" w:hint="eastAsia"/>
        </w:rPr>
        <w:t>，</w:t>
      </w:r>
      <w:r>
        <w:rPr>
          <w:rFonts w:ascii="宋体" w:eastAsia="宋体" w:hAnsi="宋体" w:hint="eastAsia"/>
        </w:rPr>
        <w:t>邻居发现的最大延迟是多少呢</w:t>
      </w:r>
      <w:r w:rsidRPr="0025037F">
        <w:rPr>
          <w:rFonts w:ascii="宋体" w:eastAsia="宋体" w:hAnsi="宋体" w:hint="eastAsia"/>
        </w:rPr>
        <w:t>？</w:t>
      </w:r>
    </w:p>
    <w:p w14:paraId="63A23288" w14:textId="64E2E62D" w:rsidR="00AE0EEC" w:rsidRDefault="00110106" w:rsidP="00110106">
      <w:pPr>
        <w:rPr>
          <w:rFonts w:ascii="宋体" w:eastAsia="宋体" w:hAnsi="宋体"/>
        </w:rPr>
      </w:pPr>
      <w:r>
        <w:rPr>
          <w:rFonts w:ascii="宋体" w:eastAsia="宋体" w:hAnsi="宋体" w:hint="eastAsia"/>
        </w:rPr>
        <w:t>概念说明：</w:t>
      </w:r>
    </w:p>
    <w:p w14:paraId="1D60E122" w14:textId="1D47E101" w:rsidR="002B5E1A" w:rsidRDefault="003150F9" w:rsidP="003150F9">
      <w:pPr>
        <w:pStyle w:val="a7"/>
        <w:numPr>
          <w:ilvl w:val="0"/>
          <w:numId w:val="17"/>
        </w:numPr>
        <w:ind w:firstLineChars="0"/>
      </w:pPr>
      <w:r w:rsidRPr="003150F9">
        <w:rPr>
          <w:rFonts w:hint="eastAsia"/>
          <w:b/>
        </w:rPr>
        <w:t>相位差</w:t>
      </w:r>
      <w:r>
        <w:rPr>
          <w:rFonts w:hint="eastAsia"/>
        </w:rPr>
        <w:t>：</w:t>
      </w:r>
      <w:r w:rsidR="00AE0EEC">
        <w:rPr>
          <w:rFonts w:hint="eastAsia"/>
        </w:rPr>
        <w:t>定义节点</w:t>
      </w:r>
      <m:oMath>
        <m:r>
          <m:rPr>
            <m:sty m:val="p"/>
          </m:rPr>
          <w:rPr>
            <w:rFonts w:ascii="Cambria Math" w:hAnsi="Cambria Math"/>
          </w:rPr>
          <m:t>π</m:t>
        </m:r>
      </m:oMath>
      <w:r w:rsidR="00AE0EEC">
        <w:rPr>
          <w:rFonts w:hint="eastAsia"/>
        </w:rPr>
        <w:t>的第一个激活点为</w:t>
      </w:r>
      <m:oMath>
        <m:r>
          <m:rPr>
            <m:sty m:val="p"/>
          </m:rPr>
          <w:rPr>
            <w:rFonts w:ascii="Cambria Math" w:hAnsi="Cambria Math"/>
          </w:rPr>
          <m:t>π0</m:t>
        </m:r>
      </m:oMath>
      <w:r w:rsidR="00AE0EEC">
        <w:rPr>
          <w:rFonts w:hint="eastAsia"/>
        </w:rPr>
        <w:t>，以</w:t>
      </w:r>
      <m:oMath>
        <m:r>
          <m:rPr>
            <m:sty m:val="p"/>
          </m:rPr>
          <w:rPr>
            <w:rFonts w:ascii="Cambria Math" w:hAnsi="Cambria Math"/>
          </w:rPr>
          <m:t>A0</m:t>
        </m:r>
      </m:oMath>
      <w:r w:rsidR="00AE0EEC">
        <w:rPr>
          <w:rFonts w:hint="eastAsia"/>
        </w:rPr>
        <w:t>为参考</w:t>
      </w:r>
      <w:r w:rsidR="00110106">
        <w:rPr>
          <w:rFonts w:hint="eastAsia"/>
        </w:rPr>
        <w:t>（节点A相位差为0）</w:t>
      </w:r>
      <w:r w:rsidR="00AE0EEC">
        <w:rPr>
          <w:rFonts w:hint="eastAsia"/>
        </w:rPr>
        <w:t>，</w:t>
      </w:r>
      <m:oMath>
        <m:r>
          <m:rPr>
            <m:sty m:val="p"/>
          </m:rPr>
          <w:rPr>
            <w:rFonts w:ascii="Cambria Math" w:hAnsi="Cambria Math"/>
          </w:rPr>
          <m:t>B0</m:t>
        </m:r>
      </m:oMath>
      <w:r w:rsidR="00AE0EEC">
        <w:rPr>
          <w:rFonts w:hint="eastAsia"/>
        </w:rPr>
        <w:t>的相位差</w:t>
      </w:r>
      <m:oMath>
        <m:r>
          <m:rPr>
            <m:sty m:val="p"/>
          </m:rPr>
          <w:rPr>
            <w:rFonts w:ascii="Cambria Math" w:hAnsi="Cambria Math"/>
          </w:rPr>
          <m:t>θ</m:t>
        </m:r>
      </m:oMath>
      <w:r w:rsidR="00AE0EEC">
        <w:rPr>
          <w:rFonts w:hint="eastAsia"/>
        </w:rPr>
        <w:t>可能是：</w:t>
      </w:r>
      <m:oMath>
        <m:r>
          <m:rPr>
            <m:sty m:val="p"/>
          </m:rPr>
          <w:rPr>
            <w:rFonts w:ascii="Cambria Math" w:hAnsi="Cambria Math"/>
          </w:rPr>
          <m:t>0,1,2,⋯,</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-1</m:t>
        </m:r>
      </m:oMath>
      <w:r w:rsidR="00F32793">
        <w:rPr>
          <w:rFonts w:hint="eastAsia"/>
        </w:rPr>
        <w:t>。</w:t>
      </w:r>
    </w:p>
    <w:p w14:paraId="328878DF" w14:textId="3F0AE1DA" w:rsidR="003150F9" w:rsidRDefault="009A65B4" w:rsidP="003150F9">
      <w:pPr>
        <w:pStyle w:val="a7"/>
        <w:numPr>
          <w:ilvl w:val="0"/>
          <w:numId w:val="17"/>
        </w:numPr>
        <w:ind w:firstLineChars="0"/>
      </w:pPr>
      <w:r>
        <w:rPr>
          <w:rFonts w:hint="eastAsia"/>
          <w:b/>
        </w:rPr>
        <w:t>局部</w:t>
      </w:r>
      <w:r w:rsidR="003150F9" w:rsidRPr="003150F9">
        <w:rPr>
          <w:rFonts w:hint="eastAsia"/>
          <w:b/>
        </w:rPr>
        <w:t>最小延迟</w:t>
      </w:r>
      <w:r w:rsidR="003150F9">
        <w:rPr>
          <w:rFonts w:hint="eastAsia"/>
        </w:rPr>
        <w:t>：</w:t>
      </w:r>
      <w:r>
        <w:rPr>
          <w:rFonts w:hint="eastAsia"/>
        </w:rPr>
        <w:t>在给定相位差</w:t>
      </w:r>
      <m:oMath>
        <m:r>
          <m:rPr>
            <m:sty m:val="p"/>
          </m:rPr>
          <w:rPr>
            <w:rFonts w:ascii="Cambria Math" w:hAnsi="Cambria Math"/>
          </w:rPr>
          <m:t>θ</m:t>
        </m:r>
      </m:oMath>
      <w:r>
        <w:rPr>
          <w:rFonts w:hint="eastAsia"/>
        </w:rPr>
        <w:t>下，</w:t>
      </w:r>
      <w:r w:rsidR="003150F9">
        <w:rPr>
          <w:rFonts w:hint="eastAsia"/>
        </w:rPr>
        <w:t>A、B</w:t>
      </w:r>
      <w:r>
        <w:rPr>
          <w:rFonts w:hint="eastAsia"/>
        </w:rPr>
        <w:t>两</w:t>
      </w:r>
      <w:r w:rsidR="003150F9">
        <w:rPr>
          <w:rFonts w:hint="eastAsia"/>
        </w:rPr>
        <w:t>节点</w:t>
      </w:r>
      <w:r w:rsidR="007F0C13">
        <w:rPr>
          <w:rFonts w:hint="eastAsia"/>
        </w:rPr>
        <w:t>第k次</w:t>
      </w:r>
      <w:r w:rsidR="001D4E09">
        <w:rPr>
          <w:rFonts w:hint="eastAsia"/>
        </w:rPr>
        <w:t>相互发现</w:t>
      </w:r>
      <w:r w:rsidR="003150F9">
        <w:rPr>
          <w:rFonts w:hint="eastAsia"/>
        </w:rPr>
        <w:t>的时刻</w:t>
      </w:r>
      <w:r w:rsidR="001D4E09">
        <w:rPr>
          <w:rFonts w:hint="eastAsia"/>
        </w:rPr>
        <w:t>记为</w:t>
      </w:r>
      <m:oMath>
        <m:sSup>
          <m:sSupPr>
            <m:ctrlPr>
              <w:rPr>
                <w:rFonts w:ascii="Cambria Math" w:hAnsi="Cambria Math"/>
              </w:rPr>
            </m:ctrlPr>
          </m:sSupPr>
          <m:e>
            <m:r>
              <w:rPr>
                <w:rFonts w:ascii="Cambria Math" w:hAnsi="Cambria Math" w:hint="eastAsia"/>
              </w:rPr>
              <m:t>t</m:t>
            </m:r>
          </m:e>
          <m:sup>
            <m:r>
              <w:rPr>
                <w:rFonts w:ascii="Cambria Math" w:hAnsi="Cambria Math"/>
              </w:rPr>
              <m:t>k</m:t>
            </m:r>
          </m:sup>
        </m:sSup>
        <m:d>
          <m:dPr>
            <m:begChr m:val="（"/>
            <m:endChr m:val="）"/>
            <m:ctrlPr>
              <w:rPr>
                <w:rFonts w:ascii="Cambria Math" w:hAnsi="Cambria Math" w:hint="eastAsia"/>
                <w:i/>
              </w:rPr>
            </m:ctrlPr>
          </m:dPr>
          <m:e>
            <m:r>
              <w:rPr>
                <w:rFonts w:ascii="Cambria Math" w:hAnsi="Cambria Math"/>
              </w:rPr>
              <m:t>θ</m:t>
            </m:r>
          </m:e>
        </m:d>
      </m:oMath>
      <w:r w:rsidR="001D4E09">
        <w:t>,</w:t>
      </w:r>
      <w:r w:rsidR="001D4E09">
        <w:rPr>
          <w:rFonts w:hint="eastAsia"/>
        </w:rPr>
        <w:t>其中最小的</w:t>
      </w:r>
      <m:oMath>
        <m:sSup>
          <m:sSupPr>
            <m:ctrlPr>
              <w:rPr>
                <w:rFonts w:ascii="Cambria Math" w:hAnsi="Cambria Math"/>
              </w:rPr>
            </m:ctrlPr>
          </m:sSupPr>
          <m:e>
            <m:r>
              <w:rPr>
                <w:rFonts w:ascii="Cambria Math" w:hAnsi="Cambria Math" w:hint="eastAsia"/>
              </w:rPr>
              <m:t>t</m:t>
            </m:r>
          </m:e>
          <m:sup>
            <m:r>
              <w:rPr>
                <w:rFonts w:ascii="Cambria Math" w:hAnsi="Cambria Math"/>
              </w:rPr>
              <m:t>k</m:t>
            </m:r>
          </m:sup>
        </m:sSup>
        <m:d>
          <m:dPr>
            <m:begChr m:val="（"/>
            <m:endChr m:val="）"/>
            <m:ctrlPr>
              <w:rPr>
                <w:rFonts w:ascii="Cambria Math" w:hAnsi="Cambria Math" w:hint="eastAsia"/>
                <w:i/>
              </w:rPr>
            </m:ctrlPr>
          </m:dPr>
          <m:e>
            <m:r>
              <w:rPr>
                <w:rFonts w:ascii="Cambria Math" w:hAnsi="Cambria Math"/>
              </w:rPr>
              <m:t>θ</m:t>
            </m:r>
          </m:e>
        </m:d>
      </m:oMath>
      <w:r w:rsidR="001D4E09">
        <w:rPr>
          <w:rFonts w:hint="eastAsia"/>
        </w:rPr>
        <w:t>即为</w:t>
      </w:r>
      <w:r>
        <w:rPr>
          <w:rFonts w:hint="eastAsia"/>
        </w:rPr>
        <w:t>局部</w:t>
      </w:r>
      <w:r w:rsidR="001D4E09">
        <w:rPr>
          <w:rFonts w:hint="eastAsia"/>
        </w:rPr>
        <w:t>最小延迟，记为</w:t>
      </w:r>
      <m:oMath>
        <m:sSub>
          <m:sSubPr>
            <m:ctrlPr>
              <w:rPr>
                <w:rFonts w:ascii="Cambria Math" w:hAnsi="Cambria Math" w:hint="eastAsia"/>
              </w:rPr>
            </m:ctrlPr>
          </m:sSubPr>
          <m:e>
            <m:r>
              <m:rPr>
                <m:sty m:val="p"/>
              </m:rPr>
              <w:rPr>
                <w:rFonts w:ascii="Cambria Math" w:hAnsi="Cambria Math" w:hint="eastAsia"/>
              </w:rPr>
              <m:t>t</m:t>
            </m:r>
          </m:e>
          <m:sub>
            <m:r>
              <w:rPr>
                <w:rFonts w:ascii="Cambria Math" w:hAnsi="Cambria Math" w:hint="eastAsia"/>
              </w:rPr>
              <m:t>min</m:t>
            </m:r>
          </m:sub>
        </m:sSub>
        <m:d>
          <m:dPr>
            <m:begChr m:val="（"/>
            <m:endChr m:val="）"/>
            <m:ctrlPr>
              <w:rPr>
                <w:rFonts w:ascii="Cambria Math" w:hAnsi="Cambria Math" w:hint="eastAsia"/>
                <w:i/>
              </w:rPr>
            </m:ctrlPr>
          </m:dPr>
          <m:e>
            <m:r>
              <w:rPr>
                <w:rFonts w:ascii="Cambria Math" w:hAnsi="Cambria Math"/>
              </w:rPr>
              <m:t>θ</m:t>
            </m:r>
          </m:e>
        </m:d>
      </m:oMath>
      <w:r>
        <w:rPr>
          <w:rFonts w:hint="eastAsia"/>
        </w:rPr>
        <w:t>。规定当A、B无法相互发现时，</w:t>
      </w:r>
      <m:oMath>
        <m:sSub>
          <m:sSubPr>
            <m:ctrlPr>
              <w:rPr>
                <w:rFonts w:ascii="Cambria Math" w:hAnsi="Cambria Math" w:hint="eastAsia"/>
              </w:rPr>
            </m:ctrlPr>
          </m:sSubPr>
          <m:e>
            <m:r>
              <m:rPr>
                <m:sty m:val="p"/>
              </m:rPr>
              <w:rPr>
                <w:rFonts w:ascii="Cambria Math" w:hAnsi="Cambria Math" w:hint="eastAsia"/>
              </w:rPr>
              <m:t>t</m:t>
            </m:r>
          </m:e>
          <m:sub>
            <m:r>
              <w:rPr>
                <w:rFonts w:ascii="Cambria Math" w:hAnsi="Cambria Math" w:hint="eastAsia"/>
              </w:rPr>
              <m:t>min</m:t>
            </m:r>
          </m:sub>
        </m:sSub>
        <m:d>
          <m:dPr>
            <m:begChr m:val="（"/>
            <m:endChr m:val="）"/>
            <m:ctrlPr>
              <w:rPr>
                <w:rFonts w:ascii="Cambria Math" w:hAnsi="Cambria Math" w:hint="eastAsia"/>
                <w:i/>
              </w:rPr>
            </m:ctrlPr>
          </m:dPr>
          <m:e>
            <m:r>
              <w:rPr>
                <w:rFonts w:ascii="Cambria Math" w:hAnsi="Cambria Math"/>
              </w:rPr>
              <m:t>θ</m:t>
            </m:r>
          </m:e>
        </m:d>
        <m:r>
          <w:rPr>
            <w:rFonts w:ascii="Cambria Math" w:hAnsi="Cambria Math" w:hint="eastAsia"/>
          </w:rPr>
          <m:t>=</m:t>
        </m:r>
        <m:r>
          <w:rPr>
            <w:rFonts w:ascii="Cambria Math" w:hAnsi="Cambria Math"/>
          </w:rPr>
          <m:t>+∞</m:t>
        </m:r>
      </m:oMath>
      <w:r>
        <w:rPr>
          <w:rFonts w:hint="eastAsia"/>
        </w:rPr>
        <w:t>。</w:t>
      </w:r>
    </w:p>
    <w:p w14:paraId="2D7B3C3C" w14:textId="62DF8901" w:rsidR="009A65B4" w:rsidRDefault="009A65B4" w:rsidP="003150F9">
      <w:pPr>
        <w:pStyle w:val="a7"/>
        <w:numPr>
          <w:ilvl w:val="0"/>
          <w:numId w:val="17"/>
        </w:numPr>
        <w:ind w:firstLineChars="0"/>
      </w:pPr>
      <w:r>
        <w:rPr>
          <w:rFonts w:hint="eastAsia"/>
          <w:b/>
        </w:rPr>
        <w:t>延迟上限</w:t>
      </w:r>
      <w:r w:rsidRPr="009A65B4">
        <w:rPr>
          <w:rFonts w:hint="eastAsia"/>
        </w:rPr>
        <w:t>：</w:t>
      </w:r>
      <w:r>
        <w:rPr>
          <w:rFonts w:hint="eastAsia"/>
        </w:rPr>
        <w:t>给定A、B的激活调度策略，对于每一个相位差都会存在一个</w:t>
      </w:r>
      <m:oMath>
        <m:sSub>
          <m:sSubPr>
            <m:ctrlPr>
              <w:rPr>
                <w:rFonts w:ascii="Cambria Math" w:hAnsi="Cambria Math" w:hint="eastAsia"/>
              </w:rPr>
            </m:ctrlPr>
          </m:sSubPr>
          <m:e>
            <m:r>
              <m:rPr>
                <m:sty m:val="p"/>
              </m:rPr>
              <w:rPr>
                <w:rFonts w:ascii="Cambria Math" w:hAnsi="Cambria Math" w:hint="eastAsia"/>
              </w:rPr>
              <m:t>t</m:t>
            </m:r>
          </m:e>
          <m:sub>
            <m:r>
              <w:rPr>
                <w:rFonts w:ascii="Cambria Math" w:hAnsi="Cambria Math" w:hint="eastAsia"/>
              </w:rPr>
              <m:t>min</m:t>
            </m:r>
          </m:sub>
        </m:sSub>
        <m:d>
          <m:dPr>
            <m:begChr m:val="（"/>
            <m:endChr m:val="）"/>
            <m:ctrlPr>
              <w:rPr>
                <w:rFonts w:ascii="Cambria Math" w:hAnsi="Cambria Math" w:hint="eastAsia"/>
                <w:i/>
              </w:rPr>
            </m:ctrlPr>
          </m:dPr>
          <m:e>
            <m:r>
              <w:rPr>
                <w:rFonts w:ascii="Cambria Math" w:hAnsi="Cambria Math"/>
              </w:rPr>
              <m:t>θ</m:t>
            </m:r>
          </m:e>
        </m:d>
      </m:oMath>
      <w:r>
        <w:rPr>
          <w:rFonts w:hint="eastAsia"/>
        </w:rPr>
        <w:t>，延迟上限</w:t>
      </w:r>
      <m:oMath>
        <m:acc>
          <m:accPr>
            <m:chr m:val="̅"/>
            <m:ctrlPr>
              <w:rPr>
                <w:rFonts w:ascii="Cambria Math" w:hAnsi="Cambria Math"/>
              </w:rPr>
            </m:ctrlPr>
          </m:accPr>
          <m:e>
            <m:r>
              <w:rPr>
                <w:rFonts w:ascii="Cambria Math" w:hAnsi="Cambria Math"/>
              </w:rPr>
              <m:t>t</m:t>
            </m:r>
          </m:e>
        </m:ac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θ</m:t>
                </m:r>
              </m:lim>
            </m:limLow>
          </m:fName>
          <m:e>
            <m:sSub>
              <m:sSubPr>
                <m:ctrlPr>
                  <w:rPr>
                    <w:rFonts w:ascii="Cambria Math" w:hAnsi="Cambria Math" w:hint="eastAsia"/>
                  </w:rPr>
                </m:ctrlPr>
              </m:sSubPr>
              <m:e>
                <m:r>
                  <m:rPr>
                    <m:sty m:val="p"/>
                  </m:rPr>
                  <w:rPr>
                    <w:rFonts w:ascii="Cambria Math" w:hAnsi="Cambria Math" w:hint="eastAsia"/>
                  </w:rPr>
                  <m:t>t</m:t>
                </m:r>
              </m:e>
              <m:sub>
                <m:r>
                  <w:rPr>
                    <w:rFonts w:ascii="Cambria Math" w:hAnsi="Cambria Math" w:hint="eastAsia"/>
                  </w:rPr>
                  <m:t>min</m:t>
                </m:r>
              </m:sub>
            </m:sSub>
            <m:d>
              <m:dPr>
                <m:begChr m:val="（"/>
                <m:endChr m:val="）"/>
                <m:ctrlPr>
                  <w:rPr>
                    <w:rFonts w:ascii="Cambria Math" w:hAnsi="Cambria Math" w:hint="eastAsia"/>
                    <w:i/>
                  </w:rPr>
                </m:ctrlPr>
              </m:dPr>
              <m:e>
                <m:r>
                  <w:rPr>
                    <w:rFonts w:ascii="Cambria Math" w:hAnsi="Cambria Math"/>
                  </w:rPr>
                  <m:t>θ</m:t>
                </m:r>
              </m:e>
            </m:d>
          </m:e>
        </m:func>
      </m:oMath>
      <w:r w:rsidR="00483D47">
        <w:rPr>
          <w:rFonts w:hint="eastAsia"/>
        </w:rPr>
        <w:t>。</w:t>
      </w:r>
    </w:p>
    <w:p w14:paraId="547694A3" w14:textId="273B5FF2" w:rsidR="00820CC9" w:rsidRDefault="00820CC9" w:rsidP="003150F9">
      <w:pPr>
        <w:pStyle w:val="a7"/>
        <w:numPr>
          <w:ilvl w:val="0"/>
          <w:numId w:val="17"/>
        </w:numPr>
        <w:ind w:firstLineChars="0"/>
      </w:pPr>
      <w:r>
        <w:rPr>
          <w:rFonts w:hint="eastAsia"/>
          <w:b/>
        </w:rPr>
        <w:t>偏差</w:t>
      </w:r>
      <w:r w:rsidRPr="00820CC9">
        <w:rPr>
          <w:rFonts w:hint="eastAsia"/>
        </w:rPr>
        <w:t>：</w:t>
      </w:r>
      <w:r w:rsidR="00E84912">
        <w:rPr>
          <w:rFonts w:hint="eastAsia"/>
        </w:rPr>
        <w:t>在给定相位差</w:t>
      </w:r>
      <m:oMath>
        <m:r>
          <m:rPr>
            <m:sty m:val="p"/>
          </m:rPr>
          <w:rPr>
            <w:rFonts w:ascii="Cambria Math" w:hAnsi="Cambria Math"/>
          </w:rPr>
          <m:t>θ</m:t>
        </m:r>
      </m:oMath>
      <w:r w:rsidR="00E84912">
        <w:rPr>
          <w:rFonts w:hint="eastAsia"/>
        </w:rPr>
        <w:t>下，</w:t>
      </w:r>
      <w:r>
        <w:rPr>
          <w:rFonts w:hint="eastAsia"/>
        </w:rPr>
        <w:t>激活点</w:t>
      </w:r>
      <m:oMath>
        <m:sSub>
          <m:sSubPr>
            <m:ctrlPr>
              <w:rPr>
                <w:rFonts w:ascii="Cambria Math" w:hAnsi="Cambria Math"/>
              </w:rPr>
            </m:ctrlPr>
          </m:sSubPr>
          <m:e>
            <m:r>
              <m:rPr>
                <m:sty m:val="p"/>
              </m:rPr>
              <w:rPr>
                <w:rFonts w:ascii="Cambria Math" w:hAnsi="Cambria Math"/>
              </w:rPr>
              <m:t>B</m:t>
            </m:r>
          </m:e>
          <m:sub>
            <m:r>
              <w:rPr>
                <w:rFonts w:ascii="Cambria Math" w:hAnsi="Cambria Math"/>
              </w:rPr>
              <m:t>i</m:t>
            </m:r>
          </m:sub>
        </m:sSub>
      </m:oMath>
      <w:r>
        <w:rPr>
          <w:rFonts w:hint="eastAsia"/>
        </w:rPr>
        <w:t>与最邻近的激活点</w:t>
      </w:r>
      <m:oMath>
        <m:sSub>
          <m:sSubPr>
            <m:ctrlPr>
              <w:rPr>
                <w:rFonts w:ascii="Cambria Math" w:hAnsi="Cambria Math"/>
              </w:rPr>
            </m:ctrlPr>
          </m:sSubPr>
          <m:e>
            <m:r>
              <m:rPr>
                <m:sty m:val="p"/>
              </m:rPr>
              <w:rPr>
                <w:rFonts w:ascii="Cambria Math" w:hAnsi="Cambria Math"/>
              </w:rPr>
              <m:t>A</m:t>
            </m:r>
          </m:e>
          <m:sub>
            <m:r>
              <w:rPr>
                <w:rFonts w:ascii="Cambria Math" w:hAnsi="Cambria Math"/>
              </w:rPr>
              <m:t>j</m:t>
            </m:r>
          </m:sub>
        </m:sSub>
      </m:oMath>
      <w:r>
        <w:rPr>
          <w:rFonts w:hint="eastAsia"/>
        </w:rPr>
        <w:t>的时间差</w:t>
      </w:r>
      <m:oMath>
        <m:sSub>
          <m:sSubPr>
            <m:ctrlPr>
              <w:rPr>
                <w:rFonts w:ascii="Cambria Math" w:hAnsi="Cambria Math" w:hint="eastAsia"/>
              </w:rPr>
            </m:ctrlPr>
          </m:sSubPr>
          <m:e>
            <m:r>
              <m:rPr>
                <m:sty m:val="p"/>
              </m:rPr>
              <w:rPr>
                <w:rFonts w:ascii="Cambria Math" w:hAnsi="Cambria Math" w:hint="eastAsia"/>
              </w:rPr>
              <m:t>∆</m:t>
            </m:r>
          </m:e>
          <m:sub>
            <m:r>
              <w:rPr>
                <w:rFonts w:ascii="Cambria Math" w:hAnsi="Cambria Math" w:hint="eastAsia"/>
              </w:rPr>
              <m:t>i</m:t>
            </m:r>
            <m:r>
              <w:rPr>
                <w:rFonts w:ascii="Cambria Math" w:hAnsi="Cambria Math"/>
              </w:rPr>
              <m:t>,</m:t>
            </m:r>
            <m:r>
              <w:rPr>
                <w:rFonts w:ascii="Cambria Math" w:hAnsi="Cambria Math" w:hint="eastAsia"/>
              </w:rPr>
              <m:t>j</m:t>
            </m:r>
          </m:sub>
        </m:sSub>
        <m:d>
          <m:dPr>
            <m:begChr m:val="（"/>
            <m:endChr m:val="）"/>
            <m:ctrlPr>
              <w:rPr>
                <w:rFonts w:ascii="Cambria Math" w:hAnsi="Cambria Math" w:hint="eastAsia"/>
                <w:i/>
              </w:rPr>
            </m:ctrlPr>
          </m:dPr>
          <m:e>
            <m:r>
              <w:rPr>
                <w:rFonts w:ascii="Cambria Math" w:hAnsi="Cambria Math"/>
              </w:rPr>
              <m:t>θ</m:t>
            </m:r>
          </m:e>
        </m:d>
      </m:oMath>
      <w:r>
        <w:rPr>
          <w:rFonts w:hint="eastAsia"/>
        </w:rPr>
        <w:t>称为</w:t>
      </w:r>
      <m:oMath>
        <m:sSub>
          <m:sSubPr>
            <m:ctrlPr>
              <w:rPr>
                <w:rFonts w:ascii="Cambria Math" w:hAnsi="Cambria Math"/>
              </w:rPr>
            </m:ctrlPr>
          </m:sSubPr>
          <m:e>
            <m:r>
              <m:rPr>
                <m:sty m:val="p"/>
              </m:rPr>
              <w:rPr>
                <w:rFonts w:ascii="Cambria Math" w:hAnsi="Cambria Math"/>
              </w:rPr>
              <m:t>B</m:t>
            </m:r>
          </m:e>
          <m:sub>
            <m:r>
              <w:rPr>
                <w:rFonts w:ascii="Cambria Math" w:hAnsi="Cambria Math"/>
              </w:rPr>
              <m:t>i</m:t>
            </m:r>
          </m:sub>
        </m:sSub>
      </m:oMath>
      <w:r>
        <w:rPr>
          <w:rFonts w:hint="eastAsia"/>
        </w:rPr>
        <w:t>与</w:t>
      </w:r>
      <m:oMath>
        <m:sSub>
          <m:sSubPr>
            <m:ctrlPr>
              <w:rPr>
                <w:rFonts w:ascii="Cambria Math" w:hAnsi="Cambria Math"/>
              </w:rPr>
            </m:ctrlPr>
          </m:sSubPr>
          <m:e>
            <m:r>
              <m:rPr>
                <m:sty m:val="p"/>
              </m:rPr>
              <w:rPr>
                <w:rFonts w:ascii="Cambria Math" w:hAnsi="Cambria Math"/>
              </w:rPr>
              <m:t>A</m:t>
            </m:r>
          </m:e>
          <m:sub>
            <m:r>
              <w:rPr>
                <w:rFonts w:ascii="Cambria Math" w:hAnsi="Cambria Math"/>
              </w:rPr>
              <m:t>j</m:t>
            </m:r>
          </m:sub>
        </m:sSub>
      </m:oMath>
      <w:r>
        <w:rPr>
          <w:rFonts w:hint="eastAsia"/>
        </w:rPr>
        <w:t>的偏差，且</w:t>
      </w:r>
      <m:oMath>
        <m:sSub>
          <m:sSubPr>
            <m:ctrlPr>
              <w:rPr>
                <w:rFonts w:ascii="Cambria Math" w:hAnsi="Cambria Math" w:hint="eastAsia"/>
              </w:rPr>
            </m:ctrlPr>
          </m:sSubPr>
          <m:e>
            <m:r>
              <m:rPr>
                <m:sty m:val="p"/>
              </m:rPr>
              <w:rPr>
                <w:rFonts w:ascii="Cambria Math" w:hAnsi="Cambria Math" w:hint="eastAsia"/>
              </w:rPr>
              <m:t>∆</m:t>
            </m:r>
          </m:e>
          <m:sub>
            <m:r>
              <w:rPr>
                <w:rFonts w:ascii="Cambria Math" w:hAnsi="Cambria Math" w:hint="eastAsia"/>
              </w:rPr>
              <m:t>i</m:t>
            </m:r>
            <m:r>
              <w:rPr>
                <w:rFonts w:ascii="Cambria Math" w:hAnsi="Cambria Math"/>
              </w:rPr>
              <m:t>,</m:t>
            </m:r>
            <m:r>
              <w:rPr>
                <w:rFonts w:ascii="Cambria Math" w:hAnsi="Cambria Math" w:hint="eastAsia"/>
              </w:rPr>
              <m:t>j</m:t>
            </m:r>
          </m:sub>
        </m:sSub>
        <m:d>
          <m:dPr>
            <m:begChr m:val="（"/>
            <m:endChr m:val="）"/>
            <m:ctrlPr>
              <w:rPr>
                <w:rFonts w:ascii="Cambria Math" w:hAnsi="Cambria Math" w:hint="eastAsia"/>
                <w:i/>
              </w:rPr>
            </m:ctrlPr>
          </m:dPr>
          <m:e>
            <m:r>
              <w:rPr>
                <w:rFonts w:ascii="Cambria Math" w:hAnsi="Cambria Math"/>
              </w:rPr>
              <m:t>θ</m:t>
            </m:r>
          </m:e>
        </m:d>
        <m:r>
          <w:rPr>
            <w:rFonts w:ascii="Cambria Math" w:hAnsi="Cambria Math"/>
          </w:rPr>
          <m:t>≥0</m:t>
        </m:r>
      </m:oMath>
      <w:r>
        <w:rPr>
          <w:rFonts w:hint="eastAsia"/>
        </w:rPr>
        <w:t>。</w:t>
      </w:r>
    </w:p>
    <w:p w14:paraId="0348DFED" w14:textId="36B27E70" w:rsidR="00110106" w:rsidRPr="00110106" w:rsidRDefault="00110106" w:rsidP="00110106">
      <w:pPr>
        <w:pStyle w:val="a7"/>
        <w:ind w:left="420" w:firstLineChars="0" w:firstLine="0"/>
        <w:rPr>
          <w:rFonts w:ascii="宋体" w:eastAsia="宋体" w:hAnsi="宋体"/>
        </w:rPr>
      </w:pPr>
      <w:r w:rsidRPr="00110106">
        <w:rPr>
          <w:rFonts w:ascii="宋体" w:eastAsia="宋体" w:hAnsi="宋体" w:hint="eastAsia"/>
        </w:rPr>
        <w:t>使用如下样例</w:t>
      </w:r>
      <w:r>
        <w:rPr>
          <w:rFonts w:ascii="宋体" w:eastAsia="宋体" w:hAnsi="宋体" w:hint="eastAsia"/>
        </w:rPr>
        <w:t>进行解释</w:t>
      </w:r>
      <w:r w:rsidRPr="00110106">
        <w:rPr>
          <w:rFonts w:ascii="宋体" w:eastAsia="宋体" w:hAnsi="宋体" w:hint="eastAsia"/>
        </w:rPr>
        <w:t>：</w:t>
      </w:r>
    </w:p>
    <w:p w14:paraId="1DC33C13" w14:textId="77777777" w:rsidR="00110106" w:rsidRPr="00110106" w:rsidRDefault="00110106" w:rsidP="00110106">
      <w:pPr>
        <w:pStyle w:val="a7"/>
        <w:ind w:left="420" w:firstLineChars="0" w:firstLine="0"/>
        <w:rPr>
          <w:rFonts w:ascii="宋体" w:eastAsia="宋体" w:hAnsi="宋体"/>
        </w:rPr>
      </w:pPr>
      <w:r w:rsidRPr="00365C59">
        <w:object w:dxaOrig="5355" w:dyaOrig="4936" w14:anchorId="72495B85">
          <v:shape id="_x0000_i1034" type="#_x0000_t75" style="width:133.5pt;height:80.25pt" o:ole="">
            <v:imagedata r:id="rId20" o:title="" cropbottom="26774f" cropright="6824f"/>
          </v:shape>
          <o:OLEObject Type="Embed" ProgID="Visio.Drawing.15" ShapeID="_x0000_i1034" DrawAspect="Content" ObjectID="_1612483331" r:id="rId26"/>
        </w:object>
      </w:r>
      <w:r w:rsidRPr="00110106">
        <w:rPr>
          <w:rFonts w:ascii="宋体" w:eastAsia="宋体" w:hAnsi="宋体"/>
        </w:rPr>
        <w:t xml:space="preserve">    </w:t>
      </w:r>
    </w:p>
    <w:p w14:paraId="133915F4" w14:textId="77777777" w:rsidR="00110106" w:rsidRDefault="00110106" w:rsidP="00110106">
      <w:pPr>
        <w:widowControl/>
        <w:jc w:val="left"/>
        <w:sectPr w:rsidR="00110106" w:rsidSect="0025037F">
          <w:pgSz w:w="11906" w:h="16838"/>
          <w:pgMar w:top="1440" w:right="1800" w:bottom="1440" w:left="1800" w:header="851" w:footer="992" w:gutter="0"/>
          <w:cols w:num="2" w:space="425"/>
          <w:docGrid w:type="lines" w:linePitch="312"/>
        </w:sectPr>
      </w:pPr>
    </w:p>
    <w:p w14:paraId="45AAA852" w14:textId="78A95544" w:rsidR="00110106" w:rsidRDefault="00110106" w:rsidP="00110106">
      <w:pPr>
        <w:widowControl/>
        <w:jc w:val="left"/>
      </w:pPr>
    </w:p>
    <w:p w14:paraId="78A359CF" w14:textId="100BFC0C" w:rsidR="00AE0EEC" w:rsidRPr="00F32793" w:rsidRDefault="00F32793" w:rsidP="00110106">
      <w:pPr>
        <w:ind w:firstLine="420"/>
      </w:pPr>
      <m:oMath>
        <m:r>
          <m:rPr>
            <m:sty m:val="p"/>
          </m:rPr>
          <w:rPr>
            <w:rFonts w:ascii="Cambria Math" w:hAnsi="Cambria Math"/>
          </w:rPr>
          <m:t>θ</m:t>
        </m:r>
        <m:r>
          <w:rPr>
            <w:rFonts w:ascii="Cambria Math" w:hAnsi="Cambria Math"/>
          </w:rPr>
          <m:t>=0</m:t>
        </m:r>
      </m:oMath>
      <w:r>
        <w:rPr>
          <w:rFonts w:hint="eastAsia"/>
        </w:rPr>
        <w:t>时：</w:t>
      </w:r>
    </w:p>
    <w:p w14:paraId="3AF452AD" w14:textId="0EDF29FA" w:rsidR="003713A7" w:rsidRDefault="00110106" w:rsidP="003150F9">
      <w:pPr>
        <w:ind w:leftChars="200" w:left="420"/>
        <w:jc w:val="center"/>
      </w:pPr>
      <w:r>
        <w:object w:dxaOrig="22921" w:dyaOrig="9630" w14:anchorId="1528CD9F">
          <v:shape id="_x0000_i1035" type="#_x0000_t75" style="width:291pt;height:137.25pt" o:ole="">
            <v:imagedata r:id="rId27" o:title="" cropright="7458f"/>
          </v:shape>
          <o:OLEObject Type="Embed" ProgID="Visio.Drawing.15" ShapeID="_x0000_i1035" DrawAspect="Content" ObjectID="_1612483332" r:id="rId28"/>
        </w:object>
      </w:r>
    </w:p>
    <w:p w14:paraId="6FA395BE" w14:textId="1733F6D4" w:rsidR="00F32793" w:rsidRDefault="007F0C13" w:rsidP="00110106">
      <w:pPr>
        <w:ind w:firstLine="420"/>
      </w:pPr>
      <m:oMath>
        <m:r>
          <m:rPr>
            <m:sty m:val="p"/>
          </m:rPr>
          <w:rPr>
            <w:rFonts w:ascii="Cambria Math" w:hAnsi="Cambria Math"/>
          </w:rPr>
          <m:t>θ</m:t>
        </m:r>
        <m:r>
          <w:rPr>
            <w:rFonts w:ascii="Cambria Math" w:hAnsi="Cambria Math"/>
          </w:rPr>
          <m:t>=1</m:t>
        </m:r>
      </m:oMath>
      <w:r w:rsidR="00F32793">
        <w:rPr>
          <w:rFonts w:hint="eastAsia"/>
        </w:rPr>
        <w:t>时：</w:t>
      </w:r>
    </w:p>
    <w:p w14:paraId="1AF2266D" w14:textId="723ADD1A" w:rsidR="00F32793" w:rsidRDefault="00110106" w:rsidP="003150F9">
      <w:pPr>
        <w:ind w:leftChars="200" w:left="420"/>
        <w:jc w:val="center"/>
      </w:pPr>
      <w:r>
        <w:object w:dxaOrig="22921" w:dyaOrig="9630" w14:anchorId="07F01139">
          <v:shape id="_x0000_i1036" type="#_x0000_t75" style="width:317.25pt;height:132.75pt" o:ole="">
            <v:imagedata r:id="rId29" o:title=""/>
          </v:shape>
          <o:OLEObject Type="Embed" ProgID="Visio.Drawing.15" ShapeID="_x0000_i1036" DrawAspect="Content" ObjectID="_1612483333" r:id="rId30"/>
        </w:object>
      </w:r>
    </w:p>
    <w:p w14:paraId="0EE9B10A" w14:textId="57411326" w:rsidR="002B5E1A" w:rsidRDefault="002B5E1A" w:rsidP="003150F9">
      <w:pPr>
        <w:ind w:leftChars="200" w:left="420"/>
      </w:pPr>
      <w:r>
        <w:rPr>
          <w:rFonts w:hint="eastAsia"/>
        </w:rPr>
        <w:t>以此类推</w:t>
      </w:r>
      <m:oMath>
        <m:r>
          <m:rPr>
            <m:sty m:val="p"/>
          </m:rPr>
          <w:rPr>
            <w:rFonts w:ascii="Cambria Math" w:hAnsi="Cambria Math"/>
          </w:rPr>
          <m:t>θ</m:t>
        </m:r>
      </m:oMath>
      <w:r w:rsidR="00BA37FE">
        <w:rPr>
          <w:rFonts w:hint="eastAsia"/>
        </w:rPr>
        <w:t>取遍集合</w:t>
      </w:r>
      <m:oMath>
        <m:r>
          <m:rPr>
            <m:sty m:val="p"/>
          </m:rPr>
          <w:rPr>
            <w:rFonts w:ascii="Cambria Math" w:hAnsi="Cambria Math"/>
          </w:rPr>
          <m:t>{0,1,2,⋯,</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-1}</m:t>
        </m:r>
      </m:oMath>
      <w:r w:rsidR="007F0C13">
        <w:rPr>
          <w:rFonts w:hint="eastAsia"/>
        </w:rPr>
        <w:t>。(如果以B</w:t>
      </w:r>
      <w:r w:rsidR="007F0C13">
        <w:t>0</w:t>
      </w:r>
      <w:r w:rsidR="007F0C13">
        <w:rPr>
          <w:rFonts w:hint="eastAsia"/>
        </w:rPr>
        <w:t>为参考，</w:t>
      </w:r>
      <m:oMath>
        <m:r>
          <m:rPr>
            <m:sty m:val="p"/>
          </m:rPr>
          <w:rPr>
            <w:rFonts w:ascii="Cambria Math" w:hAnsi="Cambria Math"/>
          </w:rPr>
          <m:t>θ</m:t>
        </m:r>
      </m:oMath>
      <w:r w:rsidR="007F0C13">
        <w:rPr>
          <w:rFonts w:hint="eastAsia"/>
        </w:rPr>
        <w:t>取遍集合</w:t>
      </w:r>
      <m:oMath>
        <m:r>
          <m:rPr>
            <m:sty m:val="p"/>
          </m:rPr>
          <w:rPr>
            <w:rFonts w:ascii="Cambria Math" w:hAnsi="Cambria Math"/>
          </w:rPr>
          <m:t>{0,1,2,⋯,</m:t>
        </m:r>
        <m:sSup>
          <m:sSupPr>
            <m:ctrlPr>
              <w:rPr>
                <w:rFonts w:ascii="Cambria Math" w:hAnsi="Cambria Math"/>
              </w:rPr>
            </m:ctrlPr>
          </m:sSupPr>
          <m:e>
            <m:r>
              <w:rPr>
                <w:rFonts w:ascii="Cambria Math" w:hAnsi="Cambria Math" w:hint="eastAsia"/>
              </w:rPr>
              <m:t>a</m:t>
            </m:r>
          </m:e>
          <m:sup>
            <m:r>
              <w:rPr>
                <w:rFonts w:ascii="Cambria Math" w:hAnsi="Cambria Math"/>
              </w:rPr>
              <m:t>2</m:t>
            </m:r>
          </m:sup>
        </m:sSup>
        <m:r>
          <m:rPr>
            <m:sty m:val="p"/>
          </m:rPr>
          <w:rPr>
            <w:rFonts w:ascii="Cambria Math" w:hAnsi="Cambria Math"/>
          </w:rPr>
          <m:t>-1}</m:t>
        </m:r>
      </m:oMath>
      <w:r w:rsidR="007F0C13">
        <w:t>)</w:t>
      </w:r>
    </w:p>
    <w:p w14:paraId="774FDA93" w14:textId="77777777" w:rsidR="00110106" w:rsidRDefault="00110106" w:rsidP="003150F9">
      <w:pPr>
        <w:ind w:leftChars="200" w:left="420"/>
        <w:sectPr w:rsidR="00110106" w:rsidSect="00110106">
          <w:type w:val="continuous"/>
          <w:pgSz w:w="11906" w:h="16838"/>
          <w:pgMar w:top="1440" w:right="1800" w:bottom="1440" w:left="1800" w:header="851" w:footer="992" w:gutter="0"/>
          <w:cols w:space="720"/>
          <w:docGrid w:type="lines" w:linePitch="312"/>
        </w:sectPr>
      </w:pPr>
    </w:p>
    <w:p w14:paraId="76887770" w14:textId="6C5AED56" w:rsidR="00110106" w:rsidRPr="007F0C13" w:rsidRDefault="00110106" w:rsidP="003150F9">
      <w:pPr>
        <w:ind w:leftChars="200" w:left="420"/>
      </w:pPr>
    </w:p>
    <w:p w14:paraId="0EEF53E9" w14:textId="4156AF60" w:rsidR="003150F9" w:rsidRDefault="007B5A8E" w:rsidP="00820CC9">
      <w:pPr>
        <w:pStyle w:val="a7"/>
        <w:numPr>
          <w:ilvl w:val="0"/>
          <w:numId w:val="17"/>
        </w:numPr>
        <w:ind w:firstLineChars="0"/>
      </w:pPr>
      <m:oMath>
        <m:sSub>
          <m:sSubPr>
            <m:ctrlPr>
              <w:rPr>
                <w:rFonts w:ascii="Cambria Math" w:hAnsi="Cambria Math" w:hint="eastAsia"/>
              </w:rPr>
            </m:ctrlPr>
          </m:sSubPr>
          <m:e>
            <m:r>
              <m:rPr>
                <m:sty m:val="p"/>
              </m:rPr>
              <w:rPr>
                <w:rFonts w:ascii="Cambria Math" w:hAnsi="Cambria Math" w:hint="eastAsia"/>
              </w:rPr>
              <m:t>∆</m:t>
            </m:r>
          </m:e>
          <m:sub>
            <m:r>
              <w:rPr>
                <w:rFonts w:ascii="Cambria Math" w:hAnsi="Cambria Math" w:hint="eastAsia"/>
              </w:rPr>
              <m:t>i</m:t>
            </m:r>
            <m:r>
              <w:rPr>
                <w:rFonts w:ascii="Cambria Math" w:hAnsi="Cambria Math"/>
              </w:rPr>
              <m:t>,</m:t>
            </m:r>
            <m:r>
              <w:rPr>
                <w:rFonts w:ascii="Cambria Math" w:hAnsi="Cambria Math" w:hint="eastAsia"/>
              </w:rPr>
              <m:t>j</m:t>
            </m:r>
          </m:sub>
        </m:sSub>
        <m:d>
          <m:dPr>
            <m:begChr m:val="（"/>
            <m:endChr m:val="）"/>
            <m:ctrlPr>
              <w:rPr>
                <w:rFonts w:ascii="Cambria Math" w:hAnsi="Cambria Math" w:hint="eastAsia"/>
                <w:i/>
              </w:rPr>
            </m:ctrlPr>
          </m:dPr>
          <m:e>
            <m:r>
              <w:rPr>
                <w:rFonts w:ascii="Cambria Math" w:hAnsi="Cambria Math"/>
              </w:rPr>
              <m:t>θ</m:t>
            </m:r>
          </m:e>
        </m:d>
      </m:oMath>
      <w:r w:rsidR="001D4E09">
        <w:rPr>
          <w:rFonts w:hint="eastAsia"/>
        </w:rPr>
        <w:t>与</w:t>
      </w:r>
      <m:oMath>
        <m:r>
          <m:rPr>
            <m:sty m:val="p"/>
          </m:rPr>
          <w:rPr>
            <w:rFonts w:ascii="Cambria Math" w:hAnsi="Cambria Math"/>
          </w:rPr>
          <m:t>θ</m:t>
        </m:r>
      </m:oMath>
      <w:r w:rsidR="001D4E09">
        <w:rPr>
          <w:rFonts w:hint="eastAsia"/>
        </w:rPr>
        <w:t>、</w:t>
      </w:r>
      <m:oMath>
        <m:sSub>
          <m:sSubPr>
            <m:ctrlPr>
              <w:rPr>
                <w:rFonts w:ascii="Cambria Math" w:hAnsi="Cambria Math" w:hint="eastAsia"/>
              </w:rPr>
            </m:ctrlPr>
          </m:sSubPr>
          <m:e>
            <m:r>
              <m:rPr>
                <m:sty m:val="p"/>
              </m:rPr>
              <w:rPr>
                <w:rFonts w:ascii="Cambria Math" w:hAnsi="Cambria Math" w:hint="eastAsia"/>
              </w:rPr>
              <m:t>t</m:t>
            </m:r>
          </m:e>
          <m:sub>
            <m:r>
              <w:rPr>
                <w:rFonts w:ascii="Cambria Math" w:hAnsi="Cambria Math" w:hint="eastAsia"/>
              </w:rPr>
              <m:t>min</m:t>
            </m:r>
          </m:sub>
        </m:sSub>
        <m:d>
          <m:dPr>
            <m:begChr m:val="（"/>
            <m:endChr m:val="）"/>
            <m:ctrlPr>
              <w:rPr>
                <w:rFonts w:ascii="Cambria Math" w:hAnsi="Cambria Math" w:hint="eastAsia"/>
                <w:i/>
              </w:rPr>
            </m:ctrlPr>
          </m:dPr>
          <m:e>
            <m:r>
              <w:rPr>
                <w:rFonts w:ascii="Cambria Math" w:hAnsi="Cambria Math"/>
              </w:rPr>
              <m:t>θ</m:t>
            </m:r>
          </m:e>
        </m:d>
      </m:oMath>
      <w:r w:rsidR="002B796B">
        <w:rPr>
          <w:rFonts w:hint="eastAsia"/>
        </w:rPr>
        <w:t>、</w:t>
      </w:r>
      <m:oMath>
        <m:acc>
          <m:accPr>
            <m:chr m:val="̅"/>
            <m:ctrlPr>
              <w:rPr>
                <w:rFonts w:ascii="Cambria Math" w:hAnsi="Cambria Math"/>
              </w:rPr>
            </m:ctrlPr>
          </m:accPr>
          <m:e>
            <m:r>
              <w:rPr>
                <w:rFonts w:ascii="Cambria Math" w:hAnsi="Cambria Math"/>
              </w:rPr>
              <m:t>t</m:t>
            </m:r>
          </m:e>
        </m:acc>
      </m:oMath>
      <w:r w:rsidR="00820CC9">
        <w:rPr>
          <w:rFonts w:hint="eastAsia"/>
        </w:rPr>
        <w:t>的关系</w:t>
      </w:r>
    </w:p>
    <w:p w14:paraId="285555AA" w14:textId="67021DCB" w:rsidR="00820CC9" w:rsidRDefault="001D4E09" w:rsidP="00820CC9">
      <w:pPr>
        <w:pStyle w:val="a7"/>
        <w:ind w:left="420" w:firstLineChars="0" w:firstLine="0"/>
      </w:pPr>
      <w:r>
        <w:rPr>
          <w:rFonts w:hint="eastAsia"/>
        </w:rPr>
        <w:t>对于每一个</w:t>
      </w:r>
      <m:oMath>
        <m:sSub>
          <m:sSubPr>
            <m:ctrlPr>
              <w:rPr>
                <w:rFonts w:ascii="Cambria Math" w:hAnsi="Cambria Math" w:hint="eastAsia"/>
              </w:rPr>
            </m:ctrlPr>
          </m:sSubPr>
          <m:e>
            <m:r>
              <m:rPr>
                <m:sty m:val="p"/>
              </m:rPr>
              <w:rPr>
                <w:rFonts w:ascii="微软雅黑" w:eastAsia="微软雅黑" w:hAnsi="微软雅黑" w:cs="微软雅黑" w:hint="eastAsia"/>
              </w:rPr>
              <m:t>∆</m:t>
            </m:r>
          </m:e>
          <m:sub>
            <m:r>
              <w:rPr>
                <w:rFonts w:ascii="Cambria Math" w:hAnsi="Cambria Math" w:hint="eastAsia"/>
              </w:rPr>
              <m:t>i</m:t>
            </m:r>
            <m:r>
              <w:rPr>
                <w:rFonts w:ascii="Cambria Math" w:hAnsi="Cambria Math"/>
              </w:rPr>
              <m:t>,</m:t>
            </m:r>
            <m:r>
              <w:rPr>
                <w:rFonts w:ascii="Cambria Math" w:hAnsi="Cambria Math" w:hint="eastAsia"/>
              </w:rPr>
              <m:t>j</m:t>
            </m:r>
          </m:sub>
        </m:sSub>
        <m:d>
          <m:dPr>
            <m:begChr m:val="（"/>
            <m:endChr m:val="）"/>
            <m:ctrlPr>
              <w:rPr>
                <w:rFonts w:ascii="Cambria Math" w:hAnsi="Cambria Math" w:hint="eastAsia"/>
                <w:i/>
              </w:rPr>
            </m:ctrlPr>
          </m:dPr>
          <m:e>
            <m:r>
              <w:rPr>
                <w:rFonts w:ascii="Cambria Math" w:hAnsi="Cambria Math"/>
              </w:rPr>
              <m:t>θ</m:t>
            </m:r>
          </m:e>
        </m:d>
      </m:oMath>
      <w:r>
        <w:t>:</w:t>
      </w:r>
      <w:r w:rsidR="0017013C">
        <w:rPr>
          <w:rFonts w:hint="eastAsia"/>
        </w:rPr>
        <w:t>在原始相位差</w:t>
      </w:r>
      <m:oMath>
        <m:sSup>
          <m:sSupPr>
            <m:ctrlPr>
              <w:rPr>
                <w:rFonts w:ascii="Cambria Math" w:hAnsi="Cambria Math"/>
              </w:rPr>
            </m:ctrlPr>
          </m:sSupPr>
          <m:e>
            <m:r>
              <w:rPr>
                <w:rFonts w:ascii="Cambria Math" w:hAnsi="Cambria Math"/>
              </w:rPr>
              <m:t>θ</m:t>
            </m:r>
          </m:e>
          <m:sup>
            <m:r>
              <w:rPr>
                <w:rFonts w:ascii="Cambria Math" w:hAnsi="Cambria Math"/>
              </w:rPr>
              <m:t>0</m:t>
            </m:r>
          </m:sup>
        </m:sSup>
      </m:oMath>
      <w:r w:rsidR="0017013C">
        <w:rPr>
          <w:rFonts w:hint="eastAsia"/>
        </w:rPr>
        <w:t>的基础上附加一个</w:t>
      </w:r>
      <m:oMath>
        <m:r>
          <m:rPr>
            <m:sty m:val="p"/>
          </m:rPr>
          <w:rPr>
            <w:rFonts w:ascii="Cambria Math" w:hAnsi="Cambria Math" w:hint="eastAsia"/>
          </w:rPr>
          <m:t>∆</m:t>
        </m:r>
        <m:d>
          <m:dPr>
            <m:begChr m:val="（"/>
            <m:endChr m:val="）"/>
            <m:ctrlPr>
              <w:rPr>
                <w:rFonts w:ascii="Cambria Math" w:hAnsi="Cambria Math" w:hint="eastAsia"/>
              </w:rPr>
            </m:ctrlPr>
          </m:dPr>
          <m:e>
            <m:r>
              <w:rPr>
                <w:rFonts w:ascii="Cambria Math" w:hAnsi="Cambria Math"/>
              </w:rPr>
              <m:t>θ</m:t>
            </m:r>
          </m:e>
        </m:d>
      </m:oMath>
      <w:r w:rsidR="004220D1">
        <w:rPr>
          <w:rFonts w:hint="eastAsia"/>
        </w:rPr>
        <w:t>得到</w:t>
      </w:r>
      <m:oMath>
        <m:sSup>
          <m:sSupPr>
            <m:ctrlPr>
              <w:rPr>
                <w:rFonts w:ascii="Cambria Math" w:hAnsi="Cambria Math"/>
              </w:rPr>
            </m:ctrlPr>
          </m:sSupPr>
          <m:e>
            <m:r>
              <w:rPr>
                <w:rFonts w:ascii="Cambria Math" w:hAnsi="Cambria Math"/>
              </w:rPr>
              <m:t>θ</m:t>
            </m:r>
          </m:e>
          <m:sup>
            <m:r>
              <w:rPr>
                <w:rFonts w:ascii="Cambria Math" w:hAnsi="Cambria Math"/>
              </w:rPr>
              <m:t>'</m:t>
            </m:r>
          </m:sup>
        </m:sSup>
      </m:oMath>
      <w:r w:rsidR="0017013C">
        <w:rPr>
          <w:rFonts w:hint="eastAsia"/>
        </w:rPr>
        <w:t>（</w:t>
      </w:r>
      <m:oMath>
        <m:r>
          <m:rPr>
            <m:sty m:val="p"/>
          </m:rPr>
          <w:rPr>
            <w:rFonts w:ascii="Cambria Math" w:hAnsi="Cambria Math" w:hint="eastAsia"/>
          </w:rPr>
          <m:t>∆</m:t>
        </m:r>
        <m:d>
          <m:dPr>
            <m:begChr m:val="（"/>
            <m:endChr m:val="）"/>
            <m:ctrlPr>
              <w:rPr>
                <w:rFonts w:ascii="Cambria Math" w:hAnsi="Cambria Math" w:hint="eastAsia"/>
              </w:rPr>
            </m:ctrlPr>
          </m:dPr>
          <m:e>
            <m:r>
              <w:rPr>
                <w:rFonts w:ascii="Cambria Math" w:hAnsi="Cambria Math"/>
              </w:rPr>
              <m:t>θ</m:t>
            </m:r>
          </m:e>
        </m:d>
        <m: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m:t>
            </m:r>
          </m:e>
          <m:sub>
            <m:r>
              <w:rPr>
                <w:rFonts w:ascii="Cambria Math" w:hAnsi="Cambria Math" w:hint="eastAsia"/>
              </w:rPr>
              <m:t>i</m:t>
            </m:r>
            <m:r>
              <w:rPr>
                <w:rFonts w:ascii="Cambria Math" w:hAnsi="Cambria Math"/>
              </w:rPr>
              <m:t>,</m:t>
            </m:r>
            <m:r>
              <w:rPr>
                <w:rFonts w:ascii="Cambria Math" w:hAnsi="Cambria Math" w:hint="eastAsia"/>
              </w:rPr>
              <m:t>j</m:t>
            </m:r>
          </m:sub>
        </m:sSub>
        <m:d>
          <m:dPr>
            <m:begChr m:val="（"/>
            <m:endChr m:val="）"/>
            <m:ctrlPr>
              <w:rPr>
                <w:rFonts w:ascii="Cambria Math" w:hAnsi="Cambria Math" w:hint="eastAsia"/>
                <w:i/>
              </w:rPr>
            </m:ctrlPr>
          </m:dPr>
          <m:e>
            <m:sSup>
              <m:sSupPr>
                <m:ctrlPr>
                  <w:rPr>
                    <w:rFonts w:ascii="Cambria Math" w:hAnsi="Cambria Math"/>
                  </w:rPr>
                </m:ctrlPr>
              </m:sSupPr>
              <m:e>
                <m:r>
                  <w:rPr>
                    <w:rFonts w:ascii="Cambria Math" w:hAnsi="Cambria Math"/>
                  </w:rPr>
                  <m:t>θ</m:t>
                </m:r>
              </m:e>
              <m:sup>
                <m:r>
                  <w:rPr>
                    <w:rFonts w:ascii="Cambria Math" w:hAnsi="Cambria Math"/>
                  </w:rPr>
                  <m:t>0</m:t>
                </m:r>
              </m:sup>
            </m:sSup>
          </m:e>
        </m:d>
      </m:oMath>
      <w:r w:rsidR="0017013C">
        <w:rPr>
          <w:rFonts w:hint="eastAsia"/>
        </w:rPr>
        <w:t>）</w:t>
      </w:r>
      <w:r>
        <w:rPr>
          <w:rFonts w:hint="eastAsia"/>
        </w:rPr>
        <w:t>，存在一个</w:t>
      </w:r>
      <m:oMath>
        <m:r>
          <m:rPr>
            <m:sty m:val="p"/>
          </m:rPr>
          <w:rPr>
            <w:rFonts w:ascii="Cambria Math" w:hAnsi="Cambria Math"/>
          </w:rPr>
          <m:t>t</m:t>
        </m:r>
        <m:d>
          <m:dPr>
            <m:begChr m:val="（"/>
            <m:endChr m:val="）"/>
            <m:ctrlPr>
              <w:rPr>
                <w:rFonts w:ascii="Cambria Math" w:hAnsi="Cambria Math" w:hint="eastAsia"/>
                <w:i/>
              </w:rPr>
            </m:ctrlPr>
          </m:dPr>
          <m:e>
            <m:sSup>
              <m:sSupPr>
                <m:ctrlPr>
                  <w:rPr>
                    <w:rFonts w:ascii="Cambria Math" w:hAnsi="Cambria Math"/>
                  </w:rPr>
                </m:ctrlPr>
              </m:sSupPr>
              <m:e>
                <m:r>
                  <w:rPr>
                    <w:rFonts w:ascii="Cambria Math" w:hAnsi="Cambria Math"/>
                  </w:rPr>
                  <m:t>θ</m:t>
                </m:r>
              </m:e>
              <m:sup>
                <m:r>
                  <w:rPr>
                    <w:rFonts w:ascii="Cambria Math" w:hAnsi="Cambria Math"/>
                  </w:rPr>
                  <m:t>'</m:t>
                </m:r>
              </m:sup>
            </m:sSup>
            <m:r>
              <w:rPr>
                <w:rFonts w:ascii="Cambria Math" w:hAnsi="Cambria Math"/>
              </w:rPr>
              <m:t>,k</m:t>
            </m:r>
          </m:e>
        </m:d>
      </m:oMath>
      <w:r w:rsidR="0017013C">
        <w:rPr>
          <w:rFonts w:hint="eastAsia"/>
        </w:rPr>
        <w:t>使得A、B在</w:t>
      </w:r>
      <m:oMath>
        <m:r>
          <m:rPr>
            <m:sty m:val="p"/>
          </m:rPr>
          <w:rPr>
            <w:rFonts w:ascii="Cambria Math" w:hAnsi="Cambria Math"/>
          </w:rPr>
          <m:t>t</m:t>
        </m:r>
        <m:d>
          <m:dPr>
            <m:begChr m:val="（"/>
            <m:endChr m:val="）"/>
            <m:ctrlPr>
              <w:rPr>
                <w:rFonts w:ascii="Cambria Math" w:hAnsi="Cambria Math" w:hint="eastAsia"/>
                <w:i/>
              </w:rPr>
            </m:ctrlPr>
          </m:dPr>
          <m:e>
            <m:sSup>
              <m:sSupPr>
                <m:ctrlPr>
                  <w:rPr>
                    <w:rFonts w:ascii="Cambria Math" w:hAnsi="Cambria Math"/>
                  </w:rPr>
                </m:ctrlPr>
              </m:sSupPr>
              <m:e>
                <m:r>
                  <w:rPr>
                    <w:rFonts w:ascii="Cambria Math" w:hAnsi="Cambria Math"/>
                  </w:rPr>
                  <m:t>θ</m:t>
                </m:r>
              </m:e>
              <m:sup>
                <m:r>
                  <w:rPr>
                    <w:rFonts w:ascii="Cambria Math" w:hAnsi="Cambria Math"/>
                  </w:rPr>
                  <m:t>'</m:t>
                </m:r>
              </m:sup>
            </m:sSup>
            <m:r>
              <w:rPr>
                <w:rFonts w:ascii="Cambria Math" w:hAnsi="Cambria Math"/>
              </w:rPr>
              <m:t>,k</m:t>
            </m:r>
          </m:e>
        </m:d>
      </m:oMath>
      <w:r w:rsidR="0017013C">
        <w:rPr>
          <w:rFonts w:hint="eastAsia"/>
        </w:rPr>
        <w:t>处</w:t>
      </w:r>
      <w:r w:rsidR="00DA01B9">
        <w:rPr>
          <w:rFonts w:hint="eastAsia"/>
        </w:rPr>
        <w:t>第k次</w:t>
      </w:r>
      <w:r w:rsidR="0017013C">
        <w:rPr>
          <w:rFonts w:hint="eastAsia"/>
        </w:rPr>
        <w:t>相互发现。</w:t>
      </w:r>
      <w:r w:rsidR="001A4950">
        <w:rPr>
          <w:rFonts w:hint="eastAsia"/>
        </w:rPr>
        <w:t>函数表述为：</w:t>
      </w:r>
    </w:p>
    <w:p w14:paraId="1AB231AE" w14:textId="4C038C21" w:rsidR="001A4950" w:rsidRPr="004220D1" w:rsidRDefault="001B56F9" w:rsidP="00820CC9">
      <w:pPr>
        <w:pStyle w:val="a7"/>
        <w:ind w:left="420" w:firstLineChars="0" w:firstLine="0"/>
      </w:pPr>
      <m:oMathPara>
        <m:oMath>
          <m:r>
            <w:rPr>
              <w:rFonts w:ascii="Cambria Math" w:hAnsi="Cambria Math"/>
            </w:rPr>
            <m:t>t</m:t>
          </m:r>
          <m:d>
            <m:dPr>
              <m:begChr m:val="（"/>
              <m:endChr m:val="）"/>
              <m:ctrlPr>
                <w:rPr>
                  <w:rFonts w:ascii="Cambria Math" w:hAnsi="Cambria Math" w:hint="eastAsia"/>
                  <w:i/>
                </w:rPr>
              </m:ctrlPr>
            </m:dPr>
            <m:e>
              <m:sSup>
                <m:sSupPr>
                  <m:ctrlPr>
                    <w:rPr>
                      <w:rFonts w:ascii="Cambria Math" w:hAnsi="Cambria Math"/>
                    </w:rPr>
                  </m:ctrlPr>
                </m:sSupPr>
                <m:e>
                  <m:r>
                    <w:rPr>
                      <w:rFonts w:ascii="Cambria Math" w:hAnsi="Cambria Math"/>
                    </w:rPr>
                    <m:t>θ</m:t>
                  </m:r>
                </m:e>
                <m:sup>
                  <m:r>
                    <w:rPr>
                      <w:rFonts w:ascii="Cambria Math" w:hAnsi="Cambria Math"/>
                    </w:rPr>
                    <m:t>'</m:t>
                  </m:r>
                </m:sup>
              </m:sSup>
              <m:r>
                <w:rPr>
                  <w:rFonts w:ascii="Cambria Math" w:hAnsi="Cambria Math"/>
                </w:rPr>
                <m:t>,k</m:t>
              </m:r>
            </m:e>
          </m:d>
          <m:r>
            <w:rPr>
              <w:rFonts w:ascii="Cambria Math" w:hAnsi="Cambria Math" w:hint="eastAsia"/>
            </w:rPr>
            <m:t>=F</m:t>
          </m:r>
          <m:r>
            <w:rPr>
              <w:rFonts w:ascii="Cambria Math" w:hAnsi="Cambria Math"/>
            </w:rPr>
            <m:t>(</m:t>
          </m:r>
          <m:sSub>
            <m:sSubPr>
              <m:ctrlPr>
                <w:rPr>
                  <w:rFonts w:ascii="Cambria Math" w:hAnsi="Cambria Math" w:hint="eastAsia"/>
                </w:rPr>
              </m:ctrlPr>
            </m:sSubPr>
            <m:e>
              <m:r>
                <m:rPr>
                  <m:sty m:val="p"/>
                </m:rPr>
                <w:rPr>
                  <w:rFonts w:ascii="Cambria Math" w:hAnsi="Cambria Math" w:hint="eastAsia"/>
                </w:rPr>
                <m:t>∆</m:t>
              </m:r>
            </m:e>
            <m:sub>
              <m:r>
                <w:rPr>
                  <w:rFonts w:ascii="Cambria Math" w:hAnsi="Cambria Math" w:hint="eastAsia"/>
                </w:rPr>
                <m:t>ij</m:t>
              </m:r>
            </m:sub>
          </m:sSub>
          <m:d>
            <m:dPr>
              <m:begChr m:val="（"/>
              <m:endChr m:val="）"/>
              <m:ctrlPr>
                <w:rPr>
                  <w:rFonts w:ascii="Cambria Math" w:hAnsi="Cambria Math" w:hint="eastAsia"/>
                  <w:i/>
                </w:rPr>
              </m:ctrlPr>
            </m:dPr>
            <m:e>
              <m:sSup>
                <m:sSupPr>
                  <m:ctrlPr>
                    <w:rPr>
                      <w:rFonts w:ascii="Cambria Math" w:hAnsi="Cambria Math"/>
                    </w:rPr>
                  </m:ctrlPr>
                </m:sSupPr>
                <m:e>
                  <m:r>
                    <w:rPr>
                      <w:rFonts w:ascii="Cambria Math" w:hAnsi="Cambria Math"/>
                    </w:rPr>
                    <m:t>θ</m:t>
                  </m:r>
                </m:e>
                <m:sup>
                  <m:r>
                    <w:rPr>
                      <w:rFonts w:ascii="Cambria Math" w:hAnsi="Cambria Math"/>
                    </w:rPr>
                    <m:t>0</m:t>
                  </m:r>
                </m:sup>
              </m:sSup>
            </m:e>
          </m:d>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m:t>
              </m:r>
            </m:sup>
          </m:sSup>
          <m:r>
            <w:rPr>
              <w:rFonts w:ascii="Cambria Math" w:hAnsi="Cambria Math"/>
            </w:rPr>
            <m:t>)</m:t>
          </m:r>
        </m:oMath>
      </m:oMathPara>
    </w:p>
    <w:p w14:paraId="29128D3B" w14:textId="13A542F3" w:rsidR="004220D1" w:rsidRPr="004220D1" w:rsidRDefault="004220D1" w:rsidP="00820CC9">
      <w:pPr>
        <w:pStyle w:val="a7"/>
        <w:ind w:left="420" w:firstLineChars="0" w:firstLine="0"/>
      </w:pPr>
      <m:oMathPara>
        <m:oMath>
          <m:r>
            <w:rPr>
              <w:rFonts w:ascii="Cambria Math" w:hAnsi="Cambria Math"/>
            </w:rPr>
            <w:lastRenderedPageBreak/>
            <m:t>s.t.</m:t>
          </m:r>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0</m:t>
                      </m:r>
                    </m:sup>
                  </m:sSup>
                  <m:r>
                    <w:rPr>
                      <w:rFonts w:ascii="Cambria Math" w:hAnsi="Cambria Math"/>
                    </w:rPr>
                    <m:t>+</m:t>
                  </m:r>
                  <m:r>
                    <m:rPr>
                      <m:sty m:val="p"/>
                    </m:rPr>
                    <w:rPr>
                      <w:rFonts w:ascii="Cambria Math" w:hAnsi="Cambria Math" w:hint="eastAsia"/>
                    </w:rPr>
                    <m:t>∆</m:t>
                  </m:r>
                  <m:d>
                    <m:dPr>
                      <m:begChr m:val="（"/>
                      <m:endChr m:val="）"/>
                      <m:ctrlPr>
                        <w:rPr>
                          <w:rFonts w:ascii="Cambria Math" w:hAnsi="Cambria Math" w:hint="eastAsia"/>
                        </w:rPr>
                      </m:ctrlPr>
                    </m:dPr>
                    <m:e>
                      <m:r>
                        <w:rPr>
                          <w:rFonts w:ascii="Cambria Math" w:hAnsi="Cambria Math"/>
                        </w:rPr>
                        <m:t>θ</m:t>
                      </m:r>
                    </m:e>
                  </m:d>
                </m:e>
                <m:e>
                  <m:r>
                    <m:rPr>
                      <m:sty m:val="p"/>
                    </m:rPr>
                    <w:rPr>
                      <w:rFonts w:ascii="Cambria Math" w:hAnsi="Cambria Math" w:hint="eastAsia"/>
                    </w:rPr>
                    <m:t>∆</m:t>
                  </m:r>
                  <m:d>
                    <m:dPr>
                      <m:begChr m:val="（"/>
                      <m:endChr m:val="）"/>
                      <m:ctrlPr>
                        <w:rPr>
                          <w:rFonts w:ascii="Cambria Math" w:hAnsi="Cambria Math" w:hint="eastAsia"/>
                        </w:rPr>
                      </m:ctrlPr>
                    </m:dPr>
                    <m:e>
                      <m:r>
                        <w:rPr>
                          <w:rFonts w:ascii="Cambria Math" w:hAnsi="Cambria Math"/>
                        </w:rPr>
                        <m:t>θ</m:t>
                      </m:r>
                    </m:e>
                  </m:d>
                  <m: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m:t>
                      </m:r>
                    </m:e>
                    <m:sub>
                      <m:r>
                        <w:rPr>
                          <w:rFonts w:ascii="Cambria Math" w:hAnsi="Cambria Math" w:hint="eastAsia"/>
                        </w:rPr>
                        <m:t>ij</m:t>
                      </m:r>
                    </m:sub>
                  </m:sSub>
                  <m:d>
                    <m:dPr>
                      <m:begChr m:val="（"/>
                      <m:endChr m:val="）"/>
                      <m:ctrlPr>
                        <w:rPr>
                          <w:rFonts w:ascii="Cambria Math" w:hAnsi="Cambria Math" w:hint="eastAsia"/>
                          <w:i/>
                        </w:rPr>
                      </m:ctrlPr>
                    </m:dPr>
                    <m:e>
                      <m:sSup>
                        <m:sSupPr>
                          <m:ctrlPr>
                            <w:rPr>
                              <w:rFonts w:ascii="Cambria Math" w:hAnsi="Cambria Math"/>
                            </w:rPr>
                          </m:ctrlPr>
                        </m:sSupPr>
                        <m:e>
                          <m:r>
                            <w:rPr>
                              <w:rFonts w:ascii="Cambria Math" w:hAnsi="Cambria Math"/>
                            </w:rPr>
                            <m:t>θ</m:t>
                          </m:r>
                        </m:e>
                        <m:sup>
                          <m:r>
                            <w:rPr>
                              <w:rFonts w:ascii="Cambria Math" w:hAnsi="Cambria Math"/>
                            </w:rPr>
                            <m:t>0</m:t>
                          </m:r>
                        </m:sup>
                      </m:sSup>
                    </m:e>
                  </m:d>
                </m:e>
              </m:eqArr>
            </m:e>
          </m:d>
        </m:oMath>
      </m:oMathPara>
    </w:p>
    <w:p w14:paraId="035D0D40" w14:textId="4B73D420" w:rsidR="0017013C" w:rsidRPr="0073787E" w:rsidRDefault="0017013C" w:rsidP="00820CC9">
      <w:pPr>
        <w:pStyle w:val="a7"/>
        <w:ind w:left="420" w:firstLineChars="0" w:firstLine="0"/>
      </w:pPr>
      <w:r>
        <w:rPr>
          <w:rFonts w:hint="eastAsia"/>
        </w:rPr>
        <w:t>这样得到</w:t>
      </w:r>
      <m:oMath>
        <m:r>
          <w:rPr>
            <w:rFonts w:ascii="Cambria Math" w:hAnsi="Cambria Math"/>
          </w:rPr>
          <m:t>t</m:t>
        </m:r>
        <m:d>
          <m:dPr>
            <m:begChr m:val="（"/>
            <m:endChr m:val="）"/>
            <m:ctrlPr>
              <w:rPr>
                <w:rFonts w:ascii="Cambria Math" w:hAnsi="Cambria Math" w:hint="eastAsia"/>
                <w:i/>
              </w:rPr>
            </m:ctrlPr>
          </m:dPr>
          <m:e>
            <m:sSup>
              <m:sSupPr>
                <m:ctrlPr>
                  <w:rPr>
                    <w:rFonts w:ascii="Cambria Math" w:hAnsi="Cambria Math"/>
                  </w:rPr>
                </m:ctrlPr>
              </m:sSupPr>
              <m:e>
                <m:r>
                  <w:rPr>
                    <w:rFonts w:ascii="Cambria Math" w:hAnsi="Cambria Math"/>
                  </w:rPr>
                  <m:t>θ</m:t>
                </m:r>
              </m:e>
              <m:sup>
                <m:r>
                  <w:rPr>
                    <w:rFonts w:ascii="Cambria Math" w:hAnsi="Cambria Math"/>
                  </w:rPr>
                  <m:t>'</m:t>
                </m:r>
              </m:sup>
            </m:sSup>
            <m:r>
              <w:rPr>
                <w:rFonts w:ascii="Cambria Math" w:hAnsi="Cambria Math"/>
              </w:rPr>
              <m:t>,k</m:t>
            </m:r>
          </m:e>
        </m:d>
      </m:oMath>
      <w:r w:rsidR="00946F09">
        <w:rPr>
          <w:rFonts w:hint="eastAsia"/>
        </w:rPr>
        <w:t>的</w:t>
      </w:r>
      <w:r>
        <w:rPr>
          <w:rFonts w:hint="eastAsia"/>
        </w:rPr>
        <w:t>集合为</w:t>
      </w:r>
      <m:oMath>
        <m:sSub>
          <m:sSubPr>
            <m:ctrlPr>
              <w:rPr>
                <w:rFonts w:ascii="Cambria Math" w:hAnsi="Cambria Math"/>
              </w:rPr>
            </m:ctrlPr>
          </m:sSubPr>
          <m:e>
            <m:r>
              <m:rPr>
                <m:sty m:val="p"/>
              </m:rPr>
              <w:rPr>
                <w:rFonts w:ascii="Cambria Math" w:hAnsi="Cambria Math" w:hint="eastAsia"/>
              </w:rPr>
              <m:t>T</m:t>
            </m:r>
          </m:e>
          <m:sub>
            <m:r>
              <w:rPr>
                <w:rFonts w:ascii="Cambria Math" w:hAnsi="Cambria Math"/>
              </w:rPr>
              <m:t>AB</m:t>
            </m:r>
          </m:sub>
        </m:sSub>
      </m:oMath>
      <w:r w:rsidR="00946F09">
        <w:rPr>
          <w:rFonts w:hint="eastAsia"/>
        </w:rPr>
        <w:t>。</w:t>
      </w:r>
      <m:oMath>
        <m:sSub>
          <m:sSubPr>
            <m:ctrlPr>
              <w:rPr>
                <w:rFonts w:ascii="Cambria Math" w:hAnsi="Cambria Math"/>
              </w:rPr>
            </m:ctrlPr>
          </m:sSubPr>
          <m:e>
            <m:r>
              <m:rPr>
                <m:sty m:val="p"/>
              </m:rPr>
              <w:rPr>
                <w:rFonts w:ascii="Cambria Math" w:hAnsi="Cambria Math" w:hint="eastAsia"/>
              </w:rPr>
              <m:t>t</m:t>
            </m:r>
          </m:e>
          <m:sub>
            <m:r>
              <w:rPr>
                <w:rFonts w:ascii="Cambria Math" w:hAnsi="Cambria Math" w:hint="eastAsia"/>
              </w:rPr>
              <m:t>min</m:t>
            </m:r>
          </m:sub>
        </m:sSub>
        <m:d>
          <m:dPr>
            <m:begChr m:val="（"/>
            <m:endChr m:val="）"/>
            <m:ctrlPr>
              <w:rPr>
                <w:rFonts w:ascii="Cambria Math" w:hAnsi="Cambria Math"/>
                <w:i/>
              </w:rPr>
            </m:ctrlPr>
          </m:dPr>
          <m:e>
            <m:sSup>
              <m:sSupPr>
                <m:ctrlPr>
                  <w:rPr>
                    <w:rFonts w:ascii="Cambria Math" w:hAnsi="Cambria Math"/>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k</m:t>
                </m:r>
              </m:lim>
            </m:limLow>
          </m:fName>
          <m:e>
            <m:r>
              <w:rPr>
                <w:rFonts w:ascii="Cambria Math" w:hAnsi="Cambria Math"/>
              </w:rPr>
              <m:t>t</m:t>
            </m:r>
            <m:d>
              <m:dPr>
                <m:begChr m:val="（"/>
                <m:endChr m:val="）"/>
                <m:ctrlPr>
                  <w:rPr>
                    <w:rFonts w:ascii="Cambria Math" w:hAnsi="Cambria Math" w:hint="eastAsia"/>
                    <w:i/>
                  </w:rPr>
                </m:ctrlPr>
              </m:dPr>
              <m:e>
                <m:sSup>
                  <m:sSupPr>
                    <m:ctrlPr>
                      <w:rPr>
                        <w:rFonts w:ascii="Cambria Math" w:hAnsi="Cambria Math"/>
                      </w:rPr>
                    </m:ctrlPr>
                  </m:sSupPr>
                  <m:e>
                    <m:r>
                      <w:rPr>
                        <w:rFonts w:ascii="Cambria Math" w:hAnsi="Cambria Math"/>
                      </w:rPr>
                      <m:t>θ</m:t>
                    </m:r>
                  </m:e>
                  <m:sup>
                    <m:r>
                      <w:rPr>
                        <w:rFonts w:ascii="Cambria Math" w:hAnsi="Cambria Math"/>
                      </w:rPr>
                      <m:t>'</m:t>
                    </m:r>
                  </m:sup>
                </m:sSup>
                <m:r>
                  <w:rPr>
                    <w:rFonts w:ascii="Cambria Math" w:hAnsi="Cambria Math"/>
                  </w:rPr>
                  <m:t>,k</m:t>
                </m:r>
              </m:e>
            </m:d>
          </m:e>
        </m:func>
        <m:r>
          <w:rPr>
            <w:rFonts w:ascii="Cambria Math" w:hAnsi="Cambria Math"/>
          </w:rPr>
          <m:t>,t</m:t>
        </m:r>
        <m:d>
          <m:dPr>
            <m:begChr m:val="（"/>
            <m:endChr m:val="）"/>
            <m:ctrlPr>
              <w:rPr>
                <w:rFonts w:ascii="Cambria Math" w:hAnsi="Cambria Math" w:hint="eastAsia"/>
                <w:i/>
              </w:rPr>
            </m:ctrlPr>
          </m:dPr>
          <m:e>
            <m:sSup>
              <m:sSupPr>
                <m:ctrlPr>
                  <w:rPr>
                    <w:rFonts w:ascii="Cambria Math" w:hAnsi="Cambria Math"/>
                  </w:rPr>
                </m:ctrlPr>
              </m:sSupPr>
              <m:e>
                <m:r>
                  <w:rPr>
                    <w:rFonts w:ascii="Cambria Math" w:hAnsi="Cambria Math"/>
                  </w:rPr>
                  <m:t>θ</m:t>
                </m:r>
              </m:e>
              <m:sup>
                <m:r>
                  <w:rPr>
                    <w:rFonts w:ascii="Cambria Math" w:hAnsi="Cambria Math"/>
                  </w:rPr>
                  <m:t>'</m:t>
                </m:r>
              </m:sup>
            </m:sSup>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AB</m:t>
            </m:r>
          </m:sub>
        </m:sSub>
      </m:oMath>
      <w:r w:rsidR="0073787E">
        <w:rPr>
          <w:rFonts w:hint="eastAsia"/>
        </w:rPr>
        <w:t>，以A0为参考时</w:t>
      </w:r>
      <m:oMath>
        <m:sSup>
          <m:sSupPr>
            <m:ctrlPr>
              <w:rPr>
                <w:rFonts w:ascii="Cambria Math" w:hAnsi="Cambria Math"/>
              </w:rPr>
            </m:ctrlPr>
          </m:sSupPr>
          <m:e>
            <m:r>
              <w:rPr>
                <w:rFonts w:ascii="Cambria Math" w:hAnsi="Cambria Math"/>
              </w:rPr>
              <m:t>θ</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0,1,2,⋯,</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-1</m:t>
            </m:r>
          </m:e>
        </m:d>
      </m:oMath>
      <w:r w:rsidR="0073787E">
        <w:rPr>
          <w:rFonts w:hint="eastAsia"/>
        </w:rPr>
        <w:t>。</w:t>
      </w:r>
      <w:r w:rsidR="00946F09">
        <w:rPr>
          <w:rFonts w:hint="eastAsia"/>
        </w:rPr>
        <w:t>且</w:t>
      </w:r>
      <m:oMath>
        <m:sSub>
          <m:sSubPr>
            <m:ctrlPr>
              <w:rPr>
                <w:rFonts w:ascii="Cambria Math" w:hAnsi="Cambria Math"/>
              </w:rPr>
            </m:ctrlPr>
          </m:sSubPr>
          <m:e>
            <m:r>
              <m:rPr>
                <m:sty m:val="p"/>
              </m:rPr>
              <w:rPr>
                <w:rFonts w:ascii="Cambria Math" w:hAnsi="Cambria Math" w:hint="eastAsia"/>
              </w:rPr>
              <m:t>t</m:t>
            </m:r>
          </m:e>
          <m:sub>
            <m:r>
              <w:rPr>
                <w:rFonts w:ascii="Cambria Math" w:hAnsi="Cambria Math" w:hint="eastAsia"/>
              </w:rPr>
              <m:t>min</m:t>
            </m:r>
          </m:sub>
        </m:sSub>
        <m:d>
          <m:dPr>
            <m:begChr m:val="（"/>
            <m:endChr m:val="）"/>
            <m:ctrlPr>
              <w:rPr>
                <w:rFonts w:ascii="Cambria Math" w:hAnsi="Cambria Math"/>
                <w:i/>
              </w:rPr>
            </m:ctrlPr>
          </m:dPr>
          <m:e>
            <m:sSup>
              <m:sSupPr>
                <m:ctrlPr>
                  <w:rPr>
                    <w:rFonts w:ascii="Cambria Math" w:hAnsi="Cambria Math"/>
                  </w:rPr>
                </m:ctrlPr>
              </m:sSupPr>
              <m:e>
                <m:r>
                  <w:rPr>
                    <w:rFonts w:ascii="Cambria Math" w:hAnsi="Cambria Math"/>
                  </w:rPr>
                  <m:t>θ</m:t>
                </m:r>
              </m:e>
              <m:sup>
                <m:r>
                  <w:rPr>
                    <w:rFonts w:ascii="Cambria Math" w:hAnsi="Cambria Math"/>
                  </w:rPr>
                  <m:t>'</m:t>
                </m:r>
              </m:sup>
            </m:sSup>
          </m:e>
        </m:d>
      </m:oMath>
      <w:r w:rsidR="00946F09">
        <w:rPr>
          <w:rFonts w:hint="eastAsia"/>
        </w:rPr>
        <w:t>预设</w:t>
      </w:r>
      <w:r w:rsidR="0073787E">
        <w:rPr>
          <w:rFonts w:hint="eastAsia"/>
        </w:rPr>
        <w:t>为正无穷</w:t>
      </w:r>
      <w:r w:rsidR="00946F09">
        <w:rPr>
          <w:rFonts w:hint="eastAsia"/>
        </w:rPr>
        <w:t>，根据最大延迟的定义得到：</w:t>
      </w:r>
    </w:p>
    <w:p w14:paraId="4C90FD4C" w14:textId="506733F1" w:rsidR="00946F09" w:rsidRDefault="007B5A8E" w:rsidP="00946F09">
      <w:pPr>
        <w:pStyle w:val="a7"/>
        <w:ind w:left="420" w:firstLineChars="0" w:firstLine="0"/>
      </w:pPr>
      <m:oMathPara>
        <m:oMath>
          <m:acc>
            <m:accPr>
              <m:chr m:val="̅"/>
              <m:ctrlPr>
                <w:rPr>
                  <w:rFonts w:ascii="Cambria Math" w:hAnsi="Cambria Math"/>
                </w:rPr>
              </m:ctrlPr>
            </m:accPr>
            <m:e>
              <m:r>
                <w:rPr>
                  <w:rFonts w:ascii="Cambria Math" w:hAnsi="Cambria Math"/>
                </w:rPr>
                <m:t>t</m:t>
              </m:r>
            </m:e>
          </m:acc>
          <m:r>
            <w:rPr>
              <w:rFonts w:ascii="Cambria Math" w:hAnsi="Cambria Math" w:hint="eastAsia"/>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θ</m:t>
                  </m:r>
                </m:lim>
              </m:limLow>
            </m:fName>
            <m:e>
              <m:sSub>
                <m:sSubPr>
                  <m:ctrlPr>
                    <w:rPr>
                      <w:rFonts w:ascii="Cambria Math" w:hAnsi="Cambria Math" w:hint="eastAsia"/>
                    </w:rPr>
                  </m:ctrlPr>
                </m:sSubPr>
                <m:e>
                  <m:r>
                    <m:rPr>
                      <m:sty m:val="p"/>
                    </m:rPr>
                    <w:rPr>
                      <w:rFonts w:ascii="Cambria Math" w:hAnsi="Cambria Math" w:hint="eastAsia"/>
                    </w:rPr>
                    <m:t>t</m:t>
                  </m:r>
                </m:e>
                <m:sub>
                  <m:r>
                    <w:rPr>
                      <w:rFonts w:ascii="Cambria Math" w:hAnsi="Cambria Math" w:hint="eastAsia"/>
                    </w:rPr>
                    <m:t>min</m:t>
                  </m:r>
                </m:sub>
              </m:sSub>
              <m:d>
                <m:dPr>
                  <m:begChr m:val="（"/>
                  <m:endChr m:val="）"/>
                  <m:ctrlPr>
                    <w:rPr>
                      <w:rFonts w:ascii="Cambria Math" w:hAnsi="Cambria Math" w:hint="eastAsia"/>
                      <w:i/>
                    </w:rPr>
                  </m:ctrlPr>
                </m:dPr>
                <m:e>
                  <m:r>
                    <w:rPr>
                      <w:rFonts w:ascii="Cambria Math" w:hAnsi="Cambria Math"/>
                    </w:rPr>
                    <m:t>θ</m:t>
                  </m:r>
                </m:e>
              </m:d>
            </m:e>
          </m:func>
        </m:oMath>
      </m:oMathPara>
    </w:p>
    <w:p w14:paraId="772D505D" w14:textId="27751289" w:rsidR="005B4AEA" w:rsidRDefault="00762A5D" w:rsidP="0073787E">
      <w:pPr>
        <w:pStyle w:val="a7"/>
        <w:ind w:left="420" w:firstLineChars="0" w:firstLine="0"/>
        <w:jc w:val="center"/>
      </w:pPr>
      <w:r>
        <w:object w:dxaOrig="22921" w:dyaOrig="9630" w14:anchorId="2628E5DB">
          <v:shape id="_x0000_i1037" type="#_x0000_t75" style="width:275.25pt;height:129.75pt" o:ole="">
            <v:imagedata r:id="rId31" o:title="" cropright="7458f"/>
          </v:shape>
          <o:OLEObject Type="Embed" ProgID="Visio.Drawing.15" ShapeID="_x0000_i1037" DrawAspect="Content" ObjectID="_1612483334" r:id="rId32"/>
        </w:object>
      </w:r>
    </w:p>
    <w:p w14:paraId="3AD2389C" w14:textId="77777777" w:rsidR="00D657B3" w:rsidRDefault="00D657B3" w:rsidP="005574A6">
      <w:pPr>
        <w:pStyle w:val="a7"/>
        <w:ind w:left="420" w:firstLineChars="0" w:firstLine="0"/>
        <w:jc w:val="center"/>
        <w:sectPr w:rsidR="00D657B3" w:rsidSect="00946F09">
          <w:type w:val="continuous"/>
          <w:pgSz w:w="11906" w:h="16838"/>
          <w:pgMar w:top="1440" w:right="1800" w:bottom="1440" w:left="1800" w:header="851" w:footer="992" w:gutter="0"/>
          <w:cols w:space="720"/>
          <w:docGrid w:type="lines" w:linePitch="312"/>
        </w:sectPr>
      </w:pPr>
    </w:p>
    <w:p w14:paraId="5B0C7A62" w14:textId="464AB36D" w:rsidR="005574A6" w:rsidRDefault="002B796B" w:rsidP="005574A6">
      <w:pPr>
        <w:pStyle w:val="a7"/>
        <w:ind w:left="420" w:firstLineChars="0" w:firstLine="0"/>
        <w:jc w:val="center"/>
      </w:pPr>
      <w:r>
        <w:object w:dxaOrig="22921" w:dyaOrig="9630" w14:anchorId="08BFEE2D">
          <v:shape id="_x0000_i1038" type="#_x0000_t75" style="width:318.75pt;height:133.5pt" o:ole="">
            <v:imagedata r:id="rId33" o:title=""/>
          </v:shape>
          <o:OLEObject Type="Embed" ProgID="Visio.Drawing.15" ShapeID="_x0000_i1038" DrawAspect="Content" ObjectID="_1612483335" r:id="rId34"/>
        </w:object>
      </w:r>
    </w:p>
    <w:p w14:paraId="3C309F20" w14:textId="59AA70A2" w:rsidR="00543782" w:rsidRDefault="00543782" w:rsidP="00543782">
      <w:pPr>
        <w:pStyle w:val="a7"/>
        <w:numPr>
          <w:ilvl w:val="0"/>
          <w:numId w:val="17"/>
        </w:numPr>
        <w:ind w:firstLineChars="0"/>
      </w:pPr>
      <w:r>
        <w:rPr>
          <w:rFonts w:hint="eastAsia"/>
        </w:rPr>
        <w:t>伪代码</w:t>
      </w:r>
    </w:p>
    <w:p w14:paraId="23FE4933" w14:textId="001235D8" w:rsidR="00205B91" w:rsidRDefault="00205B91" w:rsidP="00205B91">
      <w:r>
        <w:rPr>
          <w:rFonts w:hint="eastAsia"/>
        </w:rPr>
        <w:t>初始：s</w:t>
      </w:r>
      <w:r>
        <w:t>eries1</w:t>
      </w:r>
      <w:r>
        <w:rPr>
          <w:rFonts w:hint="eastAsia"/>
        </w:rPr>
        <w:t>为节点A调度策略的行向量表示，s</w:t>
      </w:r>
      <w:r>
        <w:t>eries2</w:t>
      </w:r>
      <w:r>
        <w:rPr>
          <w:rFonts w:hint="eastAsia"/>
        </w:rPr>
        <w:t>为节点B调度策略的行向量表示</w:t>
      </w:r>
      <w:r w:rsidR="00D657B3">
        <w:rPr>
          <w:rFonts w:hint="eastAsia"/>
        </w:rPr>
        <w:t>。</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0"/>
      </w:tblGrid>
      <w:tr w:rsidR="008F4469" w14:paraId="2B2B9A76" w14:textId="77777777" w:rsidTr="00205B91">
        <w:tc>
          <w:tcPr>
            <w:tcW w:w="8296" w:type="dxa"/>
          </w:tcPr>
          <w:p w14:paraId="70E0A255" w14:textId="3F31F6F6" w:rsidR="00205B91" w:rsidRDefault="00205B91" w:rsidP="00FD7534">
            <w:r>
              <w:t>num1= length(series1);num2= length(series2);</w:t>
            </w:r>
          </w:p>
          <w:p w14:paraId="549A2C13" w14:textId="7A0561B0" w:rsidR="008F4469" w:rsidRDefault="00205B91" w:rsidP="00FD7534">
            <w:r>
              <w:rPr>
                <w:rFonts w:hint="eastAsia"/>
              </w:rPr>
              <w:t>if</w:t>
            </w:r>
            <w:r>
              <w:t xml:space="preserve"> num1&gt;num2:</w:t>
            </w:r>
          </w:p>
          <w:p w14:paraId="2D6A7C85" w14:textId="387B17A3" w:rsidR="00205B91" w:rsidRDefault="00205B91" w:rsidP="00FD7534">
            <w:r>
              <w:rPr>
                <w:rFonts w:hint="eastAsia"/>
              </w:rPr>
              <w:t xml:space="preserve"> </w:t>
            </w:r>
            <w:r>
              <w:t xml:space="preserve">  </w:t>
            </w:r>
            <w:proofErr w:type="spellStart"/>
            <w:r>
              <w:t>all_theta</w:t>
            </w:r>
            <w:proofErr w:type="spellEnd"/>
            <w:r>
              <w:t>=</w:t>
            </w:r>
            <w:r w:rsidR="008B3BD0">
              <w:t>set(range(0,num2-1))</w:t>
            </w:r>
            <w:r w:rsidR="0011378F">
              <w:t>;</w:t>
            </w:r>
          </w:p>
          <w:p w14:paraId="65469E75" w14:textId="4605DC76" w:rsidR="0011378F" w:rsidRDefault="0011378F" w:rsidP="00FD7534">
            <w:r>
              <w:rPr>
                <w:rFonts w:hint="eastAsia"/>
              </w:rPr>
              <w:t xml:space="preserve"> </w:t>
            </w:r>
            <w:r>
              <w:t xml:space="preserve">  </w:t>
            </w:r>
            <w:r w:rsidRPr="0011378F">
              <w:t>delay=[]</w:t>
            </w:r>
            <w:r>
              <w:t>;</w:t>
            </w:r>
          </w:p>
          <w:p w14:paraId="06C59E86" w14:textId="403096EE" w:rsidR="008B3BD0" w:rsidRDefault="008B3BD0" w:rsidP="00FD7534">
            <w:r>
              <w:rPr>
                <w:rFonts w:hint="eastAsia"/>
              </w:rPr>
              <w:t xml:space="preserve"> </w:t>
            </w:r>
            <w:r>
              <w:t xml:space="preserve">  for each </w:t>
            </w:r>
            <w:r w:rsidR="0011378F">
              <w:t>a</w:t>
            </w:r>
            <w:r w:rsidR="005A2ADD">
              <w:t>i</w:t>
            </w:r>
            <w:r>
              <w:t xml:space="preserve"> in </w:t>
            </w:r>
            <w:r w:rsidR="0011378F">
              <w:t>A’s activated node</w:t>
            </w:r>
            <w:r>
              <w:t>:</w:t>
            </w:r>
          </w:p>
          <w:p w14:paraId="2A0E7844" w14:textId="648F45D4" w:rsidR="008B3BD0" w:rsidRDefault="008B3BD0" w:rsidP="00FD7534">
            <w:r>
              <w:rPr>
                <w:rFonts w:hint="eastAsia"/>
              </w:rPr>
              <w:t xml:space="preserve"> </w:t>
            </w:r>
            <w:r>
              <w:t xml:space="preserve">     </w:t>
            </w:r>
            <w:r w:rsidR="0011378F">
              <w:t>series2_= move series2 a</w:t>
            </w:r>
            <w:r w:rsidR="005A2ADD">
              <w:t>i</w:t>
            </w:r>
            <w:r w:rsidR="0011378F">
              <w:t xml:space="preserve"> units to left</w:t>
            </w:r>
          </w:p>
          <w:p w14:paraId="4BDDE32C" w14:textId="72B69522" w:rsidR="008B3BD0" w:rsidRDefault="008B3BD0" w:rsidP="00FD7534">
            <w:r>
              <w:rPr>
                <w:rFonts w:hint="eastAsia"/>
              </w:rPr>
              <w:t xml:space="preserve"> </w:t>
            </w:r>
            <w:r>
              <w:t xml:space="preserve">     </w:t>
            </w:r>
            <w:r w:rsidR="0011378F">
              <w:t>theta=set(index(series2_));</w:t>
            </w:r>
          </w:p>
          <w:p w14:paraId="61843BE0" w14:textId="1EB352EE" w:rsidR="0011378F" w:rsidRDefault="0011378F" w:rsidP="00FD7534">
            <w:r>
              <w:rPr>
                <w:rFonts w:hint="eastAsia"/>
              </w:rPr>
              <w:t xml:space="preserve"> </w:t>
            </w:r>
            <w:r>
              <w:t xml:space="preserve">     </w:t>
            </w:r>
            <w:proofErr w:type="spellStart"/>
            <w:r>
              <w:t>all_theta</w:t>
            </w:r>
            <w:proofErr w:type="spellEnd"/>
            <w:r>
              <w:t>-=theta;</w:t>
            </w:r>
          </w:p>
          <w:p w14:paraId="60813E43" w14:textId="208FB3BB" w:rsidR="005A2ADD" w:rsidRDefault="005A2ADD" w:rsidP="00FD7534">
            <w:r>
              <w:rPr>
                <w:rFonts w:hint="eastAsia"/>
              </w:rPr>
              <w:t xml:space="preserve"> </w:t>
            </w:r>
            <w:r>
              <w:t xml:space="preserve">     delay+=[(</w:t>
            </w:r>
            <w:proofErr w:type="spellStart"/>
            <w:r>
              <w:t>ai,th</w:t>
            </w:r>
            <w:proofErr w:type="spellEnd"/>
            <w:r>
              <w:t xml:space="preserve">) for </w:t>
            </w:r>
            <w:proofErr w:type="spellStart"/>
            <w:r>
              <w:t>th</w:t>
            </w:r>
            <w:proofErr w:type="spellEnd"/>
            <w:r>
              <w:t xml:space="preserve"> in theta];</w:t>
            </w:r>
          </w:p>
          <w:p w14:paraId="4B393E6D" w14:textId="6382F6DB" w:rsidR="0011378F" w:rsidRDefault="0011378F" w:rsidP="00FD7534">
            <w:r>
              <w:rPr>
                <w:rFonts w:hint="eastAsia"/>
              </w:rPr>
              <w:t xml:space="preserve"> </w:t>
            </w:r>
            <w:r>
              <w:t xml:space="preserve">     if </w:t>
            </w:r>
            <w:proofErr w:type="spellStart"/>
            <w:r>
              <w:t>all_theta</w:t>
            </w:r>
            <w:proofErr w:type="spellEnd"/>
            <w:r>
              <w:t xml:space="preserve"> is None:</w:t>
            </w:r>
          </w:p>
          <w:p w14:paraId="32451AA2" w14:textId="43EEDF21" w:rsidR="0011378F" w:rsidRDefault="0011378F" w:rsidP="00FD7534">
            <w:r>
              <w:rPr>
                <w:rFonts w:hint="eastAsia"/>
              </w:rPr>
              <w:t xml:space="preserve"> </w:t>
            </w:r>
            <w:r>
              <w:t xml:space="preserve">        </w:t>
            </w:r>
            <w:r w:rsidR="005A2ADD">
              <w:t xml:space="preserve">return max([k[0] </w:t>
            </w:r>
            <w:proofErr w:type="spellStart"/>
            <w:r w:rsidR="005A2ADD">
              <w:t>for k</w:t>
            </w:r>
            <w:proofErr w:type="spellEnd"/>
            <w:r w:rsidR="005A2ADD">
              <w:t xml:space="preserve"> in delay]);</w:t>
            </w:r>
          </w:p>
          <w:p w14:paraId="59B4FB75" w14:textId="3DF2D8CB" w:rsidR="005A2ADD" w:rsidRPr="005A2ADD" w:rsidRDefault="005A2ADD" w:rsidP="00FD7534">
            <w:r>
              <w:t xml:space="preserve">   return inf;</w:t>
            </w:r>
          </w:p>
          <w:p w14:paraId="3D1C1554" w14:textId="577C318F" w:rsidR="008B3BD0" w:rsidRDefault="008B3BD0" w:rsidP="00FD7534">
            <w:r>
              <w:rPr>
                <w:rFonts w:hint="eastAsia"/>
              </w:rPr>
              <w:t xml:space="preserve"> </w:t>
            </w:r>
            <w:r>
              <w:t xml:space="preserve">  end</w:t>
            </w:r>
          </w:p>
          <w:p w14:paraId="01F8D304" w14:textId="37FB5D7F" w:rsidR="00205B91" w:rsidRDefault="00205B91" w:rsidP="00FD7534">
            <w:r>
              <w:rPr>
                <w:rFonts w:hint="eastAsia"/>
              </w:rPr>
              <w:t>e</w:t>
            </w:r>
            <w:r>
              <w:t>lse:</w:t>
            </w:r>
          </w:p>
          <w:p w14:paraId="413EACD9" w14:textId="53D683E6" w:rsidR="008B3BD0" w:rsidRDefault="008B3BD0" w:rsidP="00FD7534">
            <w:r>
              <w:rPr>
                <w:rFonts w:hint="eastAsia"/>
              </w:rPr>
              <w:t xml:space="preserve"> </w:t>
            </w:r>
            <w:r>
              <w:t xml:space="preserve">  </w:t>
            </w:r>
            <w:proofErr w:type="spellStart"/>
            <w:r>
              <w:t>all_theta</w:t>
            </w:r>
            <w:proofErr w:type="spellEnd"/>
            <w:r>
              <w:t>=set(range(0,num2-1))</w:t>
            </w:r>
            <w:r w:rsidR="005A2ADD">
              <w:t>;</w:t>
            </w:r>
          </w:p>
          <w:p w14:paraId="5FD5E640" w14:textId="77777777" w:rsidR="005A2ADD" w:rsidRDefault="005A2ADD" w:rsidP="005A2ADD">
            <w:r>
              <w:rPr>
                <w:rFonts w:hint="eastAsia"/>
              </w:rPr>
              <w:t xml:space="preserve"> </w:t>
            </w:r>
            <w:r>
              <w:t xml:space="preserve">  </w:t>
            </w:r>
            <w:r w:rsidRPr="0011378F">
              <w:t>delay=[]</w:t>
            </w:r>
            <w:r>
              <w:t>;</w:t>
            </w:r>
          </w:p>
          <w:p w14:paraId="2BEF1891" w14:textId="5F172B6D" w:rsidR="005A2ADD" w:rsidRDefault="005A2ADD" w:rsidP="005A2ADD">
            <w:r>
              <w:rPr>
                <w:rFonts w:hint="eastAsia"/>
              </w:rPr>
              <w:t xml:space="preserve"> </w:t>
            </w:r>
            <w:r>
              <w:t xml:space="preserve">  for each bi in B’s activated node:</w:t>
            </w:r>
          </w:p>
          <w:p w14:paraId="0E8E3B0F" w14:textId="706818E0" w:rsidR="005A2ADD" w:rsidRDefault="005A2ADD" w:rsidP="005A2ADD">
            <w:r>
              <w:rPr>
                <w:rFonts w:hint="eastAsia"/>
              </w:rPr>
              <w:t xml:space="preserve"> </w:t>
            </w:r>
            <w:r>
              <w:t xml:space="preserve">     series1_= move series1 bi units to left</w:t>
            </w:r>
          </w:p>
          <w:p w14:paraId="017C73C3" w14:textId="5355C76A" w:rsidR="005A2ADD" w:rsidRDefault="005A2ADD" w:rsidP="005A2ADD">
            <w:r>
              <w:rPr>
                <w:rFonts w:hint="eastAsia"/>
              </w:rPr>
              <w:t xml:space="preserve"> </w:t>
            </w:r>
            <w:r>
              <w:t xml:space="preserve">     theta=set(index(series1_));</w:t>
            </w:r>
          </w:p>
          <w:p w14:paraId="1E71B3FE" w14:textId="77777777" w:rsidR="005A2ADD" w:rsidRDefault="005A2ADD" w:rsidP="005A2ADD">
            <w:r>
              <w:rPr>
                <w:rFonts w:hint="eastAsia"/>
              </w:rPr>
              <w:t xml:space="preserve"> </w:t>
            </w:r>
            <w:r>
              <w:t xml:space="preserve">     </w:t>
            </w:r>
            <w:proofErr w:type="spellStart"/>
            <w:r>
              <w:t>all_theta</w:t>
            </w:r>
            <w:proofErr w:type="spellEnd"/>
            <w:r>
              <w:t>-=theta;</w:t>
            </w:r>
          </w:p>
          <w:p w14:paraId="0B12DAF0" w14:textId="744C2C47" w:rsidR="005A2ADD" w:rsidRDefault="005A2ADD" w:rsidP="005A2ADD">
            <w:r>
              <w:rPr>
                <w:rFonts w:hint="eastAsia"/>
              </w:rPr>
              <w:t xml:space="preserve"> </w:t>
            </w:r>
            <w:r>
              <w:t xml:space="preserve">     delay+=[(</w:t>
            </w:r>
            <w:proofErr w:type="spellStart"/>
            <w:r>
              <w:t>bi,th</w:t>
            </w:r>
            <w:proofErr w:type="spellEnd"/>
            <w:r>
              <w:t xml:space="preserve">) for </w:t>
            </w:r>
            <w:proofErr w:type="spellStart"/>
            <w:r>
              <w:t>th</w:t>
            </w:r>
            <w:proofErr w:type="spellEnd"/>
            <w:r>
              <w:t xml:space="preserve"> in theta];</w:t>
            </w:r>
          </w:p>
          <w:p w14:paraId="6D65E8FD" w14:textId="77777777" w:rsidR="005A2ADD" w:rsidRDefault="005A2ADD" w:rsidP="005A2ADD">
            <w:r>
              <w:rPr>
                <w:rFonts w:hint="eastAsia"/>
              </w:rPr>
              <w:t xml:space="preserve"> </w:t>
            </w:r>
            <w:r>
              <w:t xml:space="preserve">     if </w:t>
            </w:r>
            <w:proofErr w:type="spellStart"/>
            <w:r>
              <w:t>all_theta</w:t>
            </w:r>
            <w:proofErr w:type="spellEnd"/>
            <w:r>
              <w:t xml:space="preserve"> is None:</w:t>
            </w:r>
          </w:p>
          <w:p w14:paraId="79A81227" w14:textId="77777777" w:rsidR="005A2ADD" w:rsidRDefault="005A2ADD" w:rsidP="005A2ADD">
            <w:r>
              <w:rPr>
                <w:rFonts w:hint="eastAsia"/>
              </w:rPr>
              <w:t xml:space="preserve"> </w:t>
            </w:r>
            <w:r>
              <w:t xml:space="preserve">        return max([k[0] </w:t>
            </w:r>
            <w:proofErr w:type="spellStart"/>
            <w:r>
              <w:t>for k</w:t>
            </w:r>
            <w:proofErr w:type="spellEnd"/>
            <w:r>
              <w:t xml:space="preserve"> in delay]);</w:t>
            </w:r>
          </w:p>
          <w:p w14:paraId="3FCD5B7A" w14:textId="77777777" w:rsidR="005A2ADD" w:rsidRPr="005A2ADD" w:rsidRDefault="005A2ADD" w:rsidP="005A2ADD">
            <w:r>
              <w:t xml:space="preserve">   return inf;</w:t>
            </w:r>
          </w:p>
          <w:p w14:paraId="678EF847" w14:textId="294B8912" w:rsidR="005A2ADD" w:rsidRDefault="005A2ADD" w:rsidP="00FD7534">
            <w:r>
              <w:rPr>
                <w:rFonts w:hint="eastAsia"/>
              </w:rPr>
              <w:t xml:space="preserve"> </w:t>
            </w:r>
            <w:r>
              <w:t xml:space="preserve">  end</w:t>
            </w:r>
          </w:p>
          <w:p w14:paraId="6EF0E91B" w14:textId="235B0ABD" w:rsidR="00205B91" w:rsidRPr="00205B91" w:rsidRDefault="00205B91" w:rsidP="00FD7534">
            <w:r>
              <w:t>end</w:t>
            </w:r>
          </w:p>
        </w:tc>
      </w:tr>
    </w:tbl>
    <w:p w14:paraId="1F326289" w14:textId="55A845FB" w:rsidR="00FD7534" w:rsidRDefault="00FD7534" w:rsidP="00FD7534"/>
    <w:p w14:paraId="339195F6" w14:textId="1E4B45B3" w:rsidR="00D657B3" w:rsidRDefault="00BC04BF" w:rsidP="00BC04BF">
      <w:pPr>
        <w:pStyle w:val="a7"/>
        <w:numPr>
          <w:ilvl w:val="0"/>
          <w:numId w:val="17"/>
        </w:numPr>
        <w:ind w:firstLineChars="0"/>
      </w:pPr>
      <w:r>
        <w:rPr>
          <w:rFonts w:hint="eastAsia"/>
        </w:rPr>
        <w:t>结果分析：</w:t>
      </w:r>
    </w:p>
    <w:p w14:paraId="48BDB0E7" w14:textId="52C1A35F" w:rsidR="00BC04BF" w:rsidRDefault="00B52776" w:rsidP="00B52776">
      <w:pPr>
        <w:ind w:firstLine="360"/>
      </w:pPr>
      <w:r>
        <w:rPr>
          <w:rFonts w:hint="eastAsia"/>
        </w:rPr>
        <w:t>将a、b的取值集合设为</w:t>
      </w:r>
      <m:oMath>
        <m:r>
          <m:rPr>
            <m:sty m:val="p"/>
          </m:rPr>
          <w:rPr>
            <w:rFonts w:ascii="Cambria Math" w:hAnsi="Cambria Math"/>
          </w:rPr>
          <m:t>{2,3,⋯,100}</m:t>
        </m:r>
      </m:oMath>
      <w:r>
        <w:rPr>
          <w:rFonts w:hint="eastAsia"/>
        </w:rPr>
        <w:t>，支持的占空比范围为</w:t>
      </w:r>
      <m:oMath>
        <m:f>
          <m:fPr>
            <m:ctrlPr>
              <w:rPr>
                <w:rFonts w:ascii="Cambria Math" w:hAnsi="Cambria Math"/>
              </w:rPr>
            </m:ctrlPr>
          </m:fPr>
          <m:num>
            <m:r>
              <w:rPr>
                <w:rFonts w:ascii="Cambria Math" w:hAnsi="Cambria Math"/>
              </w:rPr>
              <m:t>1</m:t>
            </m:r>
          </m:num>
          <m:den>
            <m:r>
              <w:rPr>
                <w:rFonts w:ascii="Cambria Math" w:hAnsi="Cambria Math"/>
              </w:rPr>
              <m:t>100</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99</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Pr>
          <w:rFonts w:hint="eastAsia"/>
        </w:rPr>
        <w:t>,所构成的</w:t>
      </w:r>
      <m:oMath>
        <m:r>
          <m:rPr>
            <m:sty m:val="p"/>
          </m:rPr>
          <w:rPr>
            <w:rFonts w:ascii="Cambria Math" w:hAnsi="Cambria Math"/>
          </w:rPr>
          <m:t>(a,b)</m:t>
        </m:r>
      </m:oMath>
      <w:r>
        <w:rPr>
          <w:rFonts w:hint="eastAsia"/>
        </w:rPr>
        <w:t>组合共有</w:t>
      </w:r>
      <m:oMath>
        <m:r>
          <m:rPr>
            <m:sty m:val="p"/>
          </m:rPr>
          <w:rPr>
            <w:rFonts w:ascii="Cambria Math" w:hAnsi="Cambria Math"/>
          </w:rPr>
          <m:t>99*99</m:t>
        </m:r>
        <m:r>
          <m:rPr>
            <m:sty m:val="p"/>
          </m:rPr>
          <w:rPr>
            <w:rFonts w:ascii="Cambria Math" w:hAnsi="Cambria Math" w:hint="eastAsia"/>
          </w:rPr>
          <m:t>=</m:t>
        </m:r>
        <m:r>
          <m:rPr>
            <m:sty m:val="p"/>
          </m:rPr>
          <w:rPr>
            <w:rFonts w:ascii="Cambria Math" w:hAnsi="Cambria Math"/>
          </w:rPr>
          <m:t>9801</m:t>
        </m:r>
      </m:oMath>
      <w:r>
        <w:rPr>
          <w:rFonts w:hint="eastAsia"/>
        </w:rPr>
        <w:t>个。经算法检验，共有1</w:t>
      </w:r>
      <w:r>
        <w:t>93</w:t>
      </w:r>
      <w:r>
        <w:rPr>
          <w:rFonts w:hint="eastAsia"/>
        </w:rPr>
        <w:t>个组合不满足</w:t>
      </w:r>
      <m:oMath>
        <m:r>
          <m:rPr>
            <m:sty m:val="p"/>
          </m:rPr>
          <w:rPr>
            <w:rFonts w:ascii="Cambria Math" w:eastAsia="宋体" w:hAnsi="Cambria Math"/>
          </w:rPr>
          <m:t>gcd⁡(a,</m:t>
        </m:r>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r>
          <w:rPr>
            <w:rFonts w:ascii="Cambria Math" w:eastAsia="宋体" w:hAnsi="Cambria Math"/>
          </w:rPr>
          <m:t>)≤b</m:t>
        </m:r>
      </m:oMath>
      <w:r>
        <w:rPr>
          <w:rFonts w:hint="eastAsia"/>
        </w:rPr>
        <w:t>的条件，即有</w:t>
      </w:r>
      <w:r w:rsidRPr="00B52776">
        <w:t>9608</w:t>
      </w:r>
      <w:r w:rsidRPr="00B52776">
        <w:rPr>
          <w:rFonts w:hint="eastAsia"/>
        </w:rPr>
        <w:t>个可行组合</w:t>
      </w:r>
      <w:r>
        <w:rPr>
          <w:rFonts w:hint="eastAsia"/>
        </w:rPr>
        <w:t>。</w:t>
      </w:r>
    </w:p>
    <w:p w14:paraId="69A54C73" w14:textId="6909E7DA" w:rsidR="00B52776" w:rsidRDefault="00B52776" w:rsidP="00B52776">
      <w:pPr>
        <w:ind w:firstLine="360"/>
      </w:pPr>
      <w:r>
        <w:rPr>
          <w:rFonts w:hint="eastAsia"/>
        </w:rPr>
        <w:t>计算并得到</w:t>
      </w:r>
      <w:r>
        <w:t>a-b-max delay</w:t>
      </w:r>
      <w:r>
        <w:rPr>
          <w:rFonts w:hint="eastAsia"/>
        </w:rPr>
        <w:t>的分布图如下：</w:t>
      </w:r>
    </w:p>
    <w:p w14:paraId="49528CFA" w14:textId="77777777" w:rsidR="00B52776" w:rsidRDefault="00B52776" w:rsidP="00B52776">
      <w:pPr>
        <w:sectPr w:rsidR="00B52776" w:rsidSect="00D657B3">
          <w:type w:val="continuous"/>
          <w:pgSz w:w="11906" w:h="16838"/>
          <w:pgMar w:top="1440" w:right="1800" w:bottom="1440" w:left="1800" w:header="851" w:footer="992" w:gutter="0"/>
          <w:cols w:num="2" w:space="425"/>
          <w:docGrid w:type="lines" w:linePitch="312"/>
        </w:sectPr>
      </w:pPr>
    </w:p>
    <w:p w14:paraId="3C107AF9" w14:textId="5F4A880F" w:rsidR="00B52776" w:rsidRDefault="00B52776" w:rsidP="00B52776"/>
    <w:p w14:paraId="244A319B" w14:textId="61E08A62" w:rsidR="00B52776" w:rsidRDefault="00B52776" w:rsidP="00B52776">
      <w:pPr>
        <w:jc w:val="center"/>
      </w:pPr>
    </w:p>
    <w:p w14:paraId="70744EC6" w14:textId="77777777" w:rsidR="002671F9" w:rsidRDefault="002671F9" w:rsidP="00B52776"/>
    <w:p w14:paraId="6D3ECCEC" w14:textId="216D6816" w:rsidR="00BC0C9B" w:rsidRDefault="008E4C74" w:rsidP="00B52776">
      <w:pPr>
        <w:sectPr w:rsidR="00BC0C9B" w:rsidSect="00B52776">
          <w:type w:val="continuous"/>
          <w:pgSz w:w="11906" w:h="16838"/>
          <w:pgMar w:top="1440" w:right="1800" w:bottom="1440" w:left="1800" w:header="851" w:footer="992" w:gutter="0"/>
          <w:cols w:space="720"/>
          <w:docGrid w:type="lines" w:linePitch="312"/>
        </w:sectPr>
      </w:pPr>
      <w:r w:rsidRPr="008E4C74">
        <w:rPr>
          <w:noProof/>
        </w:rPr>
        <w:drawing>
          <wp:inline distT="0" distB="0" distL="0" distR="0" wp14:anchorId="293FF0E4" wp14:editId="4AEF4F19">
            <wp:extent cx="5153025" cy="3865079"/>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56370" cy="3867588"/>
                    </a:xfrm>
                    <a:prstGeom prst="rect">
                      <a:avLst/>
                    </a:prstGeom>
                  </pic:spPr>
                </pic:pic>
              </a:graphicData>
            </a:graphic>
          </wp:inline>
        </w:drawing>
      </w:r>
    </w:p>
    <w:p w14:paraId="0204739E" w14:textId="6C42D5FB" w:rsidR="00B52776" w:rsidRDefault="002671F9" w:rsidP="006E7268">
      <w:pPr>
        <w:ind w:firstLine="360"/>
      </w:pPr>
      <w:r>
        <w:rPr>
          <w:rFonts w:hint="eastAsia"/>
        </w:rPr>
        <w:t>由图可知，当</w:t>
      </w:r>
      <m:oMath>
        <m:r>
          <m:rPr>
            <m:sty m:val="p"/>
          </m:rPr>
          <w:rPr>
            <w:rFonts w:ascii="Cambria Math" w:hAnsi="Cambria Math"/>
          </w:rPr>
          <m:t>a=b+1</m:t>
        </m:r>
      </m:oMath>
      <w:r>
        <w:rPr>
          <w:rFonts w:hint="eastAsia"/>
        </w:rPr>
        <w:t>时延迟</w:t>
      </w:r>
      <w:r w:rsidR="00A55E47">
        <w:rPr>
          <w:rFonts w:hint="eastAsia"/>
        </w:rPr>
        <w:t>较</w:t>
      </w:r>
      <w:r>
        <w:rPr>
          <w:rFonts w:hint="eastAsia"/>
        </w:rPr>
        <w:t>大，且最大延迟</w:t>
      </w:r>
      <w:r w:rsidR="00A55E47">
        <w:rPr>
          <w:rFonts w:hint="eastAsia"/>
        </w:rPr>
        <w:t>为</w:t>
      </w:r>
      <w:r w:rsidR="00A55E47" w:rsidRPr="00A55E47">
        <w:t>970200</w:t>
      </w:r>
      <w:r w:rsidR="00A55E47">
        <w:rPr>
          <w:rFonts w:hint="eastAsia"/>
        </w:rPr>
        <w:t>，</w:t>
      </w:r>
      <w:r>
        <w:rPr>
          <w:rFonts w:hint="eastAsia"/>
        </w:rPr>
        <w:t>在</w:t>
      </w:r>
      <m:oMath>
        <m:r>
          <m:rPr>
            <m:sty m:val="p"/>
          </m:rPr>
          <w:rPr>
            <w:rFonts w:ascii="Cambria Math" w:hAnsi="Cambria Math"/>
          </w:rPr>
          <m:t>a=100,b=99</m:t>
        </m:r>
      </m:oMath>
      <w:r w:rsidR="00A55E47">
        <w:rPr>
          <w:rFonts w:hint="eastAsia"/>
        </w:rPr>
        <w:t>处取得。</w:t>
      </w:r>
      <w:r w:rsidR="006E7268">
        <w:rPr>
          <w:rFonts w:hint="eastAsia"/>
        </w:rPr>
        <w:t>至此我们已经知道了</w:t>
      </w:r>
      <m:oMath>
        <m:r>
          <m:rPr>
            <m:sty m:val="p"/>
          </m:rPr>
          <w:rPr>
            <w:rFonts w:ascii="Cambria Math" w:hAnsi="Cambria Math"/>
          </w:rPr>
          <m:t>2≤a,b≤100</m:t>
        </m:r>
      </m:oMath>
      <w:r w:rsidR="006E7268">
        <w:rPr>
          <w:rFonts w:hint="eastAsia"/>
        </w:rPr>
        <w:t>内的所有情况，对于更多的情况(比如</w:t>
      </w:r>
      <m:oMath>
        <m:r>
          <m:rPr>
            <m:sty m:val="p"/>
          </m:rPr>
          <w:rPr>
            <w:rFonts w:ascii="Cambria Math" w:hAnsi="Cambria Math"/>
          </w:rPr>
          <m:t>100≤a,b≤1000</m:t>
        </m:r>
      </m:oMath>
      <w:r w:rsidR="006E7268">
        <w:t>)</w:t>
      </w:r>
      <w:r w:rsidR="006E7268">
        <w:rPr>
          <w:rFonts w:hint="eastAsia"/>
        </w:rPr>
        <w:t>我们是否能得到呢？最简单的方法是穷举计算，但这个问题在多项式时间内难以解决，将出现组合爆炸的情况。</w:t>
      </w:r>
    </w:p>
    <w:p w14:paraId="68794692" w14:textId="0F8116CA" w:rsidR="00DF33B0" w:rsidRDefault="006E7268" w:rsidP="00DF33B0">
      <w:pPr>
        <w:ind w:firstLine="360"/>
      </w:pPr>
      <w:r>
        <w:rPr>
          <w:rFonts w:hint="eastAsia"/>
        </w:rPr>
        <w:t>为预测在未知参数下的发现延迟，</w:t>
      </w:r>
      <w:r w:rsidRPr="00B52776">
        <w:rPr>
          <w:rFonts w:hint="eastAsia"/>
        </w:rPr>
        <w:t xml:space="preserve"> </w:t>
      </w:r>
      <w:r>
        <w:rPr>
          <w:rFonts w:hint="eastAsia"/>
        </w:rPr>
        <w:t>我们采用曲线拟合进行合理外推</w:t>
      </w:r>
      <w:r w:rsidR="00DF33B0">
        <w:rPr>
          <w:rFonts w:hint="eastAsia"/>
        </w:rPr>
        <w:t>：先使用</w:t>
      </w:r>
      <m:oMath>
        <m:r>
          <m:rPr>
            <m:sty m:val="p"/>
          </m:rPr>
          <w:rPr>
            <w:rFonts w:ascii="Cambria Math" w:hAnsi="Cambria Math"/>
          </w:rPr>
          <m:t>a=b+1</m:t>
        </m:r>
      </m:oMath>
      <w:r w:rsidR="00DF33B0">
        <w:rPr>
          <w:rFonts w:hint="eastAsia"/>
        </w:rPr>
        <w:t>,</w:t>
      </w:r>
      <m:oMath>
        <m:r>
          <m:rPr>
            <m:sty m:val="p"/>
          </m:rPr>
          <w:rPr>
            <w:rFonts w:ascii="Cambria Math" w:hAnsi="Cambria Math"/>
          </w:rPr>
          <m:t>a∈{21,22,⋯100}</m:t>
        </m:r>
      </m:oMath>
      <w:r w:rsidR="00DF33B0">
        <w:rPr>
          <w:rFonts w:hint="eastAsia"/>
        </w:rPr>
        <w:t>的数据进行拟合，然后利用余下数据进行检验。</w:t>
      </w:r>
    </w:p>
    <w:p w14:paraId="03FDC1EA" w14:textId="3904DC3D" w:rsidR="008E4C74" w:rsidRDefault="00BC0C9B" w:rsidP="00DF33B0">
      <w:pPr>
        <w:ind w:firstLine="360"/>
      </w:pPr>
      <w:r>
        <w:rPr>
          <w:rFonts w:hint="eastAsia"/>
        </w:rPr>
        <w:t>由于数据存在规律性的波动</w:t>
      </w:r>
      <w:r w:rsidR="008E4C74">
        <w:rPr>
          <w:rFonts w:hint="eastAsia"/>
        </w:rPr>
        <w:t>：</w:t>
      </w:r>
    </w:p>
    <w:p w14:paraId="0A81ECC6" w14:textId="776AE55B" w:rsidR="008E4C74" w:rsidRDefault="00E763BE" w:rsidP="008E4C74">
      <w:r w:rsidRPr="00E763BE">
        <w:rPr>
          <w:rFonts w:hint="eastAsia"/>
          <w:noProof/>
        </w:rPr>
        <w:drawing>
          <wp:inline distT="0" distB="0" distL="0" distR="0" wp14:anchorId="038F6493" wp14:editId="488DF5CC">
            <wp:extent cx="2501900" cy="18753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01900" cy="1875306"/>
                    </a:xfrm>
                    <a:prstGeom prst="rect">
                      <a:avLst/>
                    </a:prstGeom>
                    <a:noFill/>
                    <a:ln>
                      <a:noFill/>
                    </a:ln>
                  </pic:spPr>
                </pic:pic>
              </a:graphicData>
            </a:graphic>
          </wp:inline>
        </w:drawing>
      </w:r>
    </w:p>
    <w:p w14:paraId="66540E89" w14:textId="6B8C5A79" w:rsidR="00DF33B0" w:rsidRDefault="00E763BE" w:rsidP="00DF33B0">
      <w:pPr>
        <w:ind w:firstLine="360"/>
      </w:pPr>
      <w:r>
        <w:rPr>
          <w:rFonts w:hint="eastAsia"/>
        </w:rPr>
        <w:t>所以</w:t>
      </w:r>
      <w:r w:rsidR="00BC0C9B">
        <w:rPr>
          <w:rFonts w:hint="eastAsia"/>
        </w:rPr>
        <w:t>可分</w:t>
      </w:r>
      <m:oMath>
        <m:r>
          <m:rPr>
            <m:sty m:val="p"/>
          </m:rPr>
          <w:rPr>
            <w:rFonts w:ascii="Cambria Math" w:hAnsi="Cambria Math"/>
          </w:rPr>
          <m:t>a=2k</m:t>
        </m:r>
      </m:oMath>
      <w:r>
        <w:rPr>
          <w:rFonts w:hint="eastAsia"/>
        </w:rPr>
        <w:t>和</w:t>
      </w:r>
      <m:oMath>
        <m:r>
          <m:rPr>
            <m:sty m:val="p"/>
          </m:rPr>
          <w:rPr>
            <w:rFonts w:ascii="Cambria Math" w:hAnsi="Cambria Math"/>
          </w:rPr>
          <m:t>a=2k+1</m:t>
        </m:r>
      </m:oMath>
      <w:r w:rsidR="00BC0C9B">
        <w:rPr>
          <w:rFonts w:hint="eastAsia"/>
        </w:rPr>
        <w:t>两类进行</w:t>
      </w:r>
      <w:r w:rsidR="00BC0C9B">
        <w:rPr>
          <w:rFonts w:hint="eastAsia"/>
        </w:rPr>
        <w:t>拟合：</w:t>
      </w:r>
    </w:p>
    <w:p w14:paraId="39422A7F" w14:textId="77777777" w:rsidR="00385796" w:rsidRDefault="00385796" w:rsidP="008E4C74">
      <w:r w:rsidRPr="00385796">
        <w:rPr>
          <w:rFonts w:hint="eastAsia"/>
          <w:noProof/>
        </w:rPr>
        <w:drawing>
          <wp:inline distT="0" distB="0" distL="0" distR="0" wp14:anchorId="30677970" wp14:editId="459A6D42">
            <wp:extent cx="2501900" cy="1771616"/>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01900" cy="1771616"/>
                    </a:xfrm>
                    <a:prstGeom prst="rect">
                      <a:avLst/>
                    </a:prstGeom>
                    <a:noFill/>
                    <a:ln>
                      <a:noFill/>
                    </a:ln>
                  </pic:spPr>
                </pic:pic>
              </a:graphicData>
            </a:graphic>
          </wp:inline>
        </w:drawing>
      </w:r>
    </w:p>
    <w:p w14:paraId="4FF5CD6C" w14:textId="08F4FAB2" w:rsidR="00385796" w:rsidRPr="00385796" w:rsidRDefault="00385796" w:rsidP="00385796">
      <w:pPr>
        <w:ind w:firstLine="420"/>
      </w:pPr>
      <w:r>
        <w:rPr>
          <w:rFonts w:hint="eastAsia"/>
        </w:rPr>
        <w:t>拟合结果：</w:t>
      </w:r>
      <m:oMath>
        <m:acc>
          <m:accPr>
            <m:chr m:val="̅"/>
            <m:ctrlPr>
              <w:rPr>
                <w:rFonts w:ascii="Cambria Math" w:hAnsi="Cambria Math"/>
              </w:rPr>
            </m:ctrlPr>
          </m:accPr>
          <m:e>
            <m:r>
              <w:rPr>
                <w:rFonts w:ascii="Cambria Math" w:hAnsi="Cambria Math" w:hint="eastAsia"/>
              </w:rPr>
              <m:t>t</m:t>
            </m:r>
          </m:e>
        </m:acc>
        <m:r>
          <w:rPr>
            <w:rFonts w:ascii="Cambria Math" w:hAnsi="Cambria Math"/>
          </w:rPr>
          <m:t>=1.715</m:t>
        </m:r>
        <m:sSup>
          <m:sSupPr>
            <m:ctrlPr>
              <w:rPr>
                <w:rFonts w:ascii="Cambria Math" w:hAnsi="Cambria Math"/>
                <w:i/>
              </w:rPr>
            </m:ctrlPr>
          </m:sSupPr>
          <m:e>
            <m:r>
              <w:rPr>
                <w:rFonts w:ascii="Cambria Math" w:hAnsi="Cambria Math"/>
              </w:rPr>
              <m:t>a</m:t>
            </m:r>
          </m:e>
          <m:sup>
            <m:r>
              <w:rPr>
                <w:rFonts w:ascii="Cambria Math" w:hAnsi="Cambria Math"/>
              </w:rPr>
              <m:t>1.973</m:t>
            </m:r>
          </m:sup>
        </m:sSup>
      </m:oMath>
    </w:p>
    <w:p w14:paraId="53C4E65F" w14:textId="2899E1A9" w:rsidR="00D95862" w:rsidRPr="007B5A8E" w:rsidRDefault="00385796" w:rsidP="00385796">
      <w:pPr>
        <w:rPr>
          <w:rFonts w:hint="eastAsia"/>
        </w:rPr>
      </w:pPr>
      <w:r>
        <w:tab/>
      </w:r>
      <w:r>
        <w:rPr>
          <w:rFonts w:hint="eastAsia"/>
        </w:rPr>
        <w:t>拟合效果：</w:t>
      </w:r>
      <m:oMath>
        <m:r>
          <m:rPr>
            <m:sty m:val="p"/>
          </m:rPr>
          <w:rPr>
            <w:rFonts w:ascii="Cambria Math" w:hAnsi="Cambria Math"/>
          </w:rPr>
          <m:t>RMSE: 3.493,R-square: 1</m:t>
        </m:r>
      </m:oMath>
    </w:p>
    <w:p w14:paraId="0F0DCC6D" w14:textId="15CCB5C7" w:rsidR="00483D21" w:rsidRDefault="00990645" w:rsidP="00385796">
      <w:r w:rsidRPr="00990645">
        <w:rPr>
          <w:rFonts w:hint="eastAsia"/>
          <w:noProof/>
        </w:rPr>
        <w:drawing>
          <wp:inline distT="0" distB="0" distL="0" distR="0" wp14:anchorId="0E23FC2B" wp14:editId="5344E9DD">
            <wp:extent cx="2501900" cy="176822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501900" cy="1768229"/>
                    </a:xfrm>
                    <a:prstGeom prst="rect">
                      <a:avLst/>
                    </a:prstGeom>
                    <a:noFill/>
                    <a:ln>
                      <a:noFill/>
                    </a:ln>
                  </pic:spPr>
                </pic:pic>
              </a:graphicData>
            </a:graphic>
          </wp:inline>
        </w:drawing>
      </w:r>
    </w:p>
    <w:p w14:paraId="217825FE" w14:textId="72EECBCB" w:rsidR="00990645" w:rsidRPr="00385796" w:rsidRDefault="00990645" w:rsidP="00990645">
      <w:pPr>
        <w:ind w:firstLine="420"/>
      </w:pPr>
      <w:r>
        <w:rPr>
          <w:rFonts w:hint="eastAsia"/>
        </w:rPr>
        <w:t>拟合结果：</w:t>
      </w:r>
      <m:oMath>
        <m:acc>
          <m:accPr>
            <m:chr m:val="̅"/>
            <m:ctrlPr>
              <w:rPr>
                <w:rFonts w:ascii="Cambria Math" w:hAnsi="Cambria Math"/>
              </w:rPr>
            </m:ctrlPr>
          </m:accPr>
          <m:e>
            <m:r>
              <w:rPr>
                <w:rFonts w:ascii="Cambria Math" w:hAnsi="Cambria Math" w:hint="eastAsia"/>
              </w:rPr>
              <m:t>t</m:t>
            </m:r>
          </m:e>
        </m:acc>
        <m:r>
          <w:rPr>
            <w:rFonts w:ascii="Cambria Math" w:hAnsi="Cambria Math"/>
          </w:rPr>
          <m:t>=1.098</m:t>
        </m:r>
        <m:sSup>
          <m:sSupPr>
            <m:ctrlPr>
              <w:rPr>
                <w:rFonts w:ascii="Cambria Math" w:hAnsi="Cambria Math"/>
                <w:i/>
              </w:rPr>
            </m:ctrlPr>
          </m:sSupPr>
          <m:e>
            <m:r>
              <w:rPr>
                <w:rFonts w:ascii="Cambria Math" w:hAnsi="Cambria Math"/>
              </w:rPr>
              <m:t>a</m:t>
            </m:r>
          </m:e>
          <m:sup>
            <m:r>
              <w:rPr>
                <w:rFonts w:ascii="Cambria Math" w:hAnsi="Cambria Math"/>
              </w:rPr>
              <m:t>1.981</m:t>
            </m:r>
          </m:sup>
        </m:sSup>
      </m:oMath>
    </w:p>
    <w:p w14:paraId="19563739" w14:textId="71F1D812" w:rsidR="00990645" w:rsidRDefault="00990645" w:rsidP="00990645">
      <w:r>
        <w:tab/>
      </w:r>
      <w:r>
        <w:rPr>
          <w:rFonts w:hint="eastAsia"/>
        </w:rPr>
        <w:t>拟合效果：</w:t>
      </w:r>
      <m:oMath>
        <m:r>
          <m:rPr>
            <m:sty m:val="p"/>
          </m:rPr>
          <w:rPr>
            <w:rFonts w:ascii="Cambria Math" w:hAnsi="Cambria Math"/>
          </w:rPr>
          <m:t>RMSE: 1.466,R-square: 1</m:t>
        </m:r>
      </m:oMath>
    </w:p>
    <w:p w14:paraId="5270C9C9" w14:textId="77777777" w:rsidR="00226085" w:rsidRDefault="00226085" w:rsidP="00385796">
      <w:pPr>
        <w:sectPr w:rsidR="00226085" w:rsidSect="002671F9">
          <w:type w:val="continuous"/>
          <w:pgSz w:w="11906" w:h="16838"/>
          <w:pgMar w:top="1440" w:right="1800" w:bottom="1440" w:left="1800" w:header="851" w:footer="992" w:gutter="0"/>
          <w:cols w:num="2" w:space="425"/>
          <w:docGrid w:type="lines" w:linePitch="312"/>
        </w:sectPr>
      </w:pPr>
    </w:p>
    <w:p w14:paraId="3C03AB9D" w14:textId="07C4F2E0" w:rsidR="00226085" w:rsidRDefault="00226085" w:rsidP="00226085">
      <w:pPr>
        <w:ind w:firstLine="420"/>
      </w:pPr>
      <w:r>
        <w:rPr>
          <w:rFonts w:hint="eastAsia"/>
        </w:rPr>
        <w:lastRenderedPageBreak/>
        <w:t>拟合检验：使用</w:t>
      </w:r>
      <m:oMath>
        <m:r>
          <m:rPr>
            <m:sty m:val="p"/>
          </m:rPr>
          <w:rPr>
            <w:rFonts w:ascii="Cambria Math" w:hAnsi="Cambria Math"/>
          </w:rPr>
          <m:t>3≤a≤100</m:t>
        </m:r>
      </m:oMath>
      <w:r>
        <w:rPr>
          <w:rFonts w:hint="eastAsia"/>
        </w:rPr>
        <w:t>的数据对拟合结果进行检验，对比图如下：</w:t>
      </w:r>
    </w:p>
    <w:p w14:paraId="7EAB0748" w14:textId="0B710B96" w:rsidR="00226085" w:rsidRDefault="00226085" w:rsidP="00226085">
      <w:pPr>
        <w:jc w:val="center"/>
      </w:pPr>
      <w:r w:rsidRPr="00226085">
        <w:rPr>
          <w:rFonts w:hint="eastAsia"/>
          <w:noProof/>
        </w:rPr>
        <w:drawing>
          <wp:inline distT="0" distB="0" distL="0" distR="0" wp14:anchorId="189CF9DF" wp14:editId="44765AA1">
            <wp:extent cx="4029075" cy="3020004"/>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43425" cy="3030760"/>
                    </a:xfrm>
                    <a:prstGeom prst="rect">
                      <a:avLst/>
                    </a:prstGeom>
                    <a:noFill/>
                    <a:ln>
                      <a:noFill/>
                    </a:ln>
                  </pic:spPr>
                </pic:pic>
              </a:graphicData>
            </a:graphic>
          </wp:inline>
        </w:drawing>
      </w:r>
    </w:p>
    <w:p w14:paraId="2EC6DEA1" w14:textId="77777777" w:rsidR="00C11985" w:rsidRDefault="00C11985" w:rsidP="00226085">
      <w:pPr>
        <w:jc w:val="center"/>
        <w:sectPr w:rsidR="00C11985" w:rsidSect="00226085">
          <w:type w:val="continuous"/>
          <w:pgSz w:w="11906" w:h="16838"/>
          <w:pgMar w:top="1440" w:right="1800" w:bottom="1440" w:left="1800" w:header="851" w:footer="992" w:gutter="0"/>
          <w:cols w:space="720"/>
          <w:docGrid w:type="lines" w:linePitch="312"/>
        </w:sectPr>
      </w:pPr>
    </w:p>
    <w:p w14:paraId="0AD6331E" w14:textId="5673AD29" w:rsidR="00C11985" w:rsidRDefault="00C11985" w:rsidP="00226085">
      <w:pPr>
        <w:jc w:val="center"/>
        <w:rPr>
          <w:rFonts w:hint="eastAsia"/>
        </w:rPr>
      </w:pPr>
    </w:p>
    <w:p w14:paraId="65EA83AD" w14:textId="1FF803FF" w:rsidR="00226085" w:rsidRDefault="00226085" w:rsidP="00226085">
      <w:r>
        <w:rPr>
          <w:rFonts w:hint="eastAsia"/>
        </w:rPr>
        <w:t>由图可知预测效果很好，在</w:t>
      </w:r>
      <m:oMath>
        <m:r>
          <m:rPr>
            <m:sty m:val="p"/>
          </m:rPr>
          <w:rPr>
            <w:rFonts w:ascii="Cambria Math" w:hAnsi="Cambria Math"/>
          </w:rPr>
          <m:t>a=b+1</m:t>
        </m:r>
      </m:oMath>
      <w:r>
        <w:rPr>
          <w:rFonts w:hint="eastAsia"/>
        </w:rPr>
        <w:t>时可以使用如下公式估计最大延迟：</w:t>
      </w:r>
    </w:p>
    <w:p w14:paraId="08BE1E0A" w14:textId="3C19BFBB" w:rsidR="00226085" w:rsidRPr="00226085" w:rsidRDefault="00226085" w:rsidP="00226085">
      <m:oMathPara>
        <m:oMath>
          <m:acc>
            <m:accPr>
              <m:chr m:val="̅"/>
              <m:ctrlPr>
                <w:rPr>
                  <w:rFonts w:ascii="Cambria Math" w:hAnsi="Cambria Math"/>
                </w:rPr>
              </m:ctrlPr>
            </m:accPr>
            <m:e>
              <m:r>
                <w:rPr>
                  <w:rFonts w:ascii="Cambria Math" w:hAnsi="Cambria Math" w:hint="eastAsia"/>
                </w:rPr>
                <m:t>t</m:t>
              </m:r>
            </m:e>
          </m:ac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1.715</m:t>
                  </m:r>
                  <m:sSup>
                    <m:sSupPr>
                      <m:ctrlPr>
                        <w:rPr>
                          <w:rFonts w:ascii="Cambria Math" w:hAnsi="Cambria Math"/>
                          <w:i/>
                        </w:rPr>
                      </m:ctrlPr>
                    </m:sSupPr>
                    <m:e>
                      <m:r>
                        <w:rPr>
                          <w:rFonts w:ascii="Cambria Math" w:hAnsi="Cambria Math"/>
                        </w:rPr>
                        <m:t>a</m:t>
                      </m:r>
                    </m:e>
                    <m:sup>
                      <m:r>
                        <w:rPr>
                          <w:rFonts w:ascii="Cambria Math" w:hAnsi="Cambria Math"/>
                        </w:rPr>
                        <m:t>1.973</m:t>
                      </m:r>
                    </m:sup>
                  </m:sSup>
                  <m:r>
                    <w:rPr>
                      <w:rFonts w:ascii="Cambria Math" w:hAnsi="Cambria Math"/>
                    </w:rPr>
                    <m:t>,a=2k</m:t>
                  </m:r>
                </m:e>
                <m:e>
                  <m:r>
                    <w:rPr>
                      <w:rFonts w:ascii="Cambria Math" w:hAnsi="Cambria Math"/>
                    </w:rPr>
                    <m:t>1.098</m:t>
                  </m:r>
                  <m:sSup>
                    <m:sSupPr>
                      <m:ctrlPr>
                        <w:rPr>
                          <w:rFonts w:ascii="Cambria Math" w:hAnsi="Cambria Math"/>
                          <w:i/>
                        </w:rPr>
                      </m:ctrlPr>
                    </m:sSupPr>
                    <m:e>
                      <m:r>
                        <w:rPr>
                          <w:rFonts w:ascii="Cambria Math" w:hAnsi="Cambria Math"/>
                        </w:rPr>
                        <m:t>a</m:t>
                      </m:r>
                    </m:e>
                    <m:sup>
                      <m:r>
                        <w:rPr>
                          <w:rFonts w:ascii="Cambria Math" w:hAnsi="Cambria Math"/>
                        </w:rPr>
                        <m:t>1.981</m:t>
                      </m:r>
                    </m:sup>
                  </m:sSup>
                  <m:r>
                    <w:rPr>
                      <w:rFonts w:ascii="Cambria Math" w:hAnsi="Cambria Math"/>
                    </w:rPr>
                    <m:t>,a=2k+1</m:t>
                  </m:r>
                </m:e>
              </m:eqArr>
            </m:e>
          </m:d>
        </m:oMath>
      </m:oMathPara>
    </w:p>
    <w:p w14:paraId="3D1F131A" w14:textId="00B69971" w:rsidR="00C11985" w:rsidRDefault="00226085" w:rsidP="00226085">
      <w:r>
        <w:rPr>
          <w:rFonts w:hint="eastAsia"/>
        </w:rPr>
        <w:t>同理对于其它情况也能得到估计公式，见附录[</w:t>
      </w:r>
      <w:r>
        <w:t>]</w:t>
      </w:r>
      <w:r>
        <w:rPr>
          <w:rFonts w:hint="eastAsia"/>
        </w:rPr>
        <w:t>。</w:t>
      </w:r>
    </w:p>
    <w:p w14:paraId="78292BE9" w14:textId="77777777" w:rsidR="00C11985" w:rsidRDefault="00C11985" w:rsidP="00226085">
      <w:pPr>
        <w:rPr>
          <w:rFonts w:hint="eastAsia"/>
        </w:rPr>
      </w:pPr>
    </w:p>
    <w:p w14:paraId="5F0CB00F" w14:textId="0B03BE0B" w:rsidR="00C11985" w:rsidRPr="00D84C0C" w:rsidRDefault="00C11985" w:rsidP="00226085">
      <w:r w:rsidRPr="00D84C0C">
        <w:rPr>
          <w:rFonts w:hint="eastAsia"/>
          <w:b/>
        </w:rPr>
        <w:t>问题</w:t>
      </w:r>
      <w:r w:rsidRPr="00D84C0C">
        <w:rPr>
          <w:b/>
        </w:rPr>
        <w:t>3</w:t>
      </w:r>
      <w:r w:rsidRPr="00D84C0C">
        <w:rPr>
          <w:rFonts w:hint="eastAsia"/>
        </w:rPr>
        <w:t>：</w:t>
      </w:r>
      <w:r w:rsidR="001057E6" w:rsidRPr="00D84C0C">
        <w:rPr>
          <w:rFonts w:hint="eastAsia"/>
        </w:rPr>
        <w:t>当节点有剩余能量时,如何改进调度策略使得发现延迟进一步减小？</w:t>
      </w:r>
    </w:p>
    <w:p w14:paraId="299E69D0" w14:textId="1E9DA709" w:rsidR="001057E6" w:rsidRDefault="005F494A" w:rsidP="00D84C0C">
      <w:r>
        <w:rPr>
          <w:rFonts w:hint="eastAsia"/>
        </w:rPr>
        <w:t>针对此问题有两种解决方案：</w:t>
      </w:r>
    </w:p>
    <w:p w14:paraId="190A2810" w14:textId="18E61DDB" w:rsidR="00D84C0C" w:rsidRDefault="00D84C0C" w:rsidP="00D84C0C">
      <w:pPr>
        <w:pStyle w:val="a7"/>
        <w:numPr>
          <w:ilvl w:val="0"/>
          <w:numId w:val="19"/>
        </w:numPr>
        <w:ind w:firstLineChars="0"/>
      </w:pPr>
      <w:r>
        <w:rPr>
          <w:rFonts w:hint="eastAsia"/>
        </w:rPr>
        <w:t>使用基本激活策略但改变节点参数。</w:t>
      </w:r>
    </w:p>
    <w:p w14:paraId="4F14074A" w14:textId="716A03F1" w:rsidR="00D84C0C" w:rsidRDefault="00D84C0C" w:rsidP="00D84C0C">
      <w:pPr>
        <w:pStyle w:val="a7"/>
        <w:numPr>
          <w:ilvl w:val="0"/>
          <w:numId w:val="19"/>
        </w:numPr>
        <w:ind w:firstLineChars="0"/>
      </w:pPr>
      <w:r>
        <w:rPr>
          <w:rFonts w:hint="eastAsia"/>
        </w:rPr>
        <w:t>保持原有参数增加激活点。</w:t>
      </w:r>
    </w:p>
    <w:p w14:paraId="243A554D" w14:textId="67469978" w:rsidR="002134AB" w:rsidRDefault="002134AB" w:rsidP="0012708C"/>
    <w:p w14:paraId="1A7A8F86" w14:textId="3E1E7426" w:rsidR="002134AB" w:rsidRDefault="002134AB" w:rsidP="0012708C">
      <w:r w:rsidRPr="002134AB">
        <w:rPr>
          <w:rFonts w:hint="eastAsia"/>
          <w:b/>
        </w:rPr>
        <w:t>策略（a）</w:t>
      </w:r>
      <w:r>
        <w:rPr>
          <w:rFonts w:hint="eastAsia"/>
        </w:rPr>
        <w:t>:</w:t>
      </w:r>
    </w:p>
    <w:p w14:paraId="315AB33E" w14:textId="2FF1F9AC" w:rsidR="002134AB" w:rsidRDefault="002134AB" w:rsidP="0012708C">
      <w:r>
        <w:tab/>
      </w:r>
      <w:r>
        <w:rPr>
          <w:rFonts w:hint="eastAsia"/>
        </w:rPr>
        <w:t>只需要减小节点参数a、b即可大大降低发现延迟，但应尽可能避免如下配置情况：</w:t>
      </w:r>
    </w:p>
    <w:p w14:paraId="4CE0BADE" w14:textId="77777777" w:rsidR="00BE4B96" w:rsidRPr="00BE4B96" w:rsidRDefault="00BE4B96" w:rsidP="0012708C">
      <m:oMathPara>
        <m:oMath>
          <m:e>
            <m:e>
              <m:r>
                <m:rPr>
                  <m:sty m:val="p"/>
                </m:rPr>
                <w:rPr>
                  <w:rFonts w:ascii="Cambria Math" w:hAnsi="Cambria Math"/>
                </w:rPr>
                <m:t>-a+b+1=0</m:t>
              </m:r>
              <m:ctrlPr>
                <w:rPr>
                  <w:rFonts w:ascii="Cambria Math" w:hAnsi="Cambria Math"/>
                </w:rPr>
              </m:ctrlPr>
            </m:e>
            <m:r>
              <m:rPr>
                <m:sty m:val="p"/>
              </m:rPr>
              <w:rPr>
                <w:rFonts w:ascii="Cambria Math" w:hAnsi="Cambria Math"/>
              </w:rPr>
              <m:t>-2a+b+c=0</m:t>
            </m:r>
            <m:ctrlPr>
              <w:rPr>
                <w:rFonts w:ascii="Cambria Math" w:hAnsi="Cambria Math"/>
              </w:rPr>
            </m:ctrlPr>
          </m:e>
          <m:r>
            <m:rPr>
              <m:sty m:val="p"/>
            </m:rPr>
            <w:rPr>
              <w:rFonts w:ascii="Cambria Math" w:hAnsi="Cambria Math"/>
            </w:rPr>
            <m:t>-3a+b+c=</m:t>
          </m:r>
          <m:r>
            <m:rPr>
              <m:sty m:val="p"/>
            </m:rPr>
            <w:rPr>
              <w:rFonts w:ascii="Cambria Math" w:hAnsi="Cambria Math"/>
            </w:rPr>
            <m:t>0</m:t>
          </m:r>
        </m:oMath>
      </m:oMathPara>
    </w:p>
    <w:bookmarkStart w:id="2" w:name="_GoBack"/>
    <w:bookmarkEnd w:id="2"/>
    <w:p w14:paraId="71040211" w14:textId="58FBBF24" w:rsidR="00BE4B96" w:rsidRDefault="00BE4B96" w:rsidP="0012708C">
      <w:pPr>
        <w:rPr>
          <w:rFonts w:hint="eastAsia"/>
        </w:rPr>
      </w:pPr>
    </w:p>
    <w:p w14:paraId="4716B927" w14:textId="43A242D1" w:rsidR="00BE4B96" w:rsidRPr="00BE4B96" w:rsidRDefault="00AB1591" w:rsidP="0012708C">
      <m:oMathPara>
        <m:oMathParaPr>
          <m:jc m:val="center"/>
        </m:oMathParaPr>
        <m:oMath>
          <m:r>
            <m:rPr>
              <m:sty m:val="p"/>
            </m:rPr>
            <w:rPr>
              <w:rFonts w:ascii="Cambria Math" w:hAnsi="Cambria Math"/>
            </w:rPr>
            <m:t>,</m:t>
          </m:r>
        </m:oMath>
      </m:oMathPara>
    </w:p>
    <w:p w14:paraId="217DD0BF" w14:textId="5A53D04C" w:rsidR="00BE4B96" w:rsidRPr="00BE4B96" w:rsidRDefault="00BE4B96" w:rsidP="0012708C">
      <m:oMathPara>
        <m:oMathParaPr>
          <m:jc m:val="center"/>
        </m:oMathParaPr>
        <m:oMath>
          <m:r>
            <m:rPr>
              <m:sty m:val="p"/>
            </m:rPr>
            <w:rPr>
              <w:rFonts w:ascii="Cambria Math" w:hAnsi="Cambria Math"/>
            </w:rPr>
            <m:t>,</m:t>
          </m:r>
        </m:oMath>
      </m:oMathPara>
    </w:p>
    <w:p w14:paraId="7A7FABD1" w14:textId="7DCFB0D6" w:rsidR="00BE4B96" w:rsidRPr="00BE4B96" w:rsidRDefault="00BE4B96" w:rsidP="0012708C">
      <m:oMathPara>
        <m:oMathParaPr>
          <m:jc m:val="center"/>
        </m:oMathParaPr>
        <m:oMath>
          <m:r>
            <m:rPr>
              <m:sty m:val="p"/>
            </m:rPr>
            <w:rPr>
              <w:rFonts w:ascii="Cambria Math" w:hAnsi="Cambria Math"/>
            </w:rPr>
            <m:t>,</m:t>
          </m:r>
        </m:oMath>
      </m:oMathPara>
    </w:p>
    <w:p w14:paraId="77259D78" w14:textId="77777777" w:rsidR="00BE4B96" w:rsidRPr="00BE4B96" w:rsidRDefault="00BE4B96" w:rsidP="0012708C">
      <m:oMathPara>
        <m:oMathParaPr>
          <m:jc m:val="center"/>
        </m:oMathParaPr>
        <m:oMath>
          <m:r>
            <m:rPr>
              <m:sty m:val="p"/>
            </m:rP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2</m:t>
              </m:r>
            </m:den>
          </m:f>
          <m:r>
            <m:rPr>
              <m:sty m:val="p"/>
            </m:rPr>
            <w:rPr>
              <w:rFonts w:ascii="Cambria Math" w:hAnsi="Cambria Math"/>
            </w:rPr>
            <m:t>a</m:t>
          </m:r>
          <m:r>
            <m:rPr>
              <m:sty m:val="p"/>
            </m:rPr>
            <w:rPr>
              <w:rFonts w:ascii="Cambria Math" w:hAnsi="Cambria Math"/>
            </w:rPr>
            <m:t>+</m:t>
          </m:r>
          <m:r>
            <m:rPr>
              <m:sty m:val="p"/>
            </m:rPr>
            <w:rPr>
              <w:rFonts w:ascii="Cambria Math" w:hAnsi="Cambria Math"/>
            </w:rPr>
            <m:t>b</m:t>
          </m:r>
          <m:r>
            <m:rPr>
              <m:sty m:val="p"/>
            </m:rPr>
            <w:rPr>
              <w:rFonts w:ascii="Cambria Math" w:hAnsi="Cambria Math"/>
            </w:rPr>
            <m:t>+</m:t>
          </m:r>
          <m:r>
            <m:rPr>
              <m:sty m:val="p"/>
            </m:rPr>
            <w:rPr>
              <w:rFonts w:ascii="Cambria Math" w:hAnsi="Cambria Math"/>
            </w:rPr>
            <m:t>c</m:t>
          </m:r>
          <m:r>
            <m:rPr>
              <m:sty m:val="p"/>
            </m:rPr>
            <w:rPr>
              <w:rFonts w:ascii="Cambria Math" w:hAnsi="Cambria Math"/>
            </w:rPr>
            <m:t>=0</m:t>
          </m:r>
          <m:r>
            <m:rPr>
              <m:sty m:val="p"/>
            </m:rPr>
            <w:rPr>
              <w:rFonts w:ascii="Cambria Math" w:hAnsi="Cambria Math"/>
            </w:rPr>
            <m:t>,</m:t>
          </m:r>
        </m:oMath>
      </m:oMathPara>
    </w:p>
    <w:p w14:paraId="25E35715" w14:textId="77777777" w:rsidR="00BE4B96" w:rsidRPr="00BE4B96" w:rsidRDefault="00BE4B96" w:rsidP="0012708C">
      <m:oMathPara>
        <m:oMathParaPr>
          <m:jc m:val="center"/>
        </m:oMathParaPr>
        <m:oMath>
          <m:r>
            <m:rPr>
              <m:sty m:val="p"/>
            </m:rPr>
            <w:rPr>
              <w:rFonts w:ascii="Cambria Math" w:hAnsi="Cambria Math"/>
            </w:rPr>
            <m:t>-4a</m:t>
          </m:r>
          <m:r>
            <m:rPr>
              <m:sty m:val="p"/>
            </m:rPr>
            <w:rPr>
              <w:rFonts w:ascii="Cambria Math" w:hAnsi="Cambria Math"/>
            </w:rPr>
            <m:t>+</m:t>
          </m:r>
          <m:r>
            <m:rPr>
              <m:sty m:val="p"/>
            </m:rPr>
            <w:rPr>
              <w:rFonts w:ascii="Cambria Math" w:hAnsi="Cambria Math"/>
            </w:rPr>
            <m:t>b</m:t>
          </m:r>
          <m:r>
            <m:rPr>
              <m:sty m:val="p"/>
            </m:rPr>
            <w:rPr>
              <w:rFonts w:ascii="Cambria Math" w:hAnsi="Cambria Math"/>
            </w:rPr>
            <m:t>+</m:t>
          </m:r>
          <m:r>
            <m:rPr>
              <m:sty m:val="p"/>
            </m:rPr>
            <w:rPr>
              <w:rFonts w:ascii="Cambria Math" w:hAnsi="Cambria Math"/>
            </w:rPr>
            <m:t>c</m:t>
          </m:r>
          <m:r>
            <m:rPr>
              <m:sty m:val="p"/>
            </m:rPr>
            <w:rPr>
              <w:rFonts w:ascii="Cambria Math" w:hAnsi="Cambria Math"/>
            </w:rPr>
            <m:t>=0</m:t>
          </m:r>
          <m:r>
            <m:rPr>
              <m:sty m:val="p"/>
            </m:rPr>
            <w:rPr>
              <w:rFonts w:ascii="Cambria Math" w:hAnsi="Cambria Math"/>
            </w:rPr>
            <m:t>,</m:t>
          </m:r>
        </m:oMath>
      </m:oMathPara>
    </w:p>
    <w:p w14:paraId="3EE2226B" w14:textId="77777777" w:rsidR="00BE4B96" w:rsidRPr="00BE4B96" w:rsidRDefault="00BE4B96" w:rsidP="0012708C">
      <m:oMathPara>
        <m:oMathParaPr>
          <m:jc m:val="center"/>
        </m:oMathParaPr>
        <m:oMath>
          <m:r>
            <m:rPr>
              <m:sty m:val="p"/>
            </m:rP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3</m:t>
              </m:r>
            </m:den>
          </m:f>
          <m:r>
            <m:rPr>
              <m:sty m:val="p"/>
            </m:rPr>
            <w:rPr>
              <w:rFonts w:ascii="Cambria Math" w:hAnsi="Cambria Math"/>
            </w:rPr>
            <m:t>a</m:t>
          </m:r>
          <m:r>
            <m:rPr>
              <m:sty m:val="p"/>
            </m:rPr>
            <w:rPr>
              <w:rFonts w:ascii="Cambria Math" w:hAnsi="Cambria Math"/>
            </w:rPr>
            <m:t>+</m:t>
          </m:r>
          <m:r>
            <m:rPr>
              <m:sty m:val="p"/>
            </m:rPr>
            <w:rPr>
              <w:rFonts w:ascii="Cambria Math" w:hAnsi="Cambria Math"/>
            </w:rPr>
            <m:t>b</m:t>
          </m:r>
          <m:r>
            <m:rPr>
              <m:sty m:val="p"/>
            </m:rPr>
            <w:rPr>
              <w:rFonts w:ascii="Cambria Math" w:hAnsi="Cambria Math"/>
            </w:rPr>
            <m:t>+</m:t>
          </m:r>
          <m:r>
            <m:rPr>
              <m:sty m:val="p"/>
            </m:rPr>
            <w:rPr>
              <w:rFonts w:ascii="Cambria Math" w:hAnsi="Cambria Math"/>
            </w:rPr>
            <m:t>c</m:t>
          </m:r>
          <m:r>
            <m:rPr>
              <m:sty m:val="p"/>
            </m:rPr>
            <w:rPr>
              <w:rFonts w:ascii="Cambria Math" w:hAnsi="Cambria Math"/>
            </w:rPr>
            <m:t>=0</m:t>
          </m:r>
          <m:r>
            <m:rPr>
              <m:sty m:val="p"/>
            </m:rPr>
            <w:rPr>
              <w:rFonts w:ascii="Cambria Math" w:hAnsi="Cambria Math"/>
            </w:rPr>
            <m:t>,</m:t>
          </m:r>
        </m:oMath>
      </m:oMathPara>
    </w:p>
    <w:p w14:paraId="7C8CE6E4" w14:textId="77777777" w:rsidR="00BE4B96" w:rsidRPr="00BE4B96" w:rsidRDefault="00BE4B96" w:rsidP="0012708C">
      <m:oMathPara>
        <m:oMathParaPr>
          <m:jc m:val="center"/>
        </m:oMathParaPr>
        <m:oMath>
          <m:r>
            <m:rPr>
              <m:sty m:val="p"/>
            </m:rPr>
            <w:rPr>
              <w:rFonts w:ascii="Cambria Math" w:hAnsi="Cambria Math"/>
            </w:rPr>
            <m:t>-5a</m:t>
          </m:r>
          <m:r>
            <m:rPr>
              <m:sty m:val="p"/>
            </m:rPr>
            <w:rPr>
              <w:rFonts w:ascii="Cambria Math" w:hAnsi="Cambria Math"/>
            </w:rPr>
            <m:t>+</m:t>
          </m:r>
          <m:r>
            <m:rPr>
              <m:sty m:val="p"/>
            </m:rPr>
            <w:rPr>
              <w:rFonts w:ascii="Cambria Math" w:hAnsi="Cambria Math"/>
            </w:rPr>
            <m:t>b</m:t>
          </m:r>
          <m:r>
            <m:rPr>
              <m:sty m:val="p"/>
            </m:rPr>
            <w:rPr>
              <w:rFonts w:ascii="Cambria Math" w:hAnsi="Cambria Math"/>
            </w:rPr>
            <m:t>+</m:t>
          </m:r>
          <m:r>
            <m:rPr>
              <m:sty m:val="p"/>
            </m:rPr>
            <w:rPr>
              <w:rFonts w:ascii="Cambria Math" w:hAnsi="Cambria Math"/>
            </w:rPr>
            <m:t>c</m:t>
          </m:r>
          <m:r>
            <m:rPr>
              <m:sty m:val="p"/>
            </m:rPr>
            <w:rPr>
              <w:rFonts w:ascii="Cambria Math" w:hAnsi="Cambria Math"/>
            </w:rPr>
            <m:t>=0</m:t>
          </m:r>
          <m:r>
            <m:rPr>
              <m:sty m:val="p"/>
            </m:rPr>
            <w:rPr>
              <w:rFonts w:ascii="Cambria Math" w:hAnsi="Cambria Math" w:hint="eastAsia"/>
            </w:rPr>
            <m:t>，</m:t>
          </m:r>
        </m:oMath>
      </m:oMathPara>
    </w:p>
    <w:p w14:paraId="69570D0D" w14:textId="21BD770D" w:rsidR="002134AB" w:rsidRPr="00BE4B96" w:rsidRDefault="00BE4B96" w:rsidP="0012708C">
      <w:pPr>
        <w:rPr>
          <w:rFonts w:hint="eastAsia"/>
        </w:rPr>
      </w:pPr>
      <m:oMathPara>
        <m:oMathParaPr>
          <m:jc m:val="left"/>
        </m:oMathParaPr>
        <m:oMath>
          <m:r>
            <m:rPr>
              <m:sty m:val="p"/>
            </m:rPr>
            <w:rPr>
              <w:rFonts w:ascii="Cambria Math" w:hAnsi="Cambria Math"/>
            </w:rPr>
            <m:t>-</m:t>
          </m:r>
          <m:r>
            <m:rPr>
              <m:sty m:val="p"/>
            </m:rPr>
            <w:rPr>
              <w:rFonts w:ascii="Cambria Math" w:hAnsi="Cambria Math"/>
            </w:rPr>
            <m:t xml:space="preserve"> </m:t>
          </m:r>
          <m:f>
            <m:fPr>
              <m:ctrlPr>
                <w:rPr>
                  <w:rFonts w:ascii="Cambria Math" w:hAnsi="Cambria Math"/>
                </w:rPr>
              </m:ctrlPr>
            </m:fPr>
            <m:num>
              <m:r>
                <w:rPr>
                  <w:rFonts w:ascii="Cambria Math" w:hAnsi="Cambria Math"/>
                </w:rPr>
                <m:t>5</m:t>
              </m:r>
            </m:num>
            <m:den>
              <m:r>
                <w:rPr>
                  <w:rFonts w:ascii="Cambria Math" w:hAnsi="Cambria Math"/>
                </w:rPr>
                <m:t>2</m:t>
              </m:r>
            </m:den>
          </m:f>
          <m:r>
            <m:rPr>
              <m:sty m:val="p"/>
            </m:rPr>
            <w:rPr>
              <w:rFonts w:ascii="Cambria Math" w:hAnsi="Cambria Math"/>
            </w:rPr>
            <m:t>a+b+c=0</m:t>
          </m:r>
        </m:oMath>
      </m:oMathPara>
    </w:p>
    <w:p w14:paraId="4EE44E1A" w14:textId="32572BBF" w:rsidR="009237F1" w:rsidRDefault="009237F1" w:rsidP="00213850">
      <w:pPr>
        <w:pStyle w:val="1"/>
        <w:numPr>
          <w:ilvl w:val="0"/>
          <w:numId w:val="12"/>
        </w:numPr>
        <w:spacing w:line="480" w:lineRule="exact"/>
        <w:rPr>
          <w:rFonts w:ascii="宋体" w:eastAsia="宋体" w:hAnsi="宋体"/>
        </w:rPr>
      </w:pPr>
      <w:r w:rsidRPr="009237F1">
        <w:rPr>
          <w:rFonts w:ascii="宋体" w:eastAsia="宋体" w:hAnsi="宋体" w:hint="eastAsia"/>
        </w:rPr>
        <w:t>剩余能量利用</w:t>
      </w:r>
    </w:p>
    <w:p w14:paraId="553600EC" w14:textId="67C908FC" w:rsidR="002D68A4" w:rsidRDefault="002D68A4" w:rsidP="00213850">
      <w:pPr>
        <w:pStyle w:val="1"/>
        <w:numPr>
          <w:ilvl w:val="0"/>
          <w:numId w:val="12"/>
        </w:numPr>
        <w:spacing w:line="480" w:lineRule="exact"/>
        <w:rPr>
          <w:rFonts w:ascii="宋体" w:eastAsia="宋体" w:hAnsi="宋体"/>
        </w:rPr>
      </w:pPr>
      <w:r w:rsidRPr="002D68A4">
        <w:rPr>
          <w:rFonts w:ascii="宋体" w:eastAsia="宋体" w:hAnsi="宋体" w:hint="eastAsia"/>
        </w:rPr>
        <w:t>参考文献</w:t>
      </w:r>
    </w:p>
    <w:p w14:paraId="266A94D3" w14:textId="0293D546" w:rsidR="009E30A8" w:rsidRDefault="009E30A8" w:rsidP="009E30A8">
      <w:r>
        <w:rPr>
          <w:rFonts w:hint="eastAsia"/>
        </w:rPr>
        <w:t>[</w:t>
      </w:r>
      <w:r>
        <w:t>1]</w:t>
      </w:r>
      <w:r w:rsidRPr="009E30A8">
        <w:t xml:space="preserve">McGlynn M J, </w:t>
      </w:r>
      <w:proofErr w:type="spellStart"/>
      <w:r w:rsidRPr="009E30A8">
        <w:t>Borbash</w:t>
      </w:r>
      <w:proofErr w:type="spellEnd"/>
      <w:r w:rsidRPr="009E30A8">
        <w:t xml:space="preserve"> S A. Birthday protocols for low energy deployment and flexible neighbor discovery in ad hoc wireless networks[C]//Proceedings of the 2nd ACM international symposium on Mobile ad hoc networking &amp; computing. ACM, 2001: 137-145.</w:t>
      </w:r>
    </w:p>
    <w:p w14:paraId="7C69A2C3" w14:textId="543F3F02" w:rsidR="00D65ACB" w:rsidRDefault="00D65ACB" w:rsidP="009E30A8">
      <w:pPr>
        <w:rPr>
          <w:rFonts w:ascii="Arial" w:hAnsi="Arial" w:cs="Arial"/>
          <w:color w:val="222222"/>
          <w:sz w:val="20"/>
          <w:szCs w:val="20"/>
          <w:shd w:val="clear" w:color="auto" w:fill="FFFFFF"/>
        </w:rPr>
      </w:pPr>
      <w:r>
        <w:rPr>
          <w:rFonts w:hint="eastAsia"/>
        </w:rPr>
        <w:t>[</w:t>
      </w:r>
      <w:r>
        <w:t>2]</w:t>
      </w:r>
      <w:r w:rsidRPr="00D65ACB">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Dutta P, Culler D. Practical asynchronous neighbor discovery and rendezvous for mobile sensing applications[C]//Proceedings of the 6th ACM conference on Embedded network sensor systems. ACM, 2008: 71-84.</w:t>
      </w:r>
    </w:p>
    <w:p w14:paraId="19611196" w14:textId="7AD411E5" w:rsidR="002C0DAD" w:rsidRDefault="002C0DAD" w:rsidP="009E30A8">
      <w:pPr>
        <w:rPr>
          <w:rFonts w:ascii="Arial" w:hAnsi="Arial" w:cs="Arial"/>
          <w:color w:val="222222"/>
          <w:sz w:val="20"/>
          <w:szCs w:val="20"/>
          <w:shd w:val="clear" w:color="auto" w:fill="FFFFFF"/>
        </w:rPr>
      </w:pPr>
      <w:r>
        <w:rPr>
          <w:rFonts w:hint="eastAsia"/>
        </w:rPr>
        <w:t>[</w:t>
      </w:r>
      <w:r>
        <w:t>3]</w:t>
      </w:r>
      <w:r w:rsidR="00932E4F" w:rsidRPr="00932E4F">
        <w:rPr>
          <w:rFonts w:ascii="Arial" w:hAnsi="Arial" w:cs="Arial"/>
          <w:color w:val="222222"/>
          <w:sz w:val="20"/>
          <w:szCs w:val="20"/>
          <w:shd w:val="clear" w:color="auto" w:fill="FFFFFF"/>
        </w:rPr>
        <w:t xml:space="preserve"> </w:t>
      </w:r>
      <w:r w:rsidR="00932E4F">
        <w:rPr>
          <w:rFonts w:ascii="Arial" w:hAnsi="Arial" w:cs="Arial"/>
          <w:color w:val="222222"/>
          <w:sz w:val="20"/>
          <w:szCs w:val="20"/>
          <w:shd w:val="clear" w:color="auto" w:fill="FFFFFF"/>
        </w:rPr>
        <w:t>Chen, Lin, et al. "On heterogeneous duty cycles for neighbor discovery in wireless sensor networks." </w:t>
      </w:r>
      <w:r w:rsidR="00932E4F">
        <w:rPr>
          <w:rFonts w:ascii="Arial" w:hAnsi="Arial" w:cs="Arial"/>
          <w:i/>
          <w:iCs/>
          <w:color w:val="222222"/>
          <w:sz w:val="20"/>
          <w:szCs w:val="20"/>
          <w:shd w:val="clear" w:color="auto" w:fill="FFFFFF"/>
        </w:rPr>
        <w:t>Ad Hoc Networks</w:t>
      </w:r>
      <w:r w:rsidR="00932E4F">
        <w:rPr>
          <w:rFonts w:ascii="Arial" w:hAnsi="Arial" w:cs="Arial"/>
          <w:color w:val="222222"/>
          <w:sz w:val="20"/>
          <w:szCs w:val="20"/>
          <w:shd w:val="clear" w:color="auto" w:fill="FFFFFF"/>
        </w:rPr>
        <w:t xml:space="preserve"> 77 </w:t>
      </w:r>
      <w:r w:rsidR="00932E4F">
        <w:rPr>
          <w:rFonts w:ascii="Arial" w:hAnsi="Arial" w:cs="Arial"/>
          <w:color w:val="222222"/>
          <w:sz w:val="20"/>
          <w:szCs w:val="20"/>
          <w:shd w:val="clear" w:color="auto" w:fill="FFFFFF"/>
        </w:rPr>
        <w:lastRenderedPageBreak/>
        <w:t>(2018): 54-68.</w:t>
      </w:r>
    </w:p>
    <w:p w14:paraId="34BF6837" w14:textId="31C58D72" w:rsidR="000175FD" w:rsidRDefault="000175FD" w:rsidP="009E30A8">
      <w:pPr>
        <w:rPr>
          <w:rFonts w:ascii="Arial" w:hAnsi="Arial" w:cs="Arial"/>
          <w:color w:val="222222"/>
          <w:sz w:val="20"/>
          <w:szCs w:val="20"/>
          <w:shd w:val="clear" w:color="auto" w:fill="FFFFFF"/>
        </w:rPr>
      </w:pPr>
      <w:r>
        <w:rPr>
          <w:rFonts w:hint="eastAsia"/>
        </w:rPr>
        <w:t>[</w:t>
      </w:r>
      <w:r>
        <w:t>4]</w:t>
      </w:r>
      <w:r w:rsidRPr="000175FD">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Bakht, Mehedi, Matt </w:t>
      </w:r>
      <w:proofErr w:type="spellStart"/>
      <w:r>
        <w:rPr>
          <w:rFonts w:ascii="Arial" w:hAnsi="Arial" w:cs="Arial"/>
          <w:color w:val="222222"/>
          <w:sz w:val="20"/>
          <w:szCs w:val="20"/>
          <w:shd w:val="clear" w:color="auto" w:fill="FFFFFF"/>
        </w:rPr>
        <w:t>Trower</w:t>
      </w:r>
      <w:proofErr w:type="spellEnd"/>
      <w:r>
        <w:rPr>
          <w:rFonts w:ascii="Arial" w:hAnsi="Arial" w:cs="Arial"/>
          <w:color w:val="222222"/>
          <w:sz w:val="20"/>
          <w:szCs w:val="20"/>
          <w:shd w:val="clear" w:color="auto" w:fill="FFFFFF"/>
        </w:rPr>
        <w:t xml:space="preserve">, and Robin Hilary </w:t>
      </w:r>
      <w:proofErr w:type="spellStart"/>
      <w:r>
        <w:rPr>
          <w:rFonts w:ascii="Arial" w:hAnsi="Arial" w:cs="Arial"/>
          <w:color w:val="222222"/>
          <w:sz w:val="20"/>
          <w:szCs w:val="20"/>
          <w:shd w:val="clear" w:color="auto" w:fill="FFFFFF"/>
        </w:rPr>
        <w:t>Kravets</w:t>
      </w:r>
      <w:proofErr w:type="spellEnd"/>
      <w:r>
        <w:rPr>
          <w:rFonts w:ascii="Arial" w:hAnsi="Arial" w:cs="Arial"/>
          <w:color w:val="222222"/>
          <w:sz w:val="20"/>
          <w:szCs w:val="20"/>
          <w:shd w:val="clear" w:color="auto" w:fill="FFFFFF"/>
        </w:rPr>
        <w:t>. "Searchlight: Won't you be my neighbor?." </w:t>
      </w:r>
      <w:r>
        <w:rPr>
          <w:rFonts w:ascii="Arial" w:hAnsi="Arial" w:cs="Arial"/>
          <w:i/>
          <w:iCs/>
          <w:color w:val="222222"/>
          <w:sz w:val="20"/>
          <w:szCs w:val="20"/>
          <w:shd w:val="clear" w:color="auto" w:fill="FFFFFF"/>
        </w:rPr>
        <w:t>Proceedings of the 18th annual international conference on Mobile computing and networking</w:t>
      </w:r>
      <w:r>
        <w:rPr>
          <w:rFonts w:ascii="Arial" w:hAnsi="Arial" w:cs="Arial"/>
          <w:color w:val="222222"/>
          <w:sz w:val="20"/>
          <w:szCs w:val="20"/>
          <w:shd w:val="clear" w:color="auto" w:fill="FFFFFF"/>
        </w:rPr>
        <w:t>. ACM, 2012.</w:t>
      </w:r>
    </w:p>
    <w:p w14:paraId="02D02110" w14:textId="36741AD5" w:rsidR="00A75F8B" w:rsidRDefault="00A75F8B" w:rsidP="009E30A8">
      <w:r>
        <w:rPr>
          <w:rFonts w:hint="eastAsia"/>
        </w:rPr>
        <w:t>[</w:t>
      </w:r>
      <w:r>
        <w:t>5]</w:t>
      </w:r>
      <w:r w:rsidRPr="00A75F8B">
        <w:rPr>
          <w:rFonts w:ascii="Arial" w:hAnsi="Arial" w:cs="Arial"/>
          <w:color w:val="222222"/>
          <w:sz w:val="20"/>
          <w:szCs w:val="20"/>
          <w:shd w:val="clear" w:color="auto" w:fill="FFFFFF"/>
        </w:rPr>
        <w:t xml:space="preserve"> </w:t>
      </w:r>
      <w:r w:rsidRPr="00A75F8B">
        <w:t>Chen, Lin, et al. "On heterogeneous neighbor discovery in wireless sensor networks." </w:t>
      </w:r>
      <w:r w:rsidRPr="00A75F8B">
        <w:rPr>
          <w:i/>
          <w:iCs/>
        </w:rPr>
        <w:t>2015 IEEE Conference on Computer Communications (INFOCOM)</w:t>
      </w:r>
      <w:r w:rsidRPr="00A75F8B">
        <w:t>. IEEE, 2015.</w:t>
      </w:r>
    </w:p>
    <w:p w14:paraId="1F364109" w14:textId="1DB26010" w:rsidR="007300E5" w:rsidRPr="009E30A8" w:rsidRDefault="007300E5" w:rsidP="009E30A8">
      <w:r>
        <w:rPr>
          <w:rFonts w:hint="eastAsia"/>
        </w:rPr>
        <w:t>[</w:t>
      </w:r>
      <w:r>
        <w:t>6]</w:t>
      </w:r>
      <w:r w:rsidRPr="007300E5">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Sun, Wei, et al. "Hello: A generic flexible protocol for neighbor discovery." </w:t>
      </w:r>
      <w:r>
        <w:rPr>
          <w:rFonts w:ascii="Arial" w:hAnsi="Arial" w:cs="Arial"/>
          <w:i/>
          <w:iCs/>
          <w:color w:val="222222"/>
          <w:sz w:val="20"/>
          <w:szCs w:val="20"/>
          <w:shd w:val="clear" w:color="auto" w:fill="FFFFFF"/>
        </w:rPr>
        <w:t>INFOCOM, 2014 Proceedings IEEE</w:t>
      </w:r>
      <w:r>
        <w:rPr>
          <w:rFonts w:ascii="Arial" w:hAnsi="Arial" w:cs="Arial"/>
          <w:color w:val="222222"/>
          <w:sz w:val="20"/>
          <w:szCs w:val="20"/>
          <w:shd w:val="clear" w:color="auto" w:fill="FFFFFF"/>
        </w:rPr>
        <w:t>. IEEE, 2014.</w:t>
      </w:r>
    </w:p>
    <w:p w14:paraId="27562DE1" w14:textId="77777777" w:rsidR="0094502C" w:rsidRPr="00365C59" w:rsidRDefault="0094502C" w:rsidP="00624243">
      <w:pPr>
        <w:spacing w:line="480" w:lineRule="exact"/>
        <w:rPr>
          <w:rFonts w:ascii="宋体" w:eastAsia="宋体" w:hAnsi="宋体"/>
        </w:rPr>
      </w:pPr>
    </w:p>
    <w:sectPr w:rsidR="0094502C" w:rsidRPr="00365C59" w:rsidSect="00C11985">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4021E" w14:textId="77777777" w:rsidR="00F82E66" w:rsidRDefault="00F82E66" w:rsidP="006A225F">
      <w:r>
        <w:separator/>
      </w:r>
    </w:p>
  </w:endnote>
  <w:endnote w:type="continuationSeparator" w:id="0">
    <w:p w14:paraId="08F666C7" w14:textId="77777777" w:rsidR="00F82E66" w:rsidRDefault="00F82E66" w:rsidP="006A2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8EA14" w14:textId="77777777" w:rsidR="00F82E66" w:rsidRDefault="00F82E66" w:rsidP="006A225F">
      <w:r>
        <w:separator/>
      </w:r>
    </w:p>
  </w:footnote>
  <w:footnote w:type="continuationSeparator" w:id="0">
    <w:p w14:paraId="7532E6BB" w14:textId="77777777" w:rsidR="00F82E66" w:rsidRDefault="00F82E66" w:rsidP="006A22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8007A"/>
    <w:multiLevelType w:val="multilevel"/>
    <w:tmpl w:val="A0A2DD2A"/>
    <w:lvl w:ilvl="0">
      <w:start w:val="1"/>
      <w:numFmt w:val="decimal"/>
      <w:lvlText w:val="%1."/>
      <w:lvlJc w:val="left"/>
      <w:pPr>
        <w:ind w:left="207" w:hanging="425"/>
      </w:pPr>
      <w:rPr>
        <w:rFonts w:hint="eastAsia"/>
      </w:rPr>
    </w:lvl>
    <w:lvl w:ilvl="1">
      <w:start w:val="1"/>
      <w:numFmt w:val="decimal"/>
      <w:lvlText w:val="%1.%2."/>
      <w:lvlJc w:val="left"/>
      <w:pPr>
        <w:ind w:left="349" w:hanging="567"/>
      </w:pPr>
      <w:rPr>
        <w:rFonts w:hint="eastAsia"/>
      </w:rPr>
    </w:lvl>
    <w:lvl w:ilvl="2">
      <w:start w:val="1"/>
      <w:numFmt w:val="decimal"/>
      <w:lvlText w:val="%1.%2.%3."/>
      <w:lvlJc w:val="left"/>
      <w:pPr>
        <w:ind w:left="491" w:hanging="709"/>
      </w:pPr>
      <w:rPr>
        <w:rFonts w:hint="eastAsia"/>
      </w:rPr>
    </w:lvl>
    <w:lvl w:ilvl="3">
      <w:start w:val="1"/>
      <w:numFmt w:val="decimal"/>
      <w:lvlText w:val="%1.%2.%3.%4."/>
      <w:lvlJc w:val="left"/>
      <w:pPr>
        <w:ind w:left="633" w:hanging="851"/>
      </w:pPr>
      <w:rPr>
        <w:rFonts w:hint="eastAsia"/>
      </w:rPr>
    </w:lvl>
    <w:lvl w:ilvl="4">
      <w:start w:val="1"/>
      <w:numFmt w:val="decimal"/>
      <w:lvlText w:val="%1.%2.%3.%4.%5."/>
      <w:lvlJc w:val="left"/>
      <w:pPr>
        <w:ind w:left="774" w:hanging="992"/>
      </w:pPr>
      <w:rPr>
        <w:rFonts w:hint="eastAsia"/>
      </w:rPr>
    </w:lvl>
    <w:lvl w:ilvl="5">
      <w:start w:val="1"/>
      <w:numFmt w:val="decimal"/>
      <w:lvlText w:val="%1.%2.%3.%4.%5.%6."/>
      <w:lvlJc w:val="left"/>
      <w:pPr>
        <w:ind w:left="916" w:hanging="1134"/>
      </w:pPr>
      <w:rPr>
        <w:rFonts w:hint="eastAsia"/>
      </w:rPr>
    </w:lvl>
    <w:lvl w:ilvl="6">
      <w:start w:val="1"/>
      <w:numFmt w:val="decimal"/>
      <w:lvlText w:val="%1.%2.%3.%4.%5.%6.%7."/>
      <w:lvlJc w:val="left"/>
      <w:pPr>
        <w:ind w:left="1058" w:hanging="1276"/>
      </w:pPr>
      <w:rPr>
        <w:rFonts w:hint="eastAsia"/>
      </w:rPr>
    </w:lvl>
    <w:lvl w:ilvl="7">
      <w:start w:val="1"/>
      <w:numFmt w:val="decimal"/>
      <w:lvlText w:val="%1.%2.%3.%4.%5.%6.%7.%8."/>
      <w:lvlJc w:val="left"/>
      <w:pPr>
        <w:ind w:left="1200" w:hanging="1418"/>
      </w:pPr>
      <w:rPr>
        <w:rFonts w:hint="eastAsia"/>
      </w:rPr>
    </w:lvl>
    <w:lvl w:ilvl="8">
      <w:start w:val="1"/>
      <w:numFmt w:val="decimal"/>
      <w:lvlText w:val="%1.%2.%3.%4.%5.%6.%7.%8.%9."/>
      <w:lvlJc w:val="left"/>
      <w:pPr>
        <w:ind w:left="1341" w:hanging="1559"/>
      </w:pPr>
      <w:rPr>
        <w:rFonts w:hint="eastAsia"/>
      </w:rPr>
    </w:lvl>
  </w:abstractNum>
  <w:abstractNum w:abstractNumId="1" w15:restartNumberingAfterBreak="0">
    <w:nsid w:val="126C7173"/>
    <w:multiLevelType w:val="hybridMultilevel"/>
    <w:tmpl w:val="98C65A9A"/>
    <w:lvl w:ilvl="0" w:tplc="214E3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596AEC"/>
    <w:multiLevelType w:val="hybridMultilevel"/>
    <w:tmpl w:val="47F85FC8"/>
    <w:lvl w:ilvl="0" w:tplc="817CFC0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E2390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F3D007F"/>
    <w:multiLevelType w:val="hybridMultilevel"/>
    <w:tmpl w:val="CA78D6C4"/>
    <w:lvl w:ilvl="0" w:tplc="E272CF4A">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CF3E68"/>
    <w:multiLevelType w:val="hybridMultilevel"/>
    <w:tmpl w:val="A0C4EFD6"/>
    <w:lvl w:ilvl="0" w:tplc="CB946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032E35"/>
    <w:multiLevelType w:val="hybridMultilevel"/>
    <w:tmpl w:val="E28E203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B1F60B3"/>
    <w:multiLevelType w:val="hybridMultilevel"/>
    <w:tmpl w:val="F194851C"/>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3CAA15AF"/>
    <w:multiLevelType w:val="multilevel"/>
    <w:tmpl w:val="0596A64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F33578E"/>
    <w:multiLevelType w:val="hybridMultilevel"/>
    <w:tmpl w:val="C0A8903C"/>
    <w:lvl w:ilvl="0" w:tplc="1C1CC0B6">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8515F2"/>
    <w:multiLevelType w:val="hybridMultilevel"/>
    <w:tmpl w:val="5728285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1A31C28"/>
    <w:multiLevelType w:val="hybridMultilevel"/>
    <w:tmpl w:val="79C64314"/>
    <w:lvl w:ilvl="0" w:tplc="1004EB6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3565404"/>
    <w:multiLevelType w:val="hybridMultilevel"/>
    <w:tmpl w:val="D6E813B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3B915A3"/>
    <w:multiLevelType w:val="hybridMultilevel"/>
    <w:tmpl w:val="847020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8F2C43"/>
    <w:multiLevelType w:val="hybridMultilevel"/>
    <w:tmpl w:val="7054A032"/>
    <w:lvl w:ilvl="0" w:tplc="DD94F7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9E72D9D"/>
    <w:multiLevelType w:val="hybridMultilevel"/>
    <w:tmpl w:val="536A6DC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5123542"/>
    <w:multiLevelType w:val="hybridMultilevel"/>
    <w:tmpl w:val="03E01E1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CAD7CA5"/>
    <w:multiLevelType w:val="hybridMultilevel"/>
    <w:tmpl w:val="FDA074EA"/>
    <w:lvl w:ilvl="0" w:tplc="BA3AD9E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7D6C6A9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8"/>
  </w:num>
  <w:num w:numId="2">
    <w:abstractNumId w:val="17"/>
  </w:num>
  <w:num w:numId="3">
    <w:abstractNumId w:val="7"/>
  </w:num>
  <w:num w:numId="4">
    <w:abstractNumId w:val="15"/>
  </w:num>
  <w:num w:numId="5">
    <w:abstractNumId w:val="6"/>
  </w:num>
  <w:num w:numId="6">
    <w:abstractNumId w:val="12"/>
  </w:num>
  <w:num w:numId="7">
    <w:abstractNumId w:val="14"/>
  </w:num>
  <w:num w:numId="8">
    <w:abstractNumId w:val="10"/>
  </w:num>
  <w:num w:numId="9">
    <w:abstractNumId w:val="13"/>
  </w:num>
  <w:num w:numId="10">
    <w:abstractNumId w:val="1"/>
  </w:num>
  <w:num w:numId="11">
    <w:abstractNumId w:val="5"/>
  </w:num>
  <w:num w:numId="12">
    <w:abstractNumId w:val="2"/>
  </w:num>
  <w:num w:numId="13">
    <w:abstractNumId w:val="18"/>
  </w:num>
  <w:num w:numId="14">
    <w:abstractNumId w:val="3"/>
  </w:num>
  <w:num w:numId="15">
    <w:abstractNumId w:val="0"/>
  </w:num>
  <w:num w:numId="16">
    <w:abstractNumId w:val="11"/>
  </w:num>
  <w:num w:numId="17">
    <w:abstractNumId w:val="16"/>
  </w:num>
  <w:num w:numId="18">
    <w:abstractNumId w:val="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672"/>
    <w:rsid w:val="00001326"/>
    <w:rsid w:val="00006448"/>
    <w:rsid w:val="00006753"/>
    <w:rsid w:val="000175FD"/>
    <w:rsid w:val="000176AF"/>
    <w:rsid w:val="00022019"/>
    <w:rsid w:val="0003108B"/>
    <w:rsid w:val="00040589"/>
    <w:rsid w:val="0008177D"/>
    <w:rsid w:val="00084067"/>
    <w:rsid w:val="00093838"/>
    <w:rsid w:val="0009444D"/>
    <w:rsid w:val="000B5BE3"/>
    <w:rsid w:val="000E34AF"/>
    <w:rsid w:val="000F1C3A"/>
    <w:rsid w:val="00101165"/>
    <w:rsid w:val="001034DA"/>
    <w:rsid w:val="001057E6"/>
    <w:rsid w:val="00110106"/>
    <w:rsid w:val="0011378F"/>
    <w:rsid w:val="00123378"/>
    <w:rsid w:val="0012708C"/>
    <w:rsid w:val="00145F71"/>
    <w:rsid w:val="0017013C"/>
    <w:rsid w:val="0017398D"/>
    <w:rsid w:val="00177798"/>
    <w:rsid w:val="00180033"/>
    <w:rsid w:val="001A4950"/>
    <w:rsid w:val="001B56F9"/>
    <w:rsid w:val="001C1996"/>
    <w:rsid w:val="001D4E09"/>
    <w:rsid w:val="001E140B"/>
    <w:rsid w:val="00204B57"/>
    <w:rsid w:val="00205B91"/>
    <w:rsid w:val="00206F9C"/>
    <w:rsid w:val="002134AB"/>
    <w:rsid w:val="00213850"/>
    <w:rsid w:val="00226085"/>
    <w:rsid w:val="00236019"/>
    <w:rsid w:val="0025037F"/>
    <w:rsid w:val="00250F1D"/>
    <w:rsid w:val="002671F9"/>
    <w:rsid w:val="0028686F"/>
    <w:rsid w:val="00293E6E"/>
    <w:rsid w:val="0029767C"/>
    <w:rsid w:val="002A36B0"/>
    <w:rsid w:val="002A7672"/>
    <w:rsid w:val="002B5E1A"/>
    <w:rsid w:val="002B796B"/>
    <w:rsid w:val="002C0DAD"/>
    <w:rsid w:val="002D1E2C"/>
    <w:rsid w:val="002D68A4"/>
    <w:rsid w:val="002E4E78"/>
    <w:rsid w:val="00306A6D"/>
    <w:rsid w:val="00314530"/>
    <w:rsid w:val="003150F9"/>
    <w:rsid w:val="0032249E"/>
    <w:rsid w:val="00322F79"/>
    <w:rsid w:val="00334E97"/>
    <w:rsid w:val="0035713B"/>
    <w:rsid w:val="003616DE"/>
    <w:rsid w:val="00363CFE"/>
    <w:rsid w:val="00365C59"/>
    <w:rsid w:val="003713A7"/>
    <w:rsid w:val="00380B9B"/>
    <w:rsid w:val="00385796"/>
    <w:rsid w:val="003A658F"/>
    <w:rsid w:val="003D7A55"/>
    <w:rsid w:val="003E0D40"/>
    <w:rsid w:val="003E2DC5"/>
    <w:rsid w:val="003F4C32"/>
    <w:rsid w:val="004220D1"/>
    <w:rsid w:val="00426AA7"/>
    <w:rsid w:val="004357C6"/>
    <w:rsid w:val="004454D7"/>
    <w:rsid w:val="00460047"/>
    <w:rsid w:val="00471480"/>
    <w:rsid w:val="00483D21"/>
    <w:rsid w:val="00483D47"/>
    <w:rsid w:val="00484DA6"/>
    <w:rsid w:val="00491826"/>
    <w:rsid w:val="00495FD7"/>
    <w:rsid w:val="0049792C"/>
    <w:rsid w:val="004B0CDF"/>
    <w:rsid w:val="004B2337"/>
    <w:rsid w:val="004B3DA0"/>
    <w:rsid w:val="004C52AE"/>
    <w:rsid w:val="004D4F96"/>
    <w:rsid w:val="004D704E"/>
    <w:rsid w:val="004E1058"/>
    <w:rsid w:val="00523FB5"/>
    <w:rsid w:val="00534AC9"/>
    <w:rsid w:val="0053509F"/>
    <w:rsid w:val="00543782"/>
    <w:rsid w:val="00550512"/>
    <w:rsid w:val="005574A6"/>
    <w:rsid w:val="00571B20"/>
    <w:rsid w:val="0058357A"/>
    <w:rsid w:val="005961D9"/>
    <w:rsid w:val="005A2ADD"/>
    <w:rsid w:val="005A61AB"/>
    <w:rsid w:val="005B4AEA"/>
    <w:rsid w:val="005F494A"/>
    <w:rsid w:val="006043BB"/>
    <w:rsid w:val="00615ADD"/>
    <w:rsid w:val="00624243"/>
    <w:rsid w:val="006430FA"/>
    <w:rsid w:val="00660546"/>
    <w:rsid w:val="00692D92"/>
    <w:rsid w:val="00692EB5"/>
    <w:rsid w:val="006A225F"/>
    <w:rsid w:val="006B4961"/>
    <w:rsid w:val="006D6241"/>
    <w:rsid w:val="006D71BB"/>
    <w:rsid w:val="006E7268"/>
    <w:rsid w:val="006F4066"/>
    <w:rsid w:val="007300E5"/>
    <w:rsid w:val="0073787E"/>
    <w:rsid w:val="00743030"/>
    <w:rsid w:val="00762A5D"/>
    <w:rsid w:val="00763979"/>
    <w:rsid w:val="007736C8"/>
    <w:rsid w:val="0077710C"/>
    <w:rsid w:val="00787FD8"/>
    <w:rsid w:val="007B5A8E"/>
    <w:rsid w:val="007F0C13"/>
    <w:rsid w:val="00800387"/>
    <w:rsid w:val="00820CC9"/>
    <w:rsid w:val="00821017"/>
    <w:rsid w:val="00844ABB"/>
    <w:rsid w:val="0085462E"/>
    <w:rsid w:val="00863522"/>
    <w:rsid w:val="008913CF"/>
    <w:rsid w:val="00895049"/>
    <w:rsid w:val="0089564A"/>
    <w:rsid w:val="008B3BD0"/>
    <w:rsid w:val="008C1102"/>
    <w:rsid w:val="008C354F"/>
    <w:rsid w:val="008E1C00"/>
    <w:rsid w:val="008E4C74"/>
    <w:rsid w:val="008F27BF"/>
    <w:rsid w:val="008F4469"/>
    <w:rsid w:val="009237F1"/>
    <w:rsid w:val="009319E5"/>
    <w:rsid w:val="00932E4F"/>
    <w:rsid w:val="0094502C"/>
    <w:rsid w:val="00946F09"/>
    <w:rsid w:val="009643B3"/>
    <w:rsid w:val="00964EC5"/>
    <w:rsid w:val="00966786"/>
    <w:rsid w:val="00990645"/>
    <w:rsid w:val="009A65B4"/>
    <w:rsid w:val="009E30A8"/>
    <w:rsid w:val="009E7DC5"/>
    <w:rsid w:val="00A04D1F"/>
    <w:rsid w:val="00A06500"/>
    <w:rsid w:val="00A12693"/>
    <w:rsid w:val="00A12B2A"/>
    <w:rsid w:val="00A24C4F"/>
    <w:rsid w:val="00A25637"/>
    <w:rsid w:val="00A27444"/>
    <w:rsid w:val="00A54B85"/>
    <w:rsid w:val="00A55E47"/>
    <w:rsid w:val="00A642E4"/>
    <w:rsid w:val="00A75F8B"/>
    <w:rsid w:val="00A84826"/>
    <w:rsid w:val="00A924E2"/>
    <w:rsid w:val="00A92957"/>
    <w:rsid w:val="00AB1591"/>
    <w:rsid w:val="00AC0DC3"/>
    <w:rsid w:val="00AE0EEC"/>
    <w:rsid w:val="00AE7362"/>
    <w:rsid w:val="00AF0FAB"/>
    <w:rsid w:val="00B40C2F"/>
    <w:rsid w:val="00B453C7"/>
    <w:rsid w:val="00B47E14"/>
    <w:rsid w:val="00B52776"/>
    <w:rsid w:val="00B52E24"/>
    <w:rsid w:val="00B547AB"/>
    <w:rsid w:val="00BA0583"/>
    <w:rsid w:val="00BA37FE"/>
    <w:rsid w:val="00BA705F"/>
    <w:rsid w:val="00BC04BF"/>
    <w:rsid w:val="00BC0C9B"/>
    <w:rsid w:val="00BC3C21"/>
    <w:rsid w:val="00BD560C"/>
    <w:rsid w:val="00BE019F"/>
    <w:rsid w:val="00BE4B96"/>
    <w:rsid w:val="00C11985"/>
    <w:rsid w:val="00C148F8"/>
    <w:rsid w:val="00C15C11"/>
    <w:rsid w:val="00C202A4"/>
    <w:rsid w:val="00C311F4"/>
    <w:rsid w:val="00C6298E"/>
    <w:rsid w:val="00C80E91"/>
    <w:rsid w:val="00C95F4F"/>
    <w:rsid w:val="00CA255B"/>
    <w:rsid w:val="00CA26DD"/>
    <w:rsid w:val="00CA7F75"/>
    <w:rsid w:val="00CB4ACC"/>
    <w:rsid w:val="00CC364D"/>
    <w:rsid w:val="00CE5FAB"/>
    <w:rsid w:val="00CE6BB6"/>
    <w:rsid w:val="00D10B8C"/>
    <w:rsid w:val="00D320B7"/>
    <w:rsid w:val="00D657B3"/>
    <w:rsid w:val="00D65ACB"/>
    <w:rsid w:val="00D751AF"/>
    <w:rsid w:val="00D84C0C"/>
    <w:rsid w:val="00D92E2E"/>
    <w:rsid w:val="00D93F13"/>
    <w:rsid w:val="00D95862"/>
    <w:rsid w:val="00D9739D"/>
    <w:rsid w:val="00DA01B9"/>
    <w:rsid w:val="00DC62A4"/>
    <w:rsid w:val="00DE47C6"/>
    <w:rsid w:val="00DE67FC"/>
    <w:rsid w:val="00DF33B0"/>
    <w:rsid w:val="00E0655F"/>
    <w:rsid w:val="00E12691"/>
    <w:rsid w:val="00E17506"/>
    <w:rsid w:val="00E37896"/>
    <w:rsid w:val="00E62B66"/>
    <w:rsid w:val="00E717D8"/>
    <w:rsid w:val="00E73C63"/>
    <w:rsid w:val="00E763BE"/>
    <w:rsid w:val="00E77FA4"/>
    <w:rsid w:val="00E84912"/>
    <w:rsid w:val="00EB28B8"/>
    <w:rsid w:val="00EC3585"/>
    <w:rsid w:val="00EC6363"/>
    <w:rsid w:val="00F06891"/>
    <w:rsid w:val="00F2194E"/>
    <w:rsid w:val="00F24CA8"/>
    <w:rsid w:val="00F32188"/>
    <w:rsid w:val="00F32793"/>
    <w:rsid w:val="00F367C4"/>
    <w:rsid w:val="00F604CF"/>
    <w:rsid w:val="00F75BBA"/>
    <w:rsid w:val="00F82E66"/>
    <w:rsid w:val="00F83FD1"/>
    <w:rsid w:val="00F87CED"/>
    <w:rsid w:val="00F94681"/>
    <w:rsid w:val="00FA3D30"/>
    <w:rsid w:val="00FC1699"/>
    <w:rsid w:val="00FD7534"/>
    <w:rsid w:val="00FF3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B627C"/>
  <w15:chartTrackingRefBased/>
  <w15:docId w15:val="{ACBEE4C2-8C05-4524-AE85-51A4F988E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225F"/>
    <w:pPr>
      <w:widowControl w:val="0"/>
      <w:jc w:val="both"/>
    </w:pPr>
  </w:style>
  <w:style w:type="paragraph" w:styleId="1">
    <w:name w:val="heading 1"/>
    <w:basedOn w:val="a"/>
    <w:next w:val="a"/>
    <w:link w:val="10"/>
    <w:uiPriority w:val="9"/>
    <w:qFormat/>
    <w:rsid w:val="009E7DC5"/>
    <w:pPr>
      <w:keepNext/>
      <w:keepLines/>
      <w:spacing w:before="340" w:after="330" w:line="578" w:lineRule="auto"/>
      <w:outlineLvl w:val="0"/>
    </w:pPr>
    <w:rPr>
      <w:b/>
      <w:bCs/>
      <w:kern w:val="44"/>
      <w:sz w:val="30"/>
      <w:szCs w:val="44"/>
    </w:rPr>
  </w:style>
  <w:style w:type="paragraph" w:styleId="2">
    <w:name w:val="heading 2"/>
    <w:basedOn w:val="a"/>
    <w:next w:val="a"/>
    <w:link w:val="20"/>
    <w:uiPriority w:val="9"/>
    <w:unhideWhenUsed/>
    <w:qFormat/>
    <w:rsid w:val="006A225F"/>
    <w:pPr>
      <w:keepNext/>
      <w:keepLines/>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3616DE"/>
    <w:pPr>
      <w:keepNext/>
      <w:keepLines/>
      <w:spacing w:before="260" w:after="260" w:line="416" w:lineRule="auto"/>
      <w:outlineLvl w:val="2"/>
    </w:pPr>
    <w:rPr>
      <w:rFonts w:eastAsiaTheme="majorEastAsia"/>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22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225F"/>
    <w:rPr>
      <w:sz w:val="18"/>
      <w:szCs w:val="18"/>
    </w:rPr>
  </w:style>
  <w:style w:type="paragraph" w:styleId="a5">
    <w:name w:val="footer"/>
    <w:basedOn w:val="a"/>
    <w:link w:val="a6"/>
    <w:uiPriority w:val="99"/>
    <w:unhideWhenUsed/>
    <w:rsid w:val="006A225F"/>
    <w:pPr>
      <w:tabs>
        <w:tab w:val="center" w:pos="4153"/>
        <w:tab w:val="right" w:pos="8306"/>
      </w:tabs>
      <w:snapToGrid w:val="0"/>
      <w:jc w:val="left"/>
    </w:pPr>
    <w:rPr>
      <w:sz w:val="18"/>
      <w:szCs w:val="18"/>
    </w:rPr>
  </w:style>
  <w:style w:type="character" w:customStyle="1" w:styleId="a6">
    <w:name w:val="页脚 字符"/>
    <w:basedOn w:val="a0"/>
    <w:link w:val="a5"/>
    <w:uiPriority w:val="99"/>
    <w:rsid w:val="006A225F"/>
    <w:rPr>
      <w:sz w:val="18"/>
      <w:szCs w:val="18"/>
    </w:rPr>
  </w:style>
  <w:style w:type="character" w:customStyle="1" w:styleId="10">
    <w:name w:val="标题 1 字符"/>
    <w:basedOn w:val="a0"/>
    <w:link w:val="1"/>
    <w:uiPriority w:val="9"/>
    <w:rsid w:val="009E7DC5"/>
    <w:rPr>
      <w:b/>
      <w:bCs/>
      <w:kern w:val="44"/>
      <w:sz w:val="30"/>
      <w:szCs w:val="44"/>
    </w:rPr>
  </w:style>
  <w:style w:type="character" w:customStyle="1" w:styleId="20">
    <w:name w:val="标题 2 字符"/>
    <w:basedOn w:val="a0"/>
    <w:link w:val="2"/>
    <w:uiPriority w:val="9"/>
    <w:rsid w:val="006A225F"/>
    <w:rPr>
      <w:rFonts w:asciiTheme="majorHAnsi" w:eastAsiaTheme="majorEastAsia" w:hAnsiTheme="majorHAnsi" w:cstheme="majorBidi"/>
      <w:b/>
      <w:bCs/>
      <w:sz w:val="24"/>
      <w:szCs w:val="32"/>
    </w:rPr>
  </w:style>
  <w:style w:type="paragraph" w:styleId="a7">
    <w:name w:val="List Paragraph"/>
    <w:basedOn w:val="a"/>
    <w:uiPriority w:val="34"/>
    <w:qFormat/>
    <w:rsid w:val="006A225F"/>
    <w:pPr>
      <w:ind w:firstLineChars="200" w:firstLine="420"/>
    </w:pPr>
  </w:style>
  <w:style w:type="character" w:styleId="a8">
    <w:name w:val="Placeholder Text"/>
    <w:basedOn w:val="a0"/>
    <w:uiPriority w:val="99"/>
    <w:semiHidden/>
    <w:rsid w:val="00523FB5"/>
    <w:rPr>
      <w:color w:val="808080"/>
    </w:rPr>
  </w:style>
  <w:style w:type="character" w:styleId="a9">
    <w:name w:val="annotation reference"/>
    <w:basedOn w:val="a0"/>
    <w:uiPriority w:val="99"/>
    <w:semiHidden/>
    <w:unhideWhenUsed/>
    <w:rsid w:val="00D65ACB"/>
    <w:rPr>
      <w:sz w:val="21"/>
      <w:szCs w:val="21"/>
    </w:rPr>
  </w:style>
  <w:style w:type="paragraph" w:styleId="aa">
    <w:name w:val="annotation text"/>
    <w:basedOn w:val="a"/>
    <w:link w:val="ab"/>
    <w:uiPriority w:val="99"/>
    <w:semiHidden/>
    <w:unhideWhenUsed/>
    <w:rsid w:val="00D65ACB"/>
    <w:pPr>
      <w:jc w:val="left"/>
    </w:pPr>
  </w:style>
  <w:style w:type="character" w:customStyle="1" w:styleId="ab">
    <w:name w:val="批注文字 字符"/>
    <w:basedOn w:val="a0"/>
    <w:link w:val="aa"/>
    <w:uiPriority w:val="99"/>
    <w:semiHidden/>
    <w:rsid w:val="00D65ACB"/>
  </w:style>
  <w:style w:type="paragraph" w:styleId="ac">
    <w:name w:val="annotation subject"/>
    <w:basedOn w:val="aa"/>
    <w:next w:val="aa"/>
    <w:link w:val="ad"/>
    <w:uiPriority w:val="99"/>
    <w:semiHidden/>
    <w:unhideWhenUsed/>
    <w:rsid w:val="00D65ACB"/>
    <w:rPr>
      <w:b/>
      <w:bCs/>
    </w:rPr>
  </w:style>
  <w:style w:type="character" w:customStyle="1" w:styleId="ad">
    <w:name w:val="批注主题 字符"/>
    <w:basedOn w:val="ab"/>
    <w:link w:val="ac"/>
    <w:uiPriority w:val="99"/>
    <w:semiHidden/>
    <w:rsid w:val="00D65ACB"/>
    <w:rPr>
      <w:b/>
      <w:bCs/>
    </w:rPr>
  </w:style>
  <w:style w:type="paragraph" w:styleId="ae">
    <w:name w:val="Balloon Text"/>
    <w:basedOn w:val="a"/>
    <w:link w:val="af"/>
    <w:uiPriority w:val="99"/>
    <w:semiHidden/>
    <w:unhideWhenUsed/>
    <w:rsid w:val="00D65ACB"/>
    <w:rPr>
      <w:sz w:val="18"/>
      <w:szCs w:val="18"/>
    </w:rPr>
  </w:style>
  <w:style w:type="character" w:customStyle="1" w:styleId="af">
    <w:name w:val="批注框文本 字符"/>
    <w:basedOn w:val="a0"/>
    <w:link w:val="ae"/>
    <w:uiPriority w:val="99"/>
    <w:semiHidden/>
    <w:rsid w:val="00D65ACB"/>
    <w:rPr>
      <w:sz w:val="18"/>
      <w:szCs w:val="18"/>
    </w:rPr>
  </w:style>
  <w:style w:type="character" w:customStyle="1" w:styleId="30">
    <w:name w:val="标题 3 字符"/>
    <w:basedOn w:val="a0"/>
    <w:link w:val="3"/>
    <w:uiPriority w:val="9"/>
    <w:rsid w:val="003616DE"/>
    <w:rPr>
      <w:rFonts w:eastAsiaTheme="majorEastAsia"/>
      <w:b/>
      <w:bCs/>
      <w:sz w:val="24"/>
      <w:szCs w:val="32"/>
    </w:rPr>
  </w:style>
  <w:style w:type="table" w:styleId="af0">
    <w:name w:val="Table Grid"/>
    <w:basedOn w:val="a1"/>
    <w:uiPriority w:val="39"/>
    <w:rsid w:val="00A065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99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image" Target="media/image7.emf"/><Relationship Id="rId26" Type="http://schemas.openxmlformats.org/officeDocument/2006/relationships/package" Target="embeddings/Microsoft_Visio_Drawing9.vsdx"/><Relationship Id="rId39" Type="http://schemas.openxmlformats.org/officeDocument/2006/relationships/image" Target="media/image19.emf"/><Relationship Id="rId21" Type="http://schemas.openxmlformats.org/officeDocument/2006/relationships/package" Target="embeddings/Microsoft_Visio_Drawing6.vsdx"/><Relationship Id="rId34" Type="http://schemas.openxmlformats.org/officeDocument/2006/relationships/package" Target="embeddings/Microsoft_Visio_Drawing13.vsdx"/><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image" Target="media/image12.e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24" Type="http://schemas.openxmlformats.org/officeDocument/2006/relationships/image" Target="media/image10.emf"/><Relationship Id="rId32" Type="http://schemas.openxmlformats.org/officeDocument/2006/relationships/package" Target="embeddings/Microsoft_Visio_Drawing12.vsdx"/><Relationship Id="rId37" Type="http://schemas.openxmlformats.org/officeDocument/2006/relationships/image" Target="media/image17.emf"/><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package" Target="embeddings/Microsoft_Visio_Drawing10.vsdx"/><Relationship Id="rId36"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package" Target="embeddings/Microsoft_Visio_Drawing5.vsdx"/><Relationship Id="rId31"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image" Target="media/image11.emf"/><Relationship Id="rId30" Type="http://schemas.openxmlformats.org/officeDocument/2006/relationships/package" Target="embeddings/Microsoft_Visio_Drawing11.vsdx"/><Relationship Id="rId35" Type="http://schemas.openxmlformats.org/officeDocument/2006/relationships/image" Target="media/image15.png"/><Relationship Id="rId8" Type="http://schemas.openxmlformats.org/officeDocument/2006/relationships/package" Target="embeddings/Microsoft_Visio_Drawing.vsdx"/><Relationship Id="rId3"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image" Target="media/image14.emf"/><Relationship Id="rId38" Type="http://schemas.openxmlformats.org/officeDocument/2006/relationships/image" Target="media/image1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2069</TotalTime>
  <Pages>10</Pages>
  <Words>1437</Words>
  <Characters>8191</Characters>
  <Application>Microsoft Office Word</Application>
  <DocSecurity>0</DocSecurity>
  <Lines>68</Lines>
  <Paragraphs>19</Paragraphs>
  <ScaleCrop>false</ScaleCrop>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dc:creator>
  <cp:keywords/>
  <dc:description/>
  <cp:lastModifiedBy>高 张阳</cp:lastModifiedBy>
  <cp:revision>94</cp:revision>
  <dcterms:created xsi:type="dcterms:W3CDTF">2019-01-22T05:23:00Z</dcterms:created>
  <dcterms:modified xsi:type="dcterms:W3CDTF">2019-02-23T19:14:00Z</dcterms:modified>
</cp:coreProperties>
</file>