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eastAsiaTheme="minorEastAsia"/>
          <w:lang w:val="en-US" w:eastAsia="zh-CN"/>
        </w:rPr>
      </w:pPr>
      <w:r>
        <w:rPr>
          <w:rFonts w:hint="eastAsia"/>
        </w:rPr>
        <w:t xml:space="preserve">                    </w:t>
      </w:r>
      <w:r>
        <w:rPr>
          <w:rFonts w:hint="eastAsia"/>
          <w:lang w:val="en-US" w:eastAsia="zh-CN"/>
        </w:rPr>
        <w:t xml:space="preserve">        </w:t>
      </w:r>
      <w:r>
        <w:rPr>
          <w:rFonts w:hint="eastAsia"/>
        </w:rPr>
        <w:t>二手车市场</w:t>
      </w:r>
    </w:p>
    <w:p>
      <w:pPr>
        <w:pStyle w:val="3"/>
        <w:numPr>
          <w:ilvl w:val="0"/>
          <w:numId w:val="1"/>
        </w:numPr>
        <w:ind w:left="0" w:leftChars="0" w:firstLine="420" w:firstLineChars="0"/>
        <w:rPr>
          <w:rFonts w:hint="eastAsia" w:eastAsiaTheme="majorEastAsia"/>
          <w:lang w:val="en-US" w:eastAsia="zh-CN"/>
        </w:rPr>
      </w:pPr>
      <w:r>
        <w:rPr>
          <w:rFonts w:hint="eastAsia"/>
          <w:lang w:eastAsia="zh-CN"/>
        </w:rPr>
        <w:t>目的</w:t>
      </w:r>
    </w:p>
    <w:p>
      <w:pPr>
        <w:rPr>
          <w:rFonts w:hint="eastAsia"/>
          <w:lang w:val="en-US" w:eastAsia="zh-CN"/>
        </w:rPr>
      </w:pPr>
      <w:r>
        <w:rPr>
          <w:rFonts w:hint="eastAsia"/>
          <w:lang w:val="en-US" w:eastAsia="zh-CN"/>
        </w:rPr>
        <w:t xml:space="preserve"> 让玩家手中的车辆能够互相交易     </w:t>
      </w:r>
    </w:p>
    <w:p>
      <w:pPr>
        <w:pStyle w:val="3"/>
        <w:numPr>
          <w:ilvl w:val="0"/>
          <w:numId w:val="1"/>
        </w:numPr>
        <w:ind w:left="0" w:leftChars="0" w:firstLine="420" w:firstLineChars="0"/>
        <w:rPr>
          <w:rFonts w:hint="eastAsia" w:eastAsiaTheme="majorEastAsia"/>
          <w:lang w:val="en-US" w:eastAsia="zh-CN"/>
        </w:rPr>
      </w:pPr>
      <w:r>
        <w:rPr>
          <w:rFonts w:hint="eastAsia"/>
        </w:rPr>
        <w:t>点击</w:t>
      </w:r>
      <w:r>
        <w:rPr>
          <w:rFonts w:hint="eastAsia"/>
          <w:lang w:eastAsia="zh-CN"/>
        </w:rPr>
        <w:t>交易按钮</w:t>
      </w:r>
      <w:r>
        <w:rPr>
          <w:rFonts w:hint="eastAsia"/>
        </w:rPr>
        <w:t>进入二手车交易市场</w:t>
      </w:r>
      <w:r>
        <w:rPr>
          <w:rFonts w:hint="eastAsia"/>
          <w:lang w:eastAsia="zh-CN"/>
        </w:rPr>
        <w:t>功能</w:t>
      </w:r>
    </w:p>
    <w:p>
      <w:pPr>
        <w:ind w:firstLine="630" w:firstLineChars="300"/>
        <w:rPr>
          <w:rFonts w:hint="eastAsia"/>
          <w:lang w:val="en-US" w:eastAsia="zh-CN"/>
        </w:rPr>
      </w:pPr>
      <w:r>
        <w:rPr>
          <w:rFonts w:hint="eastAsia"/>
          <w:lang w:val="en-US" w:eastAsia="zh-CN"/>
        </w:rPr>
        <w:t>1主界面点击二手车市场按钮如果有二手车辆在卖跳转到二手车列表界面，如果没有弹出售罄界面。</w:t>
      </w:r>
    </w:p>
    <w:p>
      <w:pPr>
        <w:ind w:firstLine="630" w:firstLineChars="300"/>
        <w:rPr>
          <w:rFonts w:hint="eastAsia"/>
          <w:lang w:val="en-US" w:eastAsia="zh-CN"/>
        </w:rPr>
      </w:pPr>
      <w:r>
        <w:rPr>
          <w:rFonts w:hint="eastAsia"/>
          <w:lang w:val="en-US" w:eastAsia="zh-CN"/>
        </w:rPr>
        <w:t>2默认显示二手车辆已 均价的从低到高默认排列，支持上下滑</w:t>
      </w:r>
    </w:p>
    <w:p>
      <w:pPr>
        <w:ind w:firstLine="630" w:firstLineChars="300"/>
        <w:rPr>
          <w:rFonts w:hint="eastAsia" w:ascii="宋体" w:hAnsi="宋体" w:eastAsia="宋体" w:cs="宋体"/>
          <w:kern w:val="0"/>
          <w:sz w:val="24"/>
          <w:szCs w:val="24"/>
        </w:rPr>
      </w:pPr>
      <w:r>
        <w:rPr>
          <w:rFonts w:hint="eastAsia"/>
          <w:lang w:val="en-US" w:eastAsia="zh-CN"/>
        </w:rPr>
        <w:t>3</w:t>
      </w:r>
      <w:r>
        <w:rPr>
          <w:rFonts w:hint="eastAsia"/>
        </w:rPr>
        <w:t>点击放大镜，弹出系统输入法，可以搜索关键字和关键数字功能，输入信息，列表下方显示所有带有关键词汇。如果没有关键字，车库列表</w:t>
      </w:r>
      <w:r>
        <w:rPr>
          <w:rFonts w:hint="eastAsia"/>
          <w:lang w:eastAsia="zh-CN"/>
        </w:rPr>
        <w:t>按价格从低到高</w:t>
      </w:r>
      <w:r>
        <w:rPr>
          <w:rFonts w:hint="eastAsia"/>
        </w:rPr>
        <w:t>显示。点击我的车库弹出新的界面窗口</w:t>
      </w:r>
    </w:p>
    <w:p>
      <w:pPr>
        <w:ind w:firstLine="630" w:firstLineChars="300"/>
        <w:rPr>
          <w:rFonts w:hint="eastAsia" w:eastAsiaTheme="minorEastAsia"/>
          <w:lang w:eastAsia="zh-CN"/>
        </w:rPr>
      </w:pPr>
      <w:r>
        <w:rPr>
          <w:rFonts w:hint="eastAsia"/>
          <w:lang w:val="en-US" w:eastAsia="zh-CN"/>
        </w:rPr>
        <w:t>4</w:t>
      </w:r>
      <w:r>
        <w:rPr>
          <w:rFonts w:hint="eastAsia"/>
        </w:rPr>
        <w:t>筛选 默认箭头朝上，点</w:t>
      </w:r>
      <w:r>
        <w:rPr>
          <w:rFonts w:hint="eastAsia"/>
          <w:lang w:eastAsia="zh-CN"/>
        </w:rPr>
        <w:t>品牌</w:t>
      </w:r>
      <w:r>
        <w:rPr>
          <w:rFonts w:hint="eastAsia"/>
        </w:rPr>
        <w:t>箭头，箭头变向下，并下拉弹出</w:t>
      </w:r>
      <w:r>
        <w:rPr>
          <w:rFonts w:hint="eastAsia"/>
          <w:lang w:eastAsia="zh-CN"/>
        </w:rPr>
        <w:t>全部品牌</w:t>
      </w:r>
      <w:r>
        <w:rPr>
          <w:rFonts w:hint="eastAsia"/>
        </w:rPr>
        <w:t xml:space="preserve">的名称 </w:t>
      </w:r>
      <w:r>
        <w:rPr>
          <w:rFonts w:hint="eastAsia"/>
          <w:lang w:eastAsia="zh-CN"/>
        </w:rPr>
        <w:t>选中品牌</w:t>
      </w:r>
      <w:r>
        <w:rPr>
          <w:rFonts w:hint="eastAsia"/>
        </w:rPr>
        <w:t>弹出</w:t>
      </w:r>
      <w:r>
        <w:rPr>
          <w:rFonts w:hint="eastAsia"/>
          <w:lang w:eastAsia="zh-CN"/>
        </w:rPr>
        <w:t>车型号</w:t>
      </w:r>
      <w:r>
        <w:rPr>
          <w:rFonts w:hint="eastAsia"/>
        </w:rPr>
        <w:t>的名称。列表筛选出当前</w:t>
      </w:r>
      <w:r>
        <w:rPr>
          <w:rFonts w:hint="eastAsia"/>
          <w:lang w:eastAsia="zh-CN"/>
        </w:rPr>
        <w:t>车品牌型号。</w:t>
      </w:r>
    </w:p>
    <w:p>
      <w:pPr>
        <w:ind w:firstLine="630" w:firstLineChars="300"/>
      </w:pPr>
      <w:r>
        <w:rPr>
          <w:rFonts w:hint="eastAsia"/>
          <w:lang w:val="en-US" w:eastAsia="zh-CN"/>
        </w:rPr>
        <w:t>5</w:t>
      </w:r>
      <w:r>
        <w:rPr>
          <w:rFonts w:hint="eastAsia"/>
        </w:rPr>
        <w:t>价格显示由高到低 跟由低到高，分别点击上下的箭头，选中的箭头变红色</w:t>
      </w:r>
    </w:p>
    <w:p>
      <w:pPr>
        <w:ind w:firstLine="630" w:firstLineChars="300"/>
        <w:rPr>
          <w:rFonts w:hint="eastAsia" w:eastAsiaTheme="minorEastAsia"/>
          <w:lang w:eastAsia="zh-CN"/>
        </w:rPr>
      </w:pPr>
      <w:r>
        <w:rPr>
          <w:rFonts w:hint="eastAsia"/>
        </w:rPr>
        <w:t>5</w:t>
      </w:r>
      <w:r>
        <w:rPr>
          <w:rFonts w:hint="eastAsia"/>
          <w:lang w:eastAsia="zh-CN"/>
        </w:rPr>
        <w:t>车辆</w:t>
      </w:r>
      <w:r>
        <w:rPr>
          <w:rFonts w:hint="eastAsia"/>
        </w:rPr>
        <w:t>列表显示，</w:t>
      </w:r>
      <w:r>
        <w:rPr>
          <w:rFonts w:hint="eastAsia"/>
          <w:lang w:eastAsia="zh-CN"/>
        </w:rPr>
        <w:t>车辆品牌型号</w:t>
      </w:r>
      <w:r>
        <w:rPr>
          <w:rFonts w:hint="eastAsia"/>
        </w:rPr>
        <w:t xml:space="preserve"> </w:t>
      </w:r>
      <w:r>
        <w:rPr>
          <w:rFonts w:hint="eastAsia"/>
          <w:lang w:eastAsia="zh-CN"/>
        </w:rPr>
        <w:t>车辆价格</w:t>
      </w:r>
      <w:r>
        <w:rPr>
          <w:rFonts w:hint="eastAsia"/>
          <w:lang w:val="en-US" w:eastAsia="zh-CN"/>
        </w:rPr>
        <w:t xml:space="preserve"> 车辆收益</w:t>
      </w:r>
      <w:r>
        <w:rPr>
          <w:rFonts w:hint="eastAsia"/>
        </w:rPr>
        <w:t xml:space="preserve">  查看</w:t>
      </w:r>
      <w:r>
        <w:rPr>
          <w:rFonts w:hint="eastAsia"/>
          <w:lang w:eastAsia="zh-CN"/>
        </w:rPr>
        <w:t>车辆</w:t>
      </w:r>
    </w:p>
    <w:p>
      <w:pPr>
        <w:ind w:firstLine="630" w:firstLineChars="300"/>
        <w:rPr>
          <w:rFonts w:hint="eastAsia" w:eastAsiaTheme="minorEastAsia"/>
          <w:lang w:val="en-US" w:eastAsia="zh-CN"/>
        </w:rPr>
      </w:pPr>
      <w:r>
        <w:rPr>
          <w:rFonts w:hint="eastAsia"/>
          <w:lang w:val="en-US" w:eastAsia="zh-CN"/>
        </w:rPr>
        <w:t>6</w:t>
      </w:r>
      <w:r>
        <w:rPr>
          <w:rFonts w:hint="eastAsia"/>
        </w:rPr>
        <w:t>点击查看</w:t>
      </w:r>
      <w:r>
        <w:rPr>
          <w:rFonts w:hint="eastAsia"/>
          <w:lang w:eastAsia="zh-CN"/>
        </w:rPr>
        <w:t>车辆</w:t>
      </w:r>
      <w:r>
        <w:rPr>
          <w:rFonts w:hint="eastAsia"/>
        </w:rPr>
        <w:t xml:space="preserve"> </w:t>
      </w:r>
      <w:r>
        <w:rPr>
          <w:rFonts w:hint="eastAsia"/>
          <w:lang w:eastAsia="zh-CN"/>
        </w:rPr>
        <w:t>弹出上拉车辆详细</w:t>
      </w:r>
      <w:r>
        <w:rPr>
          <w:rFonts w:hint="eastAsia"/>
        </w:rPr>
        <w:t>界面</w:t>
      </w:r>
      <w:r>
        <w:rPr>
          <w:rFonts w:hint="eastAsia"/>
          <w:lang w:eastAsia="zh-CN"/>
        </w:rPr>
        <w:t>和购买按钮</w:t>
      </w:r>
    </w:p>
    <w:p>
      <w:pPr>
        <w:ind w:firstLine="630" w:firstLineChars="300"/>
      </w:pPr>
      <w:r>
        <w:rPr>
          <w:rFonts w:hint="eastAsia"/>
        </w:rPr>
        <w:t>8点返回，返回到主页</w:t>
      </w:r>
    </w:p>
    <w:p>
      <w:pPr>
        <w:ind w:left="426" w:firstLine="211" w:firstLineChars="100"/>
        <w:jc w:val="left"/>
        <w:rPr>
          <w:b/>
        </w:rPr>
      </w:pPr>
      <w:r>
        <w:rPr>
          <w:rFonts w:hint="eastAsia"/>
          <w:b/>
        </w:rPr>
        <w:t>筛选界面功能说明</w:t>
      </w:r>
    </w:p>
    <w:p>
      <w:pPr>
        <w:pStyle w:val="11"/>
        <w:numPr>
          <w:ilvl w:val="0"/>
          <w:numId w:val="2"/>
        </w:numPr>
        <w:ind w:firstLineChars="0"/>
        <w:jc w:val="left"/>
      </w:pPr>
      <w:r>
        <w:rPr>
          <w:rFonts w:hint="eastAsia"/>
        </w:rPr>
        <w:t>进入</w:t>
      </w:r>
      <w:r>
        <w:rPr>
          <w:rFonts w:hint="eastAsia"/>
          <w:lang w:eastAsia="zh-CN"/>
        </w:rPr>
        <w:t>车辆</w:t>
      </w:r>
      <w:r>
        <w:rPr>
          <w:rFonts w:hint="eastAsia"/>
        </w:rPr>
        <w:t>列表界面，个人信息下显示该</w:t>
      </w:r>
      <w:r>
        <w:rPr>
          <w:rFonts w:hint="eastAsia"/>
          <w:lang w:eastAsia="zh-CN"/>
        </w:rPr>
        <w:t>车辆</w:t>
      </w:r>
      <w:r>
        <w:rPr>
          <w:rFonts w:hint="eastAsia"/>
        </w:rPr>
        <w:t xml:space="preserve">的详细介绍 </w:t>
      </w:r>
    </w:p>
    <w:p>
      <w:pPr>
        <w:pStyle w:val="11"/>
        <w:numPr>
          <w:ilvl w:val="0"/>
          <w:numId w:val="2"/>
        </w:numPr>
        <w:ind w:firstLineChars="0"/>
        <w:jc w:val="left"/>
      </w:pPr>
      <w:r>
        <w:rPr>
          <w:rFonts w:hint="eastAsia"/>
        </w:rPr>
        <w:t>默认显示该楼盘的房型总价价格从高到低 。支持上下滑</w:t>
      </w:r>
    </w:p>
    <w:p>
      <w:pPr>
        <w:pStyle w:val="11"/>
        <w:numPr>
          <w:ilvl w:val="0"/>
          <w:numId w:val="2"/>
        </w:numPr>
        <w:ind w:firstLineChars="0"/>
      </w:pPr>
      <w:r>
        <w:rPr>
          <w:rFonts w:hint="eastAsia"/>
        </w:rPr>
        <w:t>筛选 默认箭头朝上，点</w:t>
      </w:r>
      <w:r>
        <w:rPr>
          <w:rFonts w:hint="eastAsia"/>
          <w:lang w:eastAsia="zh-CN"/>
        </w:rPr>
        <w:t>车品牌</w:t>
      </w:r>
      <w:r>
        <w:rPr>
          <w:rFonts w:hint="eastAsia"/>
        </w:rPr>
        <w:t>箭头，箭头变向下，并下拉弹</w:t>
      </w:r>
      <w:r>
        <w:rPr>
          <w:rFonts w:hint="eastAsia"/>
          <w:lang w:eastAsia="zh-CN"/>
        </w:rPr>
        <w:t>车品牌</w:t>
      </w:r>
      <w:r>
        <w:rPr>
          <w:rFonts w:hint="eastAsia"/>
        </w:rPr>
        <w:t xml:space="preserve"> ，点击</w:t>
      </w:r>
      <w:r>
        <w:rPr>
          <w:rFonts w:hint="eastAsia"/>
          <w:lang w:eastAsia="zh-CN"/>
        </w:rPr>
        <w:t>车品牌</w:t>
      </w:r>
      <w:r>
        <w:rPr>
          <w:rFonts w:hint="eastAsia"/>
        </w:rPr>
        <w:t>，</w:t>
      </w:r>
      <w:r>
        <w:rPr>
          <w:rFonts w:hint="eastAsia"/>
          <w:lang w:eastAsia="zh-CN"/>
        </w:rPr>
        <w:t>车品牌</w:t>
      </w:r>
      <w:r>
        <w:rPr>
          <w:rFonts w:hint="eastAsia"/>
        </w:rPr>
        <w:t>换成当前选中的</w:t>
      </w:r>
      <w:r>
        <w:rPr>
          <w:rFonts w:hint="eastAsia"/>
          <w:lang w:eastAsia="zh-CN"/>
        </w:rPr>
        <w:t>车型</w:t>
      </w:r>
      <w:r>
        <w:rPr>
          <w:rFonts w:hint="eastAsia"/>
        </w:rPr>
        <w:t>。列表筛选出当前</w:t>
      </w:r>
      <w:r>
        <w:rPr>
          <w:rFonts w:hint="eastAsia"/>
          <w:lang w:eastAsia="zh-CN"/>
        </w:rPr>
        <w:t>车型</w:t>
      </w:r>
      <w:r>
        <w:rPr>
          <w:rFonts w:hint="eastAsia"/>
        </w:rPr>
        <w:t>的所有信息。</w:t>
      </w:r>
    </w:p>
    <w:p>
      <w:pPr>
        <w:pStyle w:val="11"/>
        <w:numPr>
          <w:ilvl w:val="0"/>
          <w:numId w:val="2"/>
        </w:numPr>
        <w:ind w:firstLineChars="0"/>
        <w:jc w:val="left"/>
      </w:pPr>
      <w:r>
        <w:rPr>
          <w:rFonts w:hint="eastAsia"/>
        </w:rPr>
        <w:t>价格显示由高到低 跟由低到高，分别点击上下的箭头，选中的箭头变红色</w:t>
      </w:r>
    </w:p>
    <w:p>
      <w:pPr>
        <w:pStyle w:val="11"/>
        <w:numPr>
          <w:ilvl w:val="0"/>
          <w:numId w:val="2"/>
        </w:numPr>
        <w:ind w:firstLineChars="0"/>
        <w:jc w:val="left"/>
      </w:pPr>
      <w:r>
        <w:rPr>
          <w:rFonts w:hint="eastAsia"/>
          <w:lang w:eastAsia="zh-CN"/>
        </w:rPr>
        <w:t>车辆</w:t>
      </w:r>
      <w:r>
        <w:rPr>
          <w:rFonts w:hint="eastAsia"/>
        </w:rPr>
        <w:t xml:space="preserve">显示列表显示 </w:t>
      </w:r>
      <w:r>
        <w:rPr>
          <w:rFonts w:hint="eastAsia"/>
          <w:lang w:eastAsia="zh-CN"/>
        </w:rPr>
        <w:t>车品牌</w:t>
      </w:r>
      <w:r>
        <w:rPr>
          <w:rFonts w:hint="eastAsia"/>
        </w:rPr>
        <w:t xml:space="preserve"> </w:t>
      </w:r>
      <w:r>
        <w:rPr>
          <w:rFonts w:hint="eastAsia"/>
          <w:lang w:eastAsia="zh-CN"/>
        </w:rPr>
        <w:t>型号</w:t>
      </w:r>
      <w:r>
        <w:rPr>
          <w:rFonts w:hint="eastAsia"/>
        </w:rPr>
        <w:t xml:space="preserve"> </w:t>
      </w:r>
      <w:r>
        <w:rPr>
          <w:rFonts w:hint="eastAsia"/>
          <w:lang w:eastAsia="zh-CN"/>
        </w:rPr>
        <w:t>价格</w:t>
      </w:r>
      <w:r>
        <w:rPr>
          <w:rFonts w:hint="eastAsia"/>
        </w:rPr>
        <w:t xml:space="preserve"> 收益   购买按钮</w:t>
      </w:r>
    </w:p>
    <w:p>
      <w:pPr>
        <w:pStyle w:val="11"/>
        <w:numPr>
          <w:ilvl w:val="0"/>
          <w:numId w:val="2"/>
        </w:numPr>
        <w:ind w:firstLineChars="0"/>
        <w:jc w:val="left"/>
      </w:pPr>
      <w:r>
        <w:rPr>
          <w:rFonts w:hint="eastAsia"/>
        </w:rPr>
        <w:t>点击购买按钮，弹出购买弹窗确认界面</w:t>
      </w:r>
    </w:p>
    <w:p>
      <w:pPr>
        <w:pStyle w:val="11"/>
        <w:numPr>
          <w:ilvl w:val="0"/>
          <w:numId w:val="2"/>
        </w:numPr>
        <w:ind w:firstLineChars="0"/>
      </w:pPr>
      <w:r>
        <w:rPr>
          <w:rFonts w:hint="eastAsia"/>
        </w:rPr>
        <w:t>点返回，返回到</w:t>
      </w:r>
      <w:r>
        <w:rPr>
          <w:rFonts w:hint="eastAsia"/>
          <w:lang w:eastAsia="zh-CN"/>
        </w:rPr>
        <w:t>车辆</w:t>
      </w:r>
      <w:r>
        <w:rPr>
          <w:rFonts w:hint="eastAsia"/>
        </w:rPr>
        <w:t>列表界面</w:t>
      </w:r>
    </w:p>
    <w:p>
      <w:pPr>
        <w:ind w:firstLine="632" w:firstLineChars="300"/>
        <w:jc w:val="left"/>
        <w:rPr>
          <w:b/>
        </w:rPr>
      </w:pPr>
      <w:r>
        <w:rPr>
          <w:rFonts w:hint="eastAsia"/>
          <w:b/>
        </w:rPr>
        <w:t>购买</w:t>
      </w:r>
      <w:r>
        <w:rPr>
          <w:rFonts w:hint="eastAsia"/>
          <w:b/>
          <w:lang w:eastAsia="zh-CN"/>
        </w:rPr>
        <w:t>车库</w:t>
      </w:r>
      <w:r>
        <w:rPr>
          <w:rFonts w:hint="eastAsia"/>
          <w:b/>
        </w:rPr>
        <w:t>界面功能说明</w:t>
      </w:r>
    </w:p>
    <w:p>
      <w:pPr>
        <w:ind w:left="426" w:firstLine="210" w:firstLineChars="100"/>
        <w:jc w:val="left"/>
        <w:rPr>
          <w:rFonts w:hint="eastAsia"/>
        </w:rPr>
      </w:pPr>
      <w:r>
        <w:rPr>
          <w:rFonts w:hint="eastAsia"/>
        </w:rPr>
        <w:t>1界面显示该</w:t>
      </w:r>
      <w:r>
        <w:rPr>
          <w:rFonts w:hint="eastAsia"/>
          <w:lang w:eastAsia="zh-CN"/>
        </w:rPr>
        <w:t>车辆</w:t>
      </w:r>
      <w:r>
        <w:rPr>
          <w:rFonts w:hint="eastAsia"/>
        </w:rPr>
        <w:t xml:space="preserve">图片 </w:t>
      </w:r>
      <w:r>
        <w:rPr>
          <w:rFonts w:hint="eastAsia"/>
          <w:lang w:eastAsia="zh-CN"/>
        </w:rPr>
        <w:t>车型品牌</w:t>
      </w:r>
      <w:r>
        <w:rPr>
          <w:rFonts w:hint="eastAsia"/>
        </w:rPr>
        <w:t xml:space="preserve"> </w:t>
      </w:r>
      <w:r>
        <w:rPr>
          <w:rFonts w:hint="eastAsia"/>
          <w:lang w:eastAsia="zh-CN"/>
        </w:rPr>
        <w:t>价格</w:t>
      </w:r>
      <w:r>
        <w:rPr>
          <w:rFonts w:hint="eastAsia"/>
        </w:rPr>
        <w:t xml:space="preserve"> 收益 </w:t>
      </w:r>
      <w:r>
        <w:rPr>
          <w:rFonts w:hint="eastAsia"/>
          <w:lang w:eastAsia="zh-CN"/>
        </w:rPr>
        <w:t>属性</w:t>
      </w:r>
      <w:r>
        <w:rPr>
          <w:rFonts w:hint="eastAsia"/>
          <w:lang w:val="en-US" w:eastAsia="zh-CN"/>
        </w:rPr>
        <w:t xml:space="preserve"> </w:t>
      </w:r>
      <w:r>
        <w:rPr>
          <w:rFonts w:hint="eastAsia"/>
        </w:rPr>
        <w:t xml:space="preserve"> 购买按钮 关闭按钮</w:t>
      </w:r>
    </w:p>
    <w:p>
      <w:pPr>
        <w:ind w:left="426" w:firstLine="210" w:firstLineChars="100"/>
        <w:jc w:val="left"/>
      </w:pPr>
      <w:r>
        <w:rPr>
          <w:rFonts w:hint="eastAsia"/>
        </w:rPr>
        <w:t xml:space="preserve">2 点击购买按钮 </w:t>
      </w:r>
      <w:r>
        <w:rPr>
          <w:rFonts w:hint="eastAsia"/>
          <w:lang w:eastAsia="zh-CN"/>
        </w:rPr>
        <w:t>弹出新窗口选择符合房屋停靠规则的空车位的列表，如果没有符合规则，显示条件不符，如果以上</w:t>
      </w:r>
      <w:r>
        <w:rPr>
          <w:rFonts w:hint="eastAsia"/>
          <w:lang w:val="en-US" w:eastAsia="zh-CN"/>
        </w:rPr>
        <w:t>2点符合规则，选择停靠房屋。 点击购买</w:t>
      </w:r>
      <w:r>
        <w:rPr>
          <w:rFonts w:hint="eastAsia"/>
        </w:rPr>
        <w:t>金币足提示“购买成功”，金币不足提示“金币不足”</w:t>
      </w:r>
    </w:p>
    <w:p>
      <w:pPr>
        <w:ind w:left="426" w:firstLine="210" w:firstLineChars="100"/>
        <w:jc w:val="left"/>
      </w:pPr>
      <w:r>
        <w:rPr>
          <w:rFonts w:hint="eastAsia"/>
        </w:rPr>
        <w:t>3点击关闭 关闭界面</w:t>
      </w:r>
    </w:p>
    <w:p>
      <w:pPr>
        <w:ind w:firstLine="422" w:firstLineChars="200"/>
        <w:rPr>
          <w:b/>
        </w:rPr>
      </w:pPr>
    </w:p>
    <w:p>
      <w:pPr>
        <w:ind w:firstLine="632" w:firstLineChars="300"/>
        <w:jc w:val="left"/>
        <w:rPr>
          <w:b/>
        </w:rPr>
      </w:pPr>
      <w:r>
        <w:rPr>
          <w:rFonts w:hint="eastAsia"/>
          <w:b/>
        </w:rPr>
        <w:t>我的</w:t>
      </w:r>
      <w:r>
        <w:rPr>
          <w:rFonts w:hint="eastAsia"/>
          <w:b/>
          <w:lang w:eastAsia="zh-CN"/>
        </w:rPr>
        <w:t>车库</w:t>
      </w:r>
      <w:r>
        <w:rPr>
          <w:rFonts w:hint="eastAsia"/>
          <w:b/>
        </w:rPr>
        <w:t>界面功能说明</w:t>
      </w:r>
    </w:p>
    <w:p>
      <w:pPr>
        <w:pStyle w:val="11"/>
        <w:numPr>
          <w:ilvl w:val="0"/>
          <w:numId w:val="3"/>
        </w:numPr>
        <w:ind w:firstLineChars="0"/>
      </w:pPr>
      <w:r>
        <w:rPr>
          <w:rFonts w:hint="eastAsia"/>
        </w:rPr>
        <w:t>主界面</w:t>
      </w:r>
      <w:r>
        <w:rPr>
          <w:rFonts w:hint="eastAsia"/>
          <w:lang w:eastAsia="zh-CN"/>
        </w:rPr>
        <w:t>显示车辆</w:t>
      </w:r>
      <w:r>
        <w:rPr>
          <w:rFonts w:hint="eastAsia"/>
        </w:rPr>
        <w:t xml:space="preserve">图片 </w:t>
      </w:r>
      <w:r>
        <w:rPr>
          <w:rFonts w:hint="eastAsia"/>
          <w:lang w:eastAsia="zh-CN"/>
        </w:rPr>
        <w:t>车型品牌</w:t>
      </w:r>
      <w:r>
        <w:rPr>
          <w:rFonts w:hint="eastAsia"/>
        </w:rPr>
        <w:t xml:space="preserve"> </w:t>
      </w:r>
      <w:r>
        <w:rPr>
          <w:rFonts w:hint="eastAsia"/>
          <w:lang w:eastAsia="zh-CN"/>
        </w:rPr>
        <w:t>价格</w:t>
      </w:r>
      <w:r>
        <w:rPr>
          <w:rFonts w:hint="eastAsia"/>
        </w:rPr>
        <w:t xml:space="preserve"> 收益 </w:t>
      </w:r>
      <w:r>
        <w:rPr>
          <w:rFonts w:hint="eastAsia"/>
          <w:lang w:eastAsia="zh-CN"/>
        </w:rPr>
        <w:t>属性</w:t>
      </w:r>
      <w:r>
        <w:rPr>
          <w:rFonts w:hint="eastAsia"/>
          <w:lang w:val="en-US" w:eastAsia="zh-CN"/>
        </w:rPr>
        <w:t xml:space="preserve"> </w:t>
      </w:r>
      <w:r>
        <w:rPr>
          <w:rFonts w:hint="eastAsia"/>
        </w:rPr>
        <w:t xml:space="preserve"> </w:t>
      </w:r>
      <w:r>
        <w:rPr>
          <w:rFonts w:hint="eastAsia"/>
          <w:lang w:eastAsia="zh-CN"/>
        </w:rPr>
        <w:t>忙绿中（代表车辆在进行其他动作不能出售）按钮和出售</w:t>
      </w:r>
      <w:r>
        <w:rPr>
          <w:rFonts w:hint="eastAsia"/>
        </w:rPr>
        <w:t xml:space="preserve">按钮 </w:t>
      </w:r>
    </w:p>
    <w:p>
      <w:pPr>
        <w:ind w:firstLine="632" w:firstLineChars="300"/>
        <w:jc w:val="left"/>
        <w:rPr>
          <w:b/>
        </w:rPr>
      </w:pPr>
    </w:p>
    <w:p>
      <w:pPr>
        <w:ind w:firstLine="632" w:firstLineChars="300"/>
        <w:jc w:val="left"/>
        <w:rPr>
          <w:b/>
        </w:rPr>
      </w:pPr>
      <w:r>
        <w:rPr>
          <w:rFonts w:hint="eastAsia"/>
          <w:b/>
          <w:lang w:eastAsia="zh-CN"/>
        </w:rPr>
        <w:t>车辆</w:t>
      </w:r>
      <w:r>
        <w:rPr>
          <w:rFonts w:hint="eastAsia"/>
          <w:b/>
        </w:rPr>
        <w:t>出售界面规则说明</w:t>
      </w:r>
    </w:p>
    <w:p>
      <w:pPr>
        <w:pStyle w:val="11"/>
        <w:numPr>
          <w:ilvl w:val="0"/>
          <w:numId w:val="4"/>
        </w:numPr>
        <w:ind w:firstLineChars="0"/>
      </w:pPr>
      <w:r>
        <w:rPr>
          <w:rFonts w:hint="eastAsia"/>
        </w:rPr>
        <w:t>点击</w:t>
      </w:r>
      <w:r>
        <w:rPr>
          <w:rFonts w:hint="eastAsia"/>
          <w:lang w:eastAsia="zh-CN"/>
        </w:rPr>
        <w:t>车库出售按钮，上拉窗口显示</w:t>
      </w:r>
      <w:r>
        <w:rPr>
          <w:rFonts w:hint="eastAsia"/>
        </w:rPr>
        <w:t>详细介绍，当前单价</w:t>
      </w:r>
    </w:p>
    <w:p>
      <w:pPr>
        <w:pStyle w:val="11"/>
        <w:numPr>
          <w:ilvl w:val="0"/>
          <w:numId w:val="4"/>
        </w:numPr>
        <w:ind w:firstLineChars="0"/>
      </w:pPr>
      <w:r>
        <w:rPr>
          <w:rFonts w:hint="eastAsia"/>
        </w:rPr>
        <w:t>点击</w:t>
      </w:r>
      <w:r>
        <w:rPr>
          <w:rFonts w:hint="eastAsia"/>
          <w:lang w:eastAsia="zh-CN"/>
        </w:rPr>
        <w:t>出售</w:t>
      </w:r>
      <w:r>
        <w:rPr>
          <w:rFonts w:hint="eastAsia"/>
        </w:rPr>
        <w:t>，</w:t>
      </w:r>
      <w:r>
        <w:rPr>
          <w:rFonts w:hint="eastAsia"/>
          <w:lang w:eastAsia="zh-CN"/>
        </w:rPr>
        <w:t>跳转确认</w:t>
      </w:r>
      <w:r>
        <w:rPr>
          <w:rFonts w:hint="eastAsia"/>
          <w:lang w:val="en-US" w:eastAsia="zh-CN"/>
        </w:rPr>
        <w:t xml:space="preserve"> 和关闭按钮</w:t>
      </w:r>
      <w:r>
        <w:rPr>
          <w:rFonts w:hint="eastAsia"/>
        </w:rPr>
        <w:t>。</w:t>
      </w:r>
    </w:p>
    <w:p>
      <w:pPr>
        <w:pStyle w:val="11"/>
        <w:numPr>
          <w:ilvl w:val="0"/>
          <w:numId w:val="4"/>
        </w:numPr>
        <w:ind w:firstLineChars="0"/>
      </w:pPr>
      <w:r>
        <w:rPr>
          <w:rFonts w:hint="eastAsia"/>
        </w:rPr>
        <w:t>关闭按钮，点击关闭此页面</w:t>
      </w:r>
    </w:p>
    <w:p>
      <w:pPr>
        <w:ind w:left="426" w:firstLine="210" w:firstLineChars="100"/>
        <w:jc w:val="left"/>
        <w:rPr>
          <w:rFonts w:hint="eastAsia"/>
        </w:rPr>
      </w:pPr>
    </w:p>
    <w:p>
      <w:pPr>
        <w:rPr>
          <w:rFonts w:hint="eastAsia"/>
        </w:rPr>
      </w:pPr>
    </w:p>
    <w:p>
      <w:pPr>
        <w:widowControl/>
        <w:jc w:val="left"/>
        <w:rPr>
          <w:rFonts w:hint="eastAsia" w:ascii="宋体" w:hAnsi="宋体" w:eastAsia="宋体" w:cs="宋体"/>
          <w:kern w:val="0"/>
          <w:sz w:val="24"/>
          <w:szCs w:val="24"/>
        </w:rPr>
      </w:pPr>
    </w:p>
    <w:p>
      <w:pPr>
        <w:pStyle w:val="2"/>
        <w:numPr>
          <w:ilvl w:val="0"/>
          <w:numId w:val="5"/>
        </w:numPr>
        <w:rPr>
          <w:rFonts w:hint="eastAsia"/>
          <w:lang w:val="en-US" w:eastAsia="zh-CN"/>
        </w:rPr>
      </w:pPr>
      <w:r>
        <w:rPr>
          <w:rFonts w:hint="eastAsia"/>
          <w:lang w:val="en-US" w:eastAsia="zh-CN"/>
        </w:rPr>
        <w:t>界面示意图</w:t>
      </w:r>
    </w:p>
    <w:p>
      <w:pPr>
        <w:numPr>
          <w:ilvl w:val="0"/>
          <w:numId w:val="0"/>
        </w:numPr>
        <w:rPr>
          <w:rFonts w:hint="eastAsia"/>
          <w:lang w:val="en-US" w:eastAsia="zh-CN"/>
        </w:rPr>
      </w:pPr>
      <w:r>
        <w:rPr>
          <w:rFonts w:hint="eastAsia"/>
          <w:lang w:val="en-US" w:eastAsia="zh-CN"/>
        </w:rPr>
        <w:t xml:space="preserve">  二手车市场交易界面</w:t>
      </w:r>
    </w:p>
    <w:p>
      <w:pPr>
        <w:numPr>
          <w:ilvl w:val="0"/>
          <w:numId w:val="0"/>
        </w:numPr>
        <w:rPr>
          <w:rFonts w:hint="eastAsia"/>
          <w:lang w:val="en-US" w:eastAsia="zh-CN"/>
        </w:rPr>
      </w:pPr>
      <w:r>
        <w:rPr>
          <w:rFonts w:hint="eastAsia"/>
          <w:lang w:val="en-US" w:eastAsia="zh-CN"/>
        </w:rPr>
        <w:drawing>
          <wp:inline distT="0" distB="0" distL="114300" distR="114300">
            <wp:extent cx="4181475" cy="7436485"/>
            <wp:effectExtent l="0" t="0" r="9525" b="12065"/>
            <wp:docPr id="1" name="图片 1" descr="主页面-二手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主页面-二手车"/>
                    <pic:cNvPicPr>
                      <a:picLocks noChangeAspect="1"/>
                    </pic:cNvPicPr>
                  </pic:nvPicPr>
                  <pic:blipFill>
                    <a:blip r:embed="rId4"/>
                    <a:stretch>
                      <a:fillRect/>
                    </a:stretch>
                  </pic:blipFill>
                  <pic:spPr>
                    <a:xfrm>
                      <a:off x="0" y="0"/>
                      <a:ext cx="4181475" cy="743648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筛选界面</w:t>
      </w:r>
    </w:p>
    <w:p>
      <w:pPr>
        <w:numPr>
          <w:ilvl w:val="0"/>
          <w:numId w:val="0"/>
        </w:numPr>
        <w:rPr>
          <w:rFonts w:hint="eastAsia"/>
          <w:lang w:val="en-US" w:eastAsia="zh-CN"/>
        </w:rPr>
      </w:pPr>
      <w:r>
        <w:rPr>
          <w:rFonts w:hint="eastAsia"/>
          <w:lang w:val="en-US" w:eastAsia="zh-CN"/>
        </w:rPr>
        <w:drawing>
          <wp:inline distT="0" distB="0" distL="114300" distR="114300">
            <wp:extent cx="4159250" cy="7395845"/>
            <wp:effectExtent l="0" t="0" r="12700" b="14605"/>
            <wp:docPr id="2" name="图片 2" descr="二手车筛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二手车筛选"/>
                    <pic:cNvPicPr>
                      <a:picLocks noChangeAspect="1"/>
                    </pic:cNvPicPr>
                  </pic:nvPicPr>
                  <pic:blipFill>
                    <a:blip r:embed="rId5"/>
                    <a:stretch>
                      <a:fillRect/>
                    </a:stretch>
                  </pic:blipFill>
                  <pic:spPr>
                    <a:xfrm>
                      <a:off x="0" y="0"/>
                      <a:ext cx="4159250" cy="739584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购买二手车界面</w:t>
      </w:r>
    </w:p>
    <w:p>
      <w:pPr>
        <w:numPr>
          <w:ilvl w:val="0"/>
          <w:numId w:val="0"/>
        </w:numPr>
        <w:rPr>
          <w:rFonts w:hint="eastAsia"/>
          <w:lang w:val="en-US" w:eastAsia="zh-CN"/>
        </w:rPr>
      </w:pPr>
      <w:bookmarkStart w:id="0" w:name="_GoBack"/>
      <w:r>
        <w:rPr>
          <w:rFonts w:hint="eastAsia"/>
          <w:lang w:val="en-US" w:eastAsia="zh-CN"/>
        </w:rPr>
        <w:drawing>
          <wp:inline distT="0" distB="0" distL="114300" distR="114300">
            <wp:extent cx="5331460" cy="9479915"/>
            <wp:effectExtent l="0" t="0" r="2540" b="6985"/>
            <wp:docPr id="7" name="图片 7" descr="二手车购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二手车购买"/>
                    <pic:cNvPicPr>
                      <a:picLocks noChangeAspect="1"/>
                    </pic:cNvPicPr>
                  </pic:nvPicPr>
                  <pic:blipFill>
                    <a:blip r:embed="rId6"/>
                    <a:stretch>
                      <a:fillRect/>
                    </a:stretch>
                  </pic:blipFill>
                  <pic:spPr>
                    <a:xfrm>
                      <a:off x="0" y="0"/>
                      <a:ext cx="5331460" cy="9479915"/>
                    </a:xfrm>
                    <a:prstGeom prst="rect">
                      <a:avLst/>
                    </a:prstGeom>
                  </pic:spPr>
                </pic:pic>
              </a:graphicData>
            </a:graphic>
          </wp:inline>
        </w:drawing>
      </w:r>
      <w:bookmarkEnd w:id="0"/>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点击购买弹出选择停靠车位界面</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asciiTheme="majorEastAsia" w:hAnsiTheme="majorEastAsia" w:eastAsiaTheme="majorEastAsia" w:cstheme="majorEastAsia"/>
          <w:sz w:val="22"/>
        </w:rPr>
        <mc:AlternateContent>
          <mc:Choice Requires="wps">
            <w:drawing>
              <wp:anchor distT="0" distB="0" distL="114300" distR="114300" simplePos="0" relativeHeight="252594176" behindDoc="0" locked="0" layoutInCell="1" allowOverlap="1">
                <wp:simplePos x="0" y="0"/>
                <wp:positionH relativeFrom="column">
                  <wp:posOffset>102235</wp:posOffset>
                </wp:positionH>
                <wp:positionV relativeFrom="paragraph">
                  <wp:posOffset>5715</wp:posOffset>
                </wp:positionV>
                <wp:extent cx="5311775" cy="4563745"/>
                <wp:effectExtent l="12700" t="0" r="28575" b="14605"/>
                <wp:wrapNone/>
                <wp:docPr id="6" name="矩形 6"/>
                <wp:cNvGraphicFramePr/>
                <a:graphic xmlns:a="http://schemas.openxmlformats.org/drawingml/2006/main">
                  <a:graphicData uri="http://schemas.microsoft.com/office/word/2010/wordprocessingShape">
                    <wps:wsp>
                      <wps:cNvSpPr/>
                      <wps:spPr>
                        <a:xfrm>
                          <a:off x="0" y="0"/>
                          <a:ext cx="4229100" cy="6553200"/>
                        </a:xfrm>
                        <a:prstGeom prst="rect">
                          <a:avLst/>
                        </a:prstGeom>
                        <a:noFill/>
                        <a:ln w="25400" cap="flat" cmpd="sng" algn="ctr">
                          <a:solidFill>
                            <a:srgbClr val="385D8A">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05pt;margin-top:0.45pt;height:359.35pt;width:418.25pt;z-index:252594176;v-text-anchor:middle;mso-width-relative:page;mso-height-relative:page;" filled="f" stroked="t" coordsize="21600,21600" o:gfxdata="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EGtsZTVAAAABwEA&#10;AA8AAAAAAAAAAQAgAAAAIgAAAGRycy9kb3ducmV2LnhtbFBLAQIUABQAAAAIAIdO4kCfHzwjVgIA&#10;AJYEAAAOAAAAAAAAAAEAIAAAACQBAABkcnMvZTJvRG9jLnhtbFBLBQYAAAAABgAGAFkBAADsBQAA&#10;AAA=&#10;">
                <v:fill on="f" focussize="0,0"/>
                <v:stroke weight="2pt" color="#264264" joinstyle="round"/>
                <v:imagedata o:title=""/>
                <o:lock v:ext="edit" aspectratio="f"/>
              </v:rect>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asciiTheme="majorEastAsia" w:hAnsiTheme="majorEastAsia" w:eastAsiaTheme="majorEastAsia" w:cstheme="majorEastAsia"/>
          <w:sz w:val="22"/>
        </w:rPr>
        <mc:AlternateContent>
          <mc:Choice Requires="wps">
            <w:drawing>
              <wp:anchor distT="0" distB="0" distL="114300" distR="114300" simplePos="0" relativeHeight="254510080" behindDoc="0" locked="0" layoutInCell="1" allowOverlap="1">
                <wp:simplePos x="0" y="0"/>
                <wp:positionH relativeFrom="column">
                  <wp:posOffset>3285490</wp:posOffset>
                </wp:positionH>
                <wp:positionV relativeFrom="paragraph">
                  <wp:posOffset>171450</wp:posOffset>
                </wp:positionV>
                <wp:extent cx="647700" cy="375285"/>
                <wp:effectExtent l="19050" t="0" r="38100" b="62865"/>
                <wp:wrapNone/>
                <wp:docPr id="10" name="矩形 10"/>
                <wp:cNvGraphicFramePr/>
                <a:graphic xmlns:a="http://schemas.openxmlformats.org/drawingml/2006/main">
                  <a:graphicData uri="http://schemas.microsoft.com/office/word/2010/wordprocessingShape">
                    <wps:wsp>
                      <wps:cNvSpPr/>
                      <wps:spPr>
                        <a:xfrm flipV="1">
                          <a:off x="0" y="0"/>
                          <a:ext cx="647700" cy="375285"/>
                        </a:xfrm>
                        <a:prstGeom prst="rect">
                          <a:avLst/>
                        </a:prstGeom>
                        <a:solidFill>
                          <a:srgbClr val="9BBB59"/>
                        </a:solidFill>
                        <a:ln w="38100" cap="flat" cmpd="sng">
                          <a:solidFill>
                            <a:srgbClr val="F2F2F2"/>
                          </a:solidFill>
                          <a:prstDash val="solid"/>
                          <a:round/>
                          <a:headEnd type="none" w="med" len="med"/>
                          <a:tailEnd type="none" w="med" len="med"/>
                        </a:ln>
                        <a:effectLst>
                          <a:outerShdw dist="28398" dir="3806096" algn="ctr" rotWithShape="0">
                            <a:srgbClr val="4F6228">
                              <a:alpha val="50000"/>
                            </a:srgbClr>
                          </a:outerShdw>
                        </a:effectLst>
                      </wps:spPr>
                      <wps:txbx>
                        <w:txbxContent>
                          <w:p>
                            <w:pPr>
                              <w:jc w:val="center"/>
                              <w:rPr>
                                <w:rFonts w:hint="eastAsia" w:eastAsiaTheme="minorEastAsia"/>
                                <w:lang w:eastAsia="zh-CN"/>
                              </w:rPr>
                            </w:pPr>
                            <w:r>
                              <w:rPr>
                                <w:rFonts w:hint="eastAsia"/>
                                <w:lang w:eastAsia="zh-CN"/>
                              </w:rPr>
                              <w:t>车位</w:t>
                            </w:r>
                          </w:p>
                        </w:txbxContent>
                      </wps:txbx>
                      <wps:bodyPr anchor="ctr" upright="1"/>
                    </wps:wsp>
                  </a:graphicData>
                </a:graphic>
              </wp:anchor>
            </w:drawing>
          </mc:Choice>
          <mc:Fallback>
            <w:pict>
              <v:rect id="_x0000_s1026" o:spid="_x0000_s1026" o:spt="1" style="position:absolute;left:0pt;flip:y;margin-left:258.7pt;margin-top:13.5pt;height:29.55pt;width:51pt;z-index:254510080;v-text-anchor:middle;mso-width-relative:page;mso-height-relative:page;" fillcolor="#9BBB59" filled="t" stroked="t" coordsize="21600,21600" o:gfxdata="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pN+x+2gAAAAkBAAAPAAAAAAAA&#10;AAEAIAAAACIAAABkcnMvZG93bnJldi54bWxQSwECFAAUAAAACACHTuJAPIsqqEkCAACbBAAADgAA&#10;AAAAAAABACAAAAApAQAAZHJzL2Uyb0RvYy54bWxQSwUGAAAAAAYABgBZAQAA5AUAAAAA&#10;">
                <v:fill on="t" focussize="0,0"/>
                <v:stroke weight="3pt" color="#F2F2F2" joinstyle="round"/>
                <v:imagedata o:title=""/>
                <o:lock v:ext="edit" aspectratio="f"/>
                <v:shadow on="t" color="#4F6228" opacity="32768f" offset="1pt,2pt" origin="0f,0f" matrix="65536f,0f,0f,65536f"/>
                <v:textbox>
                  <w:txbxContent>
                    <w:p>
                      <w:pPr>
                        <w:jc w:val="center"/>
                        <w:rPr>
                          <w:rFonts w:hint="eastAsia" w:eastAsiaTheme="minorEastAsia"/>
                          <w:lang w:eastAsia="zh-CN"/>
                        </w:rPr>
                      </w:pPr>
                      <w:r>
                        <w:rPr>
                          <w:rFonts w:hint="eastAsia"/>
                          <w:lang w:eastAsia="zh-CN"/>
                        </w:rPr>
                        <w:t>车位</w:t>
                      </w:r>
                    </w:p>
                  </w:txbxContent>
                </v:textbox>
              </v:rect>
            </w:pict>
          </mc:Fallback>
        </mc:AlternateContent>
      </w:r>
      <w:r>
        <w:rPr>
          <w:rFonts w:asciiTheme="majorEastAsia" w:hAnsiTheme="majorEastAsia" w:eastAsiaTheme="majorEastAsia" w:cstheme="majorEastAsia"/>
          <w:sz w:val="22"/>
        </w:rPr>
        <mc:AlternateContent>
          <mc:Choice Requires="wps">
            <w:drawing>
              <wp:anchor distT="0" distB="0" distL="114300" distR="114300" simplePos="0" relativeHeight="253549568" behindDoc="0" locked="0" layoutInCell="1" allowOverlap="1">
                <wp:simplePos x="0" y="0"/>
                <wp:positionH relativeFrom="column">
                  <wp:posOffset>2038350</wp:posOffset>
                </wp:positionH>
                <wp:positionV relativeFrom="paragraph">
                  <wp:posOffset>138430</wp:posOffset>
                </wp:positionV>
                <wp:extent cx="523875" cy="375285"/>
                <wp:effectExtent l="19050" t="19050" r="47625" b="62865"/>
                <wp:wrapNone/>
                <wp:docPr id="11" name="矩形 11"/>
                <wp:cNvGraphicFramePr/>
                <a:graphic xmlns:a="http://schemas.openxmlformats.org/drawingml/2006/main">
                  <a:graphicData uri="http://schemas.microsoft.com/office/word/2010/wordprocessingShape">
                    <wps:wsp>
                      <wps:cNvSpPr/>
                      <wps:spPr>
                        <a:xfrm flipV="1">
                          <a:off x="0" y="0"/>
                          <a:ext cx="523875" cy="375285"/>
                        </a:xfrm>
                        <a:prstGeom prst="rect">
                          <a:avLst/>
                        </a:prstGeom>
                        <a:solidFill>
                          <a:schemeClr val="accent3"/>
                        </a:solidFill>
                        <a:ln w="38100" cap="flat" cmpd="sng">
                          <a:solidFill>
                            <a:schemeClr val="lt1">
                              <a:lumMod val="95000"/>
                            </a:schemeClr>
                          </a:solidFill>
                          <a:prstDash val="solid"/>
                          <a:round/>
                          <a:headEnd type="none" w="med" len="med"/>
                          <a:tailEnd type="none" w="med" len="med"/>
                        </a:ln>
                        <a:effectLst>
                          <a:outerShdw dist="28398" dir="3806096" algn="ctr" rotWithShape="0">
                            <a:schemeClr val="accent3">
                              <a:lumMod val="50000"/>
                              <a:alpha val="50000"/>
                            </a:schemeClr>
                          </a:outerShdw>
                        </a:effectLst>
                      </wps:spPr>
                      <wps:txbx>
                        <w:txbxContent>
                          <w:p>
                            <w:pPr>
                              <w:rPr>
                                <w:rFonts w:hint="eastAsia" w:eastAsiaTheme="minorEastAsia"/>
                                <w:lang w:eastAsia="zh-CN"/>
                              </w:rPr>
                            </w:pPr>
                            <w:r>
                              <w:rPr>
                                <w:rFonts w:hint="eastAsia"/>
                                <w:lang w:eastAsia="zh-CN"/>
                              </w:rPr>
                              <w:t>价值</w:t>
                            </w:r>
                          </w:p>
                        </w:txbxContent>
                      </wps:txbx>
                      <wps:bodyPr anchor="ctr" upright="1"/>
                    </wps:wsp>
                  </a:graphicData>
                </a:graphic>
              </wp:anchor>
            </w:drawing>
          </mc:Choice>
          <mc:Fallback>
            <w:pict>
              <v:rect id="_x0000_s1026" o:spid="_x0000_s1026" o:spt="1" style="position:absolute;left:0pt;flip:y;margin-left:160.5pt;margin-top:10.9pt;height:29.55pt;width:41.25pt;z-index:253549568;v-text-anchor:middle;mso-width-relative:page;mso-height-relative:page;" fillcolor="#9BBB59 [3206]" filled="t" stroked="t" coordsize="21600,21600" o:gfxdata="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LjjibfaAAAACQEAAA8AAAAAAAAAAQAgAAAAIgAAAGRycy9kb3ducmV2LnhtbFBLAQIUABQAAAAI&#10;AIdO4kDYzi8UXQIAANQEAAAOAAAAAAAAAAEAIAAAACkBAABkcnMvZTJvRG9jLnhtbFBLBQYAAAAA&#10;BgAGAFkBAAD4BQAAAAA=&#10;">
                <v:fill on="t" focussize="0,0"/>
                <v:stroke weight="3pt" color="#F2F2F2 [3041]" joinstyle="round"/>
                <v:imagedata o:title=""/>
                <o:lock v:ext="edit" aspectratio="f"/>
                <v:shadow on="t" color="#4F6228 [1606]" opacity="32768f" offset="1pt,2pt" origin="0f,0f" matrix="65536f,0f,0f,65536f"/>
                <v:textbox>
                  <w:txbxContent>
                    <w:p>
                      <w:pPr>
                        <w:rPr>
                          <w:rFonts w:hint="eastAsia" w:eastAsiaTheme="minorEastAsia"/>
                          <w:lang w:eastAsia="zh-CN"/>
                        </w:rPr>
                      </w:pPr>
                      <w:r>
                        <w:rPr>
                          <w:rFonts w:hint="eastAsia"/>
                          <w:lang w:eastAsia="zh-CN"/>
                        </w:rPr>
                        <w:t>价值</w:t>
                      </w:r>
                    </w:p>
                  </w:txbxContent>
                </v:textbox>
              </v:rect>
            </w:pict>
          </mc:Fallback>
        </mc:AlternateContent>
      </w:r>
      <w:r>
        <w:rPr>
          <w:rFonts w:asciiTheme="majorEastAsia" w:hAnsiTheme="majorEastAsia" w:eastAsiaTheme="majorEastAsia" w:cstheme="majorEastAsia"/>
          <w:sz w:val="22"/>
        </w:rPr>
        <mc:AlternateContent>
          <mc:Choice Requires="wps">
            <w:drawing>
              <wp:anchor distT="0" distB="0" distL="114300" distR="114300" simplePos="0" relativeHeight="253547520" behindDoc="0" locked="0" layoutInCell="1" allowOverlap="1">
                <wp:simplePos x="0" y="0"/>
                <wp:positionH relativeFrom="column">
                  <wp:posOffset>628015</wp:posOffset>
                </wp:positionH>
                <wp:positionV relativeFrom="paragraph">
                  <wp:posOffset>140970</wp:posOffset>
                </wp:positionV>
                <wp:extent cx="617220" cy="375285"/>
                <wp:effectExtent l="19050" t="19050" r="49530" b="62865"/>
                <wp:wrapNone/>
                <wp:docPr id="12" name="矩形 12"/>
                <wp:cNvGraphicFramePr/>
                <a:graphic xmlns:a="http://schemas.openxmlformats.org/drawingml/2006/main">
                  <a:graphicData uri="http://schemas.microsoft.com/office/word/2010/wordprocessingShape">
                    <wps:wsp>
                      <wps:cNvSpPr/>
                      <wps:spPr>
                        <a:xfrm flipV="1">
                          <a:off x="0" y="0"/>
                          <a:ext cx="617220" cy="375285"/>
                        </a:xfrm>
                        <a:prstGeom prst="rect">
                          <a:avLst/>
                        </a:prstGeom>
                        <a:solidFill>
                          <a:srgbClr val="9BBB59"/>
                        </a:solidFill>
                        <a:ln w="38100" cap="flat" cmpd="sng">
                          <a:solidFill>
                            <a:srgbClr val="F2F2F2"/>
                          </a:solidFill>
                          <a:prstDash val="solid"/>
                          <a:round/>
                          <a:headEnd type="none" w="med" len="med"/>
                          <a:tailEnd type="none" w="med" len="med"/>
                        </a:ln>
                        <a:effectLst>
                          <a:outerShdw dist="28398" dir="3806096" algn="ctr" rotWithShape="0">
                            <a:srgbClr val="4F6228">
                              <a:alpha val="50000"/>
                            </a:srgbClr>
                          </a:outerShdw>
                        </a:effectLst>
                      </wps:spPr>
                      <wps:txbx>
                        <w:txbxContent>
                          <w:p>
                            <w:pPr>
                              <w:rPr>
                                <w:rFonts w:hint="eastAsia" w:eastAsiaTheme="minorEastAsia"/>
                                <w:lang w:val="en-US" w:eastAsia="zh-CN"/>
                              </w:rPr>
                            </w:pPr>
                            <w:r>
                              <w:rPr>
                                <w:rFonts w:hint="eastAsia"/>
                                <w:lang w:val="en-US" w:eastAsia="zh-CN"/>
                              </w:rPr>
                              <w:t>房产</w:t>
                            </w:r>
                          </w:p>
                        </w:txbxContent>
                      </wps:txbx>
                      <wps:bodyPr anchor="ctr" upright="1"/>
                    </wps:wsp>
                  </a:graphicData>
                </a:graphic>
              </wp:anchor>
            </w:drawing>
          </mc:Choice>
          <mc:Fallback>
            <w:pict>
              <v:rect id="_x0000_s1026" o:spid="_x0000_s1026" o:spt="1" style="position:absolute;left:0pt;flip:y;margin-left:49.45pt;margin-top:11.1pt;height:29.55pt;width:48.6pt;z-index:253547520;v-text-anchor:middle;mso-width-relative:page;mso-height-relative:page;" fillcolor="#9BBB59" filled="t" stroked="t" coordsize="21600,21600" o:gfxdata="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t51mbtgAAAAIAQAADwAAAAAAAAAB&#10;ACAAAAAiAAAAZHJzL2Rvd25yZXYueG1sUEsBAhQAFAAAAAgAh07iQFCZVVpJAgAAmwQAAA4AAAAA&#10;AAAAAQAgAAAAJwEAAGRycy9lMm9Eb2MueG1sUEsFBgAAAAAGAAYAWQEAAOIFAAAAAA==&#10;">
                <v:fill on="t" focussize="0,0"/>
                <v:stroke weight="3pt" color="#F2F2F2" joinstyle="round"/>
                <v:imagedata o:title=""/>
                <o:lock v:ext="edit" aspectratio="f"/>
                <v:shadow on="t" color="#4F6228" opacity="32768f" offset="1pt,2pt" origin="0f,0f" matrix="65536f,0f,0f,65536f"/>
                <v:textbox>
                  <w:txbxContent>
                    <w:p>
                      <w:pPr>
                        <w:rPr>
                          <w:rFonts w:hint="eastAsia" w:eastAsiaTheme="minorEastAsia"/>
                          <w:lang w:val="en-US" w:eastAsia="zh-CN"/>
                        </w:rPr>
                      </w:pPr>
                      <w:r>
                        <w:rPr>
                          <w:rFonts w:hint="eastAsia"/>
                          <w:lang w:val="en-US" w:eastAsia="zh-CN"/>
                        </w:rPr>
                        <w:t>房产</w:t>
                      </w:r>
                    </w:p>
                  </w:txbxContent>
                </v:textbox>
              </v:rect>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asciiTheme="majorEastAsia" w:hAnsiTheme="majorEastAsia" w:eastAsiaTheme="majorEastAsia" w:cstheme="majorEastAsia"/>
          <w:sz w:val="22"/>
        </w:rPr>
        <mc:AlternateContent>
          <mc:Choice Requires="wps">
            <w:drawing>
              <wp:anchor distT="0" distB="0" distL="114300" distR="114300" simplePos="0" relativeHeight="252608512" behindDoc="0" locked="0" layoutInCell="1" allowOverlap="1">
                <wp:simplePos x="0" y="0"/>
                <wp:positionH relativeFrom="column">
                  <wp:posOffset>4358640</wp:posOffset>
                </wp:positionH>
                <wp:positionV relativeFrom="paragraph">
                  <wp:posOffset>60960</wp:posOffset>
                </wp:positionV>
                <wp:extent cx="927100" cy="582295"/>
                <wp:effectExtent l="19050" t="19050" r="44450" b="46355"/>
                <wp:wrapNone/>
                <wp:docPr id="8" name="矩形 8"/>
                <wp:cNvGraphicFramePr/>
                <a:graphic xmlns:a="http://schemas.openxmlformats.org/drawingml/2006/main">
                  <a:graphicData uri="http://schemas.microsoft.com/office/word/2010/wordprocessingShape">
                    <wps:wsp>
                      <wps:cNvSpPr/>
                      <wps:spPr>
                        <a:xfrm>
                          <a:off x="0" y="0"/>
                          <a:ext cx="927100" cy="582295"/>
                        </a:xfrm>
                        <a:prstGeom prst="rect">
                          <a:avLst/>
                        </a:prstGeom>
                        <a:solidFill>
                          <a:schemeClr val="accent6"/>
                        </a:solidFill>
                        <a:ln w="38100" cap="flat" cmpd="sng">
                          <a:solidFill>
                            <a:schemeClr val="lt1">
                              <a:lumMod val="95000"/>
                            </a:schemeClr>
                          </a:solidFill>
                          <a:prstDash val="solid"/>
                          <a:miter/>
                          <a:headEnd type="none" w="med" len="med"/>
                          <a:tailEnd type="none" w="med" len="med"/>
                        </a:ln>
                        <a:effectLst>
                          <a:outerShdw dist="28398" dir="3806096" algn="ctr" rotWithShape="0">
                            <a:schemeClr val="accent6">
                              <a:lumMod val="50000"/>
                              <a:alpha val="50000"/>
                            </a:schemeClr>
                          </a:outerShdw>
                        </a:effectLst>
                      </wps:spPr>
                      <wps:txbx>
                        <w:txbxContent>
                          <w:p>
                            <w:pPr>
                              <w:ind w:firstLine="210" w:firstLineChars="100"/>
                              <w:rPr>
                                <w:rFonts w:hint="eastAsia" w:eastAsiaTheme="minorEastAsia"/>
                                <w:lang w:eastAsia="zh-CN"/>
                              </w:rPr>
                            </w:pPr>
                            <w:r>
                              <w:rPr>
                                <w:rFonts w:hint="eastAsia"/>
                                <w:lang w:eastAsia="zh-CN"/>
                              </w:rPr>
                              <w:t>选择</w:t>
                            </w:r>
                          </w:p>
                        </w:txbxContent>
                      </wps:txbx>
                      <wps:bodyPr anchor="ctr" upright="1"/>
                    </wps:wsp>
                  </a:graphicData>
                </a:graphic>
              </wp:anchor>
            </w:drawing>
          </mc:Choice>
          <mc:Fallback>
            <w:pict>
              <v:rect id="_x0000_s1026" o:spid="_x0000_s1026" o:spt="1" style="position:absolute;left:0pt;margin-left:343.2pt;margin-top:4.8pt;height:45.85pt;width:73pt;z-index:252608512;v-text-anchor:middle;mso-width-relative:page;mso-height-relative:page;" fillcolor="#F79646 [3209]" filled="t" stroked="t" coordsize="21600,21600" o:gfxdata="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20aMz1gAAAAkBAAAP&#10;AAAAAAAAAAEAIAAAACIAAABkcnMvZG93bnJldi54bWxQSwECFAAUAAAACACHTuJAp3D4kFMCAADI&#10;BAAADgAAAAAAAAABACAAAAAlAQAAZHJzL2Uyb0RvYy54bWxQSwUGAAAAAAYABgBZAQAA6gUAAAAA&#10;">
                <v:fill on="t" focussize="0,0"/>
                <v:stroke weight="3pt" color="#F2F2F2 [3041]" joinstyle="miter"/>
                <v:imagedata o:title=""/>
                <o:lock v:ext="edit" aspectratio="f"/>
                <v:shadow on="t" color="#984807 [1609]" opacity="32768f" offset="1pt,2pt" origin="0f,0f" matrix="65536f,0f,0f,65536f"/>
                <v:textbox>
                  <w:txbxContent>
                    <w:p>
                      <w:pPr>
                        <w:ind w:firstLine="210" w:firstLineChars="100"/>
                        <w:rPr>
                          <w:rFonts w:hint="eastAsia" w:eastAsiaTheme="minorEastAsia"/>
                          <w:lang w:eastAsia="zh-CN"/>
                        </w:rPr>
                      </w:pPr>
                      <w:r>
                        <w:rPr>
                          <w:rFonts w:hint="eastAsia"/>
                          <w:lang w:eastAsia="zh-CN"/>
                        </w:rPr>
                        <w:t>选择</w:t>
                      </w:r>
                    </w:p>
                  </w:txbxContent>
                </v:textbox>
              </v:rect>
            </w:pict>
          </mc:Fallback>
        </mc:AlternateContent>
      </w:r>
      <w:r>
        <w:rPr>
          <w:rFonts w:asciiTheme="majorEastAsia" w:hAnsiTheme="majorEastAsia" w:eastAsiaTheme="majorEastAsia" w:cstheme="majorEastAsia"/>
          <w:sz w:val="22"/>
        </w:rPr>
        <mc:AlternateContent>
          <mc:Choice Requires="wps">
            <w:drawing>
              <wp:anchor distT="0" distB="0" distL="114300" distR="114300" simplePos="0" relativeHeight="252600320" behindDoc="0" locked="0" layoutInCell="1" allowOverlap="1">
                <wp:simplePos x="0" y="0"/>
                <wp:positionH relativeFrom="column">
                  <wp:posOffset>444500</wp:posOffset>
                </wp:positionH>
                <wp:positionV relativeFrom="paragraph">
                  <wp:posOffset>27940</wp:posOffset>
                </wp:positionV>
                <wp:extent cx="3676650" cy="657225"/>
                <wp:effectExtent l="19050" t="19050" r="38100" b="47625"/>
                <wp:wrapNone/>
                <wp:docPr id="9" name="矩形 9"/>
                <wp:cNvGraphicFramePr/>
                <a:graphic xmlns:a="http://schemas.openxmlformats.org/drawingml/2006/main">
                  <a:graphicData uri="http://schemas.microsoft.com/office/word/2010/wordprocessingShape">
                    <wps:wsp>
                      <wps:cNvSpPr/>
                      <wps:spPr>
                        <a:xfrm flipV="1">
                          <a:off x="0" y="0"/>
                          <a:ext cx="3676650" cy="657225"/>
                        </a:xfrm>
                        <a:prstGeom prst="rect">
                          <a:avLst/>
                        </a:prstGeom>
                        <a:solidFill>
                          <a:schemeClr val="accent5"/>
                        </a:solidFill>
                        <a:ln w="38100" cap="flat" cmpd="sng">
                          <a:solidFill>
                            <a:schemeClr val="lt1">
                              <a:lumMod val="95000"/>
                            </a:schemeClr>
                          </a:solidFill>
                          <a:prstDash val="solid"/>
                          <a:round/>
                          <a:headEnd type="none" w="med" len="med"/>
                          <a:tailEnd type="none" w="med" len="med"/>
                        </a:ln>
                        <a:effectLst>
                          <a:outerShdw dist="28398" dir="3806096" algn="ctr" rotWithShape="0">
                            <a:schemeClr val="accent5">
                              <a:lumMod val="50000"/>
                              <a:alpha val="50000"/>
                            </a:schemeClr>
                          </a:outerShdw>
                        </a:effectLst>
                      </wps:spPr>
                      <wps:txbx>
                        <w:txbxContent>
                          <w:p>
                            <w:pPr>
                              <w:ind w:firstLine="210" w:firstLineChars="100"/>
                              <w:rPr>
                                <w:rFonts w:hint="eastAsia" w:eastAsiaTheme="minorEastAsia"/>
                                <w:lang w:val="en-US" w:eastAsia="zh-CN"/>
                              </w:rPr>
                            </w:pPr>
                            <w:r>
                              <w:rPr>
                                <w:rFonts w:hint="eastAsia"/>
                                <w:lang w:eastAsia="zh-CN"/>
                              </w:rPr>
                              <w:t>一室一厅</w:t>
                            </w: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10000金币           2/1空</w:t>
                            </w:r>
                          </w:p>
                        </w:txbxContent>
                      </wps:txbx>
                      <wps:bodyPr anchor="ctr" upright="1"/>
                    </wps:wsp>
                  </a:graphicData>
                </a:graphic>
              </wp:anchor>
            </w:drawing>
          </mc:Choice>
          <mc:Fallback>
            <w:pict>
              <v:rect id="_x0000_s1026" o:spid="_x0000_s1026" o:spt="1" style="position:absolute;left:0pt;flip:y;margin-left:35pt;margin-top:2.2pt;height:51.75pt;width:289.5pt;z-index:252600320;v-text-anchor:middle;mso-width-relative:page;mso-height-relative:page;" fillcolor="#4BACC6 [3208]" filled="t" stroked="t" coordsize="21600,21600" o:gfxdata="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IgaX&#10;WdYAAAAIAQAADwAAAAAAAAABACAAAAAiAAAAZHJzL2Rvd25yZXYueG1sUEsBAhQAFAAAAAgAh07i&#10;QN7FwBZdAgAA0wQAAA4AAAAAAAAAAQAgAAAAJQEAAGRycy9lMm9Eb2MueG1sUEsFBgAAAAAGAAYA&#10;WQEAAPQFAAAAAA==&#10;">
                <v:fill on="t" focussize="0,0"/>
                <v:stroke weight="3pt" color="#F2F2F2 [3041]" joinstyle="round"/>
                <v:imagedata o:title=""/>
                <o:lock v:ext="edit" aspectratio="f"/>
                <v:shadow on="t" color="#215968 [1608]" opacity="32768f" offset="1pt,2pt" origin="0f,0f" matrix="65536f,0f,0f,65536f"/>
                <v:textbox>
                  <w:txbxContent>
                    <w:p>
                      <w:pPr>
                        <w:ind w:firstLine="210" w:firstLineChars="100"/>
                        <w:rPr>
                          <w:rFonts w:hint="eastAsia" w:eastAsiaTheme="minorEastAsia"/>
                          <w:lang w:val="en-US" w:eastAsia="zh-CN"/>
                        </w:rPr>
                      </w:pPr>
                      <w:r>
                        <w:rPr>
                          <w:rFonts w:hint="eastAsia"/>
                          <w:lang w:eastAsia="zh-CN"/>
                        </w:rPr>
                        <w:t>一室一厅</w:t>
                      </w: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10000金币           2/1空</w:t>
                      </w:r>
                    </w:p>
                  </w:txbxContent>
                </v:textbox>
              </v:rect>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asciiTheme="majorEastAsia" w:hAnsiTheme="majorEastAsia" w:eastAsiaTheme="majorEastAsia" w:cstheme="majorEastAsia"/>
          <w:sz w:val="22"/>
        </w:rPr>
        <mc:AlternateContent>
          <mc:Choice Requires="wps">
            <w:drawing>
              <wp:anchor distT="0" distB="0" distL="114300" distR="114300" simplePos="0" relativeHeight="255453184" behindDoc="0" locked="0" layoutInCell="1" allowOverlap="1">
                <wp:simplePos x="0" y="0"/>
                <wp:positionH relativeFrom="column">
                  <wp:posOffset>421640</wp:posOffset>
                </wp:positionH>
                <wp:positionV relativeFrom="paragraph">
                  <wp:posOffset>43815</wp:posOffset>
                </wp:positionV>
                <wp:extent cx="3676650" cy="657225"/>
                <wp:effectExtent l="19050" t="19050" r="38100" b="47625"/>
                <wp:wrapNone/>
                <wp:docPr id="14" name="矩形 14"/>
                <wp:cNvGraphicFramePr/>
                <a:graphic xmlns:a="http://schemas.openxmlformats.org/drawingml/2006/main">
                  <a:graphicData uri="http://schemas.microsoft.com/office/word/2010/wordprocessingShape">
                    <wps:wsp>
                      <wps:cNvSpPr/>
                      <wps:spPr>
                        <a:xfrm flipV="1">
                          <a:off x="0" y="0"/>
                          <a:ext cx="3676650" cy="657225"/>
                        </a:xfrm>
                        <a:prstGeom prst="rect">
                          <a:avLst/>
                        </a:prstGeom>
                        <a:solidFill>
                          <a:schemeClr val="accent5"/>
                        </a:solidFill>
                        <a:ln w="38100" cap="flat" cmpd="sng">
                          <a:solidFill>
                            <a:schemeClr val="lt1">
                              <a:lumMod val="95000"/>
                            </a:schemeClr>
                          </a:solidFill>
                          <a:prstDash val="solid"/>
                          <a:round/>
                          <a:headEnd type="none" w="med" len="med"/>
                          <a:tailEnd type="none" w="med" len="med"/>
                        </a:ln>
                        <a:effectLst>
                          <a:outerShdw dist="28398" dir="3806096" algn="ctr" rotWithShape="0">
                            <a:schemeClr val="accent5">
                              <a:lumMod val="50000"/>
                              <a:alpha val="50000"/>
                            </a:schemeClr>
                          </a:outerShdw>
                        </a:effectLst>
                      </wps:spPr>
                      <wps:txbx>
                        <w:txbxContent>
                          <w:p>
                            <w:pPr>
                              <w:ind w:firstLine="210" w:firstLineChars="100"/>
                              <w:rPr>
                                <w:rFonts w:hint="eastAsia" w:eastAsiaTheme="minorEastAsia"/>
                                <w:lang w:val="en-US" w:eastAsia="zh-CN"/>
                              </w:rPr>
                            </w:pPr>
                            <w:r>
                              <w:rPr>
                                <w:rFonts w:hint="eastAsia"/>
                                <w:lang w:eastAsia="zh-CN"/>
                              </w:rPr>
                              <w:t>二室一厅</w:t>
                            </w:r>
                            <w:r>
                              <w:rPr>
                                <w:rFonts w:hint="eastAsia"/>
                                <w:lang w:val="en-US" w:eastAsia="zh-CN"/>
                              </w:rPr>
                              <w:t xml:space="preserve">    </w:t>
                            </w: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10000金币           2/2满</w:t>
                            </w:r>
                          </w:p>
                        </w:txbxContent>
                      </wps:txbx>
                      <wps:bodyPr anchor="ctr" upright="1"/>
                    </wps:wsp>
                  </a:graphicData>
                </a:graphic>
              </wp:anchor>
            </w:drawing>
          </mc:Choice>
          <mc:Fallback>
            <w:pict>
              <v:rect id="_x0000_s1026" o:spid="_x0000_s1026" o:spt="1" style="position:absolute;left:0pt;flip:y;margin-left:33.2pt;margin-top:3.45pt;height:51.75pt;width:289.5pt;z-index:255453184;v-text-anchor:middle;mso-width-relative:page;mso-height-relative:page;" fillcolor="#4BACC6 [3208]" filled="t" stroked="t" coordsize="21600,21600" o:gfxdata="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H12&#10;3bXWAAAACAEAAA8AAAAAAAAAAQAgAAAAIgAAAGRycy9kb3ducmV2LnhtbFBLAQIUABQAAAAIAIdO&#10;4kADzRHKXgIAANUEAAAOAAAAAAAAAAEAIAAAACUBAABkcnMvZTJvRG9jLnhtbFBLBQYAAAAABgAG&#10;AFkBAAD1BQAAAAA=&#10;">
                <v:fill on="t" focussize="0,0"/>
                <v:stroke weight="3pt" color="#F2F2F2 [3041]" joinstyle="round"/>
                <v:imagedata o:title=""/>
                <o:lock v:ext="edit" aspectratio="f"/>
                <v:shadow on="t" color="#215968 [1608]" opacity="32768f" offset="1pt,2pt" origin="0f,0f" matrix="65536f,0f,0f,65536f"/>
                <v:textbox>
                  <w:txbxContent>
                    <w:p>
                      <w:pPr>
                        <w:ind w:firstLine="210" w:firstLineChars="100"/>
                        <w:rPr>
                          <w:rFonts w:hint="eastAsia" w:eastAsiaTheme="minorEastAsia"/>
                          <w:lang w:val="en-US" w:eastAsia="zh-CN"/>
                        </w:rPr>
                      </w:pPr>
                      <w:r>
                        <w:rPr>
                          <w:rFonts w:hint="eastAsia"/>
                          <w:lang w:eastAsia="zh-CN"/>
                        </w:rPr>
                        <w:t>二室一厅</w:t>
                      </w:r>
                      <w:r>
                        <w:rPr>
                          <w:rFonts w:hint="eastAsia"/>
                          <w:lang w:val="en-US" w:eastAsia="zh-CN"/>
                        </w:rPr>
                        <w:t xml:space="preserve">    </w:t>
                      </w: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10000金币           2/2满</w:t>
                      </w:r>
                    </w:p>
                  </w:txbxContent>
                </v:textbox>
              </v:rect>
            </w:pict>
          </mc:Fallback>
        </mc:AlternateContent>
      </w:r>
      <w:r>
        <w:rPr>
          <w:rFonts w:asciiTheme="majorEastAsia" w:hAnsiTheme="majorEastAsia" w:eastAsiaTheme="majorEastAsia" w:cstheme="majorEastAsia"/>
          <w:sz w:val="22"/>
        </w:rPr>
        <mc:AlternateContent>
          <mc:Choice Requires="wps">
            <w:drawing>
              <wp:anchor distT="0" distB="0" distL="114300" distR="114300" simplePos="0" relativeHeight="255461376" behindDoc="0" locked="0" layoutInCell="1" allowOverlap="1">
                <wp:simplePos x="0" y="0"/>
                <wp:positionH relativeFrom="column">
                  <wp:posOffset>4335780</wp:posOffset>
                </wp:positionH>
                <wp:positionV relativeFrom="paragraph">
                  <wp:posOffset>76835</wp:posOffset>
                </wp:positionV>
                <wp:extent cx="927100" cy="582295"/>
                <wp:effectExtent l="19050" t="19050" r="44450" b="46355"/>
                <wp:wrapNone/>
                <wp:docPr id="13" name="矩形 13"/>
                <wp:cNvGraphicFramePr/>
                <a:graphic xmlns:a="http://schemas.openxmlformats.org/drawingml/2006/main">
                  <a:graphicData uri="http://schemas.microsoft.com/office/word/2010/wordprocessingShape">
                    <wps:wsp>
                      <wps:cNvSpPr/>
                      <wps:spPr>
                        <a:xfrm>
                          <a:off x="0" y="0"/>
                          <a:ext cx="927100" cy="582295"/>
                        </a:xfrm>
                        <a:prstGeom prst="rect">
                          <a:avLst/>
                        </a:prstGeom>
                        <a:solidFill>
                          <a:schemeClr val="accent6"/>
                        </a:solidFill>
                        <a:ln w="38100" cap="flat" cmpd="sng">
                          <a:solidFill>
                            <a:schemeClr val="lt1">
                              <a:lumMod val="95000"/>
                            </a:schemeClr>
                          </a:solidFill>
                          <a:prstDash val="solid"/>
                          <a:miter/>
                          <a:headEnd type="none" w="med" len="med"/>
                          <a:tailEnd type="none" w="med" len="med"/>
                        </a:ln>
                        <a:effectLst>
                          <a:outerShdw dist="28398" dir="3806096" algn="ctr" rotWithShape="0">
                            <a:schemeClr val="accent6">
                              <a:lumMod val="50000"/>
                              <a:alpha val="50000"/>
                            </a:schemeClr>
                          </a:outerShdw>
                        </a:effectLst>
                      </wps:spPr>
                      <wps:txbx>
                        <w:txbxContent>
                          <w:p>
                            <w:pPr>
                              <w:ind w:firstLine="210" w:firstLineChars="100"/>
                              <w:rPr>
                                <w:rFonts w:hint="eastAsia" w:eastAsiaTheme="minorEastAsia"/>
                                <w:lang w:eastAsia="zh-CN"/>
                              </w:rPr>
                            </w:pPr>
                            <w:r>
                              <w:rPr>
                                <w:rFonts w:hint="eastAsia"/>
                                <w:lang w:eastAsia="zh-CN"/>
                              </w:rPr>
                              <w:t>条件不符</w:t>
                            </w:r>
                          </w:p>
                        </w:txbxContent>
                      </wps:txbx>
                      <wps:bodyPr anchor="ctr" upright="1"/>
                    </wps:wsp>
                  </a:graphicData>
                </a:graphic>
              </wp:anchor>
            </w:drawing>
          </mc:Choice>
          <mc:Fallback>
            <w:pict>
              <v:rect id="_x0000_s1026" o:spid="_x0000_s1026" o:spt="1" style="position:absolute;left:0pt;margin-left:341.4pt;margin-top:6.05pt;height:45.85pt;width:73pt;z-index:255461376;v-text-anchor:middle;mso-width-relative:page;mso-height-relative:page;" fillcolor="#F79646 [3209]" filled="t" stroked="t" coordsize="21600,21600" o:gfxdata="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RVO/D9QAAAAKAQAADwAA&#10;AAAAAAABACAAAAAiAAAAZHJzL2Rvd25yZXYueG1sUEsBAhQAFAAAAAgAh07iQAHnBbVTAgAAygQA&#10;AA4AAAAAAAAAAQAgAAAAIwEAAGRycy9lMm9Eb2MueG1sUEsFBgAAAAAGAAYAWQEAAOgFAAAAAA==&#10;">
                <v:fill on="t" focussize="0,0"/>
                <v:stroke weight="3pt" color="#F2F2F2 [3041]" joinstyle="miter"/>
                <v:imagedata o:title=""/>
                <o:lock v:ext="edit" aspectratio="f"/>
                <v:shadow on="t" color="#984807 [1609]" opacity="32768f" offset="1pt,2pt" origin="0f,0f" matrix="65536f,0f,0f,65536f"/>
                <v:textbox>
                  <w:txbxContent>
                    <w:p>
                      <w:pPr>
                        <w:ind w:firstLine="210" w:firstLineChars="100"/>
                        <w:rPr>
                          <w:rFonts w:hint="eastAsia" w:eastAsiaTheme="minorEastAsia"/>
                          <w:lang w:eastAsia="zh-CN"/>
                        </w:rPr>
                      </w:pPr>
                      <w:r>
                        <w:rPr>
                          <w:rFonts w:hint="eastAsia"/>
                          <w:lang w:eastAsia="zh-CN"/>
                        </w:rPr>
                        <w:t>条件不符</w:t>
                      </w:r>
                    </w:p>
                  </w:txbxContent>
                </v:textbox>
              </v:rect>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asciiTheme="majorEastAsia" w:hAnsiTheme="majorEastAsia" w:eastAsiaTheme="majorEastAsia" w:cstheme="majorEastAsia"/>
          <w:sz w:val="22"/>
        </w:rPr>
        <mc:AlternateContent>
          <mc:Choice Requires="wps">
            <w:drawing>
              <wp:anchor distT="0" distB="0" distL="114300" distR="114300" simplePos="0" relativeHeight="261168128" behindDoc="0" locked="0" layoutInCell="1" allowOverlap="1">
                <wp:simplePos x="0" y="0"/>
                <wp:positionH relativeFrom="column">
                  <wp:posOffset>2770505</wp:posOffset>
                </wp:positionH>
                <wp:positionV relativeFrom="paragraph">
                  <wp:posOffset>182245</wp:posOffset>
                </wp:positionV>
                <wp:extent cx="1266825" cy="582295"/>
                <wp:effectExtent l="19050" t="19050" r="47625" b="46355"/>
                <wp:wrapNone/>
                <wp:docPr id="16" name="矩形 16"/>
                <wp:cNvGraphicFramePr/>
                <a:graphic xmlns:a="http://schemas.openxmlformats.org/drawingml/2006/main">
                  <a:graphicData uri="http://schemas.microsoft.com/office/word/2010/wordprocessingShape">
                    <wps:wsp>
                      <wps:cNvSpPr/>
                      <wps:spPr>
                        <a:xfrm>
                          <a:off x="0" y="0"/>
                          <a:ext cx="1266825" cy="582295"/>
                        </a:xfrm>
                        <a:prstGeom prst="rect">
                          <a:avLst/>
                        </a:prstGeom>
                        <a:solidFill>
                          <a:schemeClr val="accent6"/>
                        </a:solidFill>
                        <a:ln w="38100" cap="flat" cmpd="sng">
                          <a:solidFill>
                            <a:schemeClr val="lt1">
                              <a:lumMod val="95000"/>
                            </a:schemeClr>
                          </a:solidFill>
                          <a:prstDash val="solid"/>
                          <a:miter/>
                          <a:headEnd type="none" w="med" len="med"/>
                          <a:tailEnd type="none" w="med" len="med"/>
                        </a:ln>
                        <a:effectLst>
                          <a:outerShdw dist="28398" dir="3806096" algn="ctr" rotWithShape="0">
                            <a:schemeClr val="accent6">
                              <a:lumMod val="50000"/>
                              <a:alpha val="50000"/>
                            </a:schemeClr>
                          </a:outerShdw>
                        </a:effectLst>
                      </wps:spPr>
                      <wps:txbx>
                        <w:txbxContent>
                          <w:p>
                            <w:pPr>
                              <w:jc w:val="center"/>
                              <w:rPr>
                                <w:rFonts w:hint="eastAsia" w:eastAsiaTheme="minorEastAsia"/>
                                <w:lang w:eastAsia="zh-CN"/>
                              </w:rPr>
                            </w:pPr>
                            <w:r>
                              <w:rPr>
                                <w:rFonts w:hint="eastAsia"/>
                                <w:lang w:eastAsia="zh-CN"/>
                              </w:rPr>
                              <w:t>关闭</w:t>
                            </w:r>
                          </w:p>
                        </w:txbxContent>
                      </wps:txbx>
                      <wps:bodyPr anchor="ctr" upright="1"/>
                    </wps:wsp>
                  </a:graphicData>
                </a:graphic>
              </wp:anchor>
            </w:drawing>
          </mc:Choice>
          <mc:Fallback>
            <w:pict>
              <v:rect id="_x0000_s1026" o:spid="_x0000_s1026" o:spt="1" style="position:absolute;left:0pt;margin-left:218.15pt;margin-top:14.35pt;height:45.85pt;width:99.75pt;z-index:261168128;v-text-anchor:middle;mso-width-relative:page;mso-height-relative:page;" fillcolor="#F79646 [3209]" filled="t" stroked="t" coordsize="21600,21600" o:gfxdata="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DhdB&#10;edgAAAAKAQAADwAAAAAAAAABACAAAAAiAAAAZHJzL2Rvd25yZXYueG1sUEsBAhQAFAAAAAgAh07i&#10;QLsvXMNbAgAAywQAAA4AAAAAAAAAAQAgAAAAJwEAAGRycy9lMm9Eb2MueG1sUEsFBgAAAAAGAAYA&#10;WQEAAPQFAAAAAA==&#10;">
                <v:fill on="t" focussize="0,0"/>
                <v:stroke weight="3pt" color="#F2F2F2 [3041]" joinstyle="miter"/>
                <v:imagedata o:title=""/>
                <o:lock v:ext="edit" aspectratio="f"/>
                <v:shadow on="t" color="#984807 [1609]" opacity="32768f" offset="1pt,2pt" origin="0f,0f" matrix="65536f,0f,0f,65536f"/>
                <v:textbox>
                  <w:txbxContent>
                    <w:p>
                      <w:pPr>
                        <w:jc w:val="center"/>
                        <w:rPr>
                          <w:rFonts w:hint="eastAsia" w:eastAsiaTheme="minorEastAsia"/>
                          <w:lang w:eastAsia="zh-CN"/>
                        </w:rPr>
                      </w:pPr>
                      <w:r>
                        <w:rPr>
                          <w:rFonts w:hint="eastAsia"/>
                          <w:lang w:eastAsia="zh-CN"/>
                        </w:rPr>
                        <w:t>关闭</w:t>
                      </w:r>
                    </w:p>
                  </w:txbxContent>
                </v:textbox>
              </v:rect>
            </w:pict>
          </mc:Fallback>
        </mc:AlternateContent>
      </w:r>
      <w:r>
        <w:rPr>
          <w:rFonts w:asciiTheme="majorEastAsia" w:hAnsiTheme="majorEastAsia" w:eastAsiaTheme="majorEastAsia" w:cstheme="majorEastAsia"/>
          <w:sz w:val="22"/>
        </w:rPr>
        <mc:AlternateContent>
          <mc:Choice Requires="wps">
            <w:drawing>
              <wp:anchor distT="0" distB="0" distL="114300" distR="114300" simplePos="0" relativeHeight="256412672" behindDoc="0" locked="0" layoutInCell="1" allowOverlap="1">
                <wp:simplePos x="0" y="0"/>
                <wp:positionH relativeFrom="column">
                  <wp:posOffset>1205230</wp:posOffset>
                </wp:positionH>
                <wp:positionV relativeFrom="paragraph">
                  <wp:posOffset>171450</wp:posOffset>
                </wp:positionV>
                <wp:extent cx="1124585" cy="582295"/>
                <wp:effectExtent l="19050" t="19050" r="37465" b="46355"/>
                <wp:wrapNone/>
                <wp:docPr id="15" name="矩形 15"/>
                <wp:cNvGraphicFramePr/>
                <a:graphic xmlns:a="http://schemas.openxmlformats.org/drawingml/2006/main">
                  <a:graphicData uri="http://schemas.microsoft.com/office/word/2010/wordprocessingShape">
                    <wps:wsp>
                      <wps:cNvSpPr/>
                      <wps:spPr>
                        <a:xfrm>
                          <a:off x="0" y="0"/>
                          <a:ext cx="1124585" cy="582295"/>
                        </a:xfrm>
                        <a:prstGeom prst="rect">
                          <a:avLst/>
                        </a:prstGeom>
                        <a:solidFill>
                          <a:schemeClr val="accent6"/>
                        </a:solidFill>
                        <a:ln w="38100" cap="flat" cmpd="sng">
                          <a:solidFill>
                            <a:schemeClr val="lt1">
                              <a:lumMod val="95000"/>
                            </a:schemeClr>
                          </a:solidFill>
                          <a:prstDash val="solid"/>
                          <a:miter/>
                          <a:headEnd type="none" w="med" len="med"/>
                          <a:tailEnd type="none" w="med" len="med"/>
                        </a:ln>
                        <a:effectLst>
                          <a:outerShdw dist="28398" dir="3806096" algn="ctr" rotWithShape="0">
                            <a:schemeClr val="accent6">
                              <a:lumMod val="50000"/>
                              <a:alpha val="50000"/>
                            </a:schemeClr>
                          </a:outerShdw>
                        </a:effectLst>
                      </wps:spPr>
                      <wps:txbx>
                        <w:txbxContent>
                          <w:p>
                            <w:pPr>
                              <w:ind w:firstLine="210" w:firstLineChars="100"/>
                              <w:rPr>
                                <w:rFonts w:hint="eastAsia" w:eastAsiaTheme="minorEastAsia"/>
                                <w:lang w:eastAsia="zh-CN"/>
                              </w:rPr>
                            </w:pPr>
                            <w:r>
                              <w:rPr>
                                <w:rFonts w:hint="eastAsia"/>
                                <w:lang w:eastAsia="zh-CN"/>
                              </w:rPr>
                              <w:t>确认购买</w:t>
                            </w:r>
                          </w:p>
                        </w:txbxContent>
                      </wps:txbx>
                      <wps:bodyPr anchor="ctr" upright="1"/>
                    </wps:wsp>
                  </a:graphicData>
                </a:graphic>
              </wp:anchor>
            </w:drawing>
          </mc:Choice>
          <mc:Fallback>
            <w:pict>
              <v:rect id="_x0000_s1026" o:spid="_x0000_s1026" o:spt="1" style="position:absolute;left:0pt;margin-left:94.9pt;margin-top:13.5pt;height:45.85pt;width:88.55pt;z-index:256412672;v-text-anchor:middle;mso-width-relative:page;mso-height-relative:page;" fillcolor="#F79646 [3209]" filled="t" stroked="t" coordsize="21600,21600" o:gfxdata="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Zjemt9YA&#10;AAAKAQAADwAAAAAAAAABACAAAAAiAAAAZHJzL2Rvd25yZXYueG1sUEsBAhQAFAAAAAgAh07iQBgm&#10;ZbhaAgAAywQAAA4AAAAAAAAAAQAgAAAAJQEAAGRycy9lMm9Eb2MueG1sUEsFBgAAAAAGAAYAWQEA&#10;APEFAAAAAA==&#10;">
                <v:fill on="t" focussize="0,0"/>
                <v:stroke weight="3pt" color="#F2F2F2 [3041]" joinstyle="miter"/>
                <v:imagedata o:title=""/>
                <o:lock v:ext="edit" aspectratio="f"/>
                <v:shadow on="t" color="#984807 [1609]" opacity="32768f" offset="1pt,2pt" origin="0f,0f" matrix="65536f,0f,0f,65536f"/>
                <v:textbox>
                  <w:txbxContent>
                    <w:p>
                      <w:pPr>
                        <w:ind w:firstLine="210" w:firstLineChars="100"/>
                        <w:rPr>
                          <w:rFonts w:hint="eastAsia" w:eastAsiaTheme="minorEastAsia"/>
                          <w:lang w:eastAsia="zh-CN"/>
                        </w:rPr>
                      </w:pPr>
                      <w:r>
                        <w:rPr>
                          <w:rFonts w:hint="eastAsia"/>
                          <w:lang w:eastAsia="zh-CN"/>
                        </w:rPr>
                        <w:t>确认购买</w:t>
                      </w:r>
                    </w:p>
                  </w:txbxContent>
                </v:textbox>
              </v:rect>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我的车库界面和出售上拉弹出出售界面</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4126865" cy="7339965"/>
            <wp:effectExtent l="0" t="0" r="6985" b="13335"/>
            <wp:docPr id="4" name="图片 4" descr="二手车出售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二手车出售界面"/>
                    <pic:cNvPicPr>
                      <a:picLocks noChangeAspect="1"/>
                    </pic:cNvPicPr>
                  </pic:nvPicPr>
                  <pic:blipFill>
                    <a:blip r:embed="rId7"/>
                    <a:stretch>
                      <a:fillRect/>
                    </a:stretch>
                  </pic:blipFill>
                  <pic:spPr>
                    <a:xfrm>
                      <a:off x="0" y="0"/>
                      <a:ext cx="4126865" cy="7339965"/>
                    </a:xfrm>
                    <a:prstGeom prst="rect">
                      <a:avLst/>
                    </a:prstGeom>
                  </pic:spPr>
                </pic:pic>
              </a:graphicData>
            </a:graphic>
          </wp:inline>
        </w:drawing>
      </w:r>
    </w:p>
    <w:p>
      <w:pPr>
        <w:rPr>
          <w:rFonts w:hint="eastAsia"/>
          <w:lang w:val="en-US" w:eastAsia="zh-CN"/>
        </w:rPr>
      </w:pPr>
    </w:p>
    <w:p>
      <w:pPr>
        <w:ind w:firstLine="420"/>
        <w:rPr>
          <w:rFonts w:hint="eastAsia"/>
        </w:rPr>
      </w:pPr>
    </w:p>
    <w:p>
      <w:pPr>
        <w:ind w:firstLine="420"/>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D50EBA4"/>
    <w:multiLevelType w:val="singleLevel"/>
    <w:tmpl w:val="AD50EBA4"/>
    <w:lvl w:ilvl="0" w:tentative="0">
      <w:start w:val="3"/>
      <w:numFmt w:val="decimal"/>
      <w:lvlText w:val="%1."/>
      <w:lvlJc w:val="left"/>
      <w:pPr>
        <w:tabs>
          <w:tab w:val="left" w:pos="312"/>
        </w:tabs>
      </w:pPr>
    </w:lvl>
  </w:abstractNum>
  <w:abstractNum w:abstractNumId="1">
    <w:nsid w:val="02065D82"/>
    <w:multiLevelType w:val="multilevel"/>
    <w:tmpl w:val="02065D82"/>
    <w:lvl w:ilvl="0" w:tentative="0">
      <w:start w:val="1"/>
      <w:numFmt w:val="decimal"/>
      <w:lvlText w:val="%1，"/>
      <w:lvlJc w:val="left"/>
      <w:pPr>
        <w:ind w:left="990" w:hanging="360"/>
      </w:pPr>
      <w:rPr>
        <w:rFonts w:hint="default"/>
      </w:rPr>
    </w:lvl>
    <w:lvl w:ilvl="1" w:tentative="0">
      <w:start w:val="1"/>
      <w:numFmt w:val="lowerLetter"/>
      <w:lvlText w:val="%2)"/>
      <w:lvlJc w:val="left"/>
      <w:pPr>
        <w:ind w:left="1470" w:hanging="420"/>
      </w:pPr>
    </w:lvl>
    <w:lvl w:ilvl="2" w:tentative="0">
      <w:start w:val="1"/>
      <w:numFmt w:val="lowerRoman"/>
      <w:lvlText w:val="%3."/>
      <w:lvlJc w:val="right"/>
      <w:pPr>
        <w:ind w:left="1890" w:hanging="420"/>
      </w:pPr>
    </w:lvl>
    <w:lvl w:ilvl="3" w:tentative="0">
      <w:start w:val="1"/>
      <w:numFmt w:val="decimal"/>
      <w:lvlText w:val="%4."/>
      <w:lvlJc w:val="left"/>
      <w:pPr>
        <w:ind w:left="2310" w:hanging="420"/>
      </w:pPr>
    </w:lvl>
    <w:lvl w:ilvl="4" w:tentative="0">
      <w:start w:val="1"/>
      <w:numFmt w:val="lowerLetter"/>
      <w:lvlText w:val="%5)"/>
      <w:lvlJc w:val="left"/>
      <w:pPr>
        <w:ind w:left="2730" w:hanging="420"/>
      </w:pPr>
    </w:lvl>
    <w:lvl w:ilvl="5" w:tentative="0">
      <w:start w:val="1"/>
      <w:numFmt w:val="lowerRoman"/>
      <w:lvlText w:val="%6."/>
      <w:lvlJc w:val="right"/>
      <w:pPr>
        <w:ind w:left="3150" w:hanging="420"/>
      </w:pPr>
    </w:lvl>
    <w:lvl w:ilvl="6" w:tentative="0">
      <w:start w:val="1"/>
      <w:numFmt w:val="decimal"/>
      <w:lvlText w:val="%7."/>
      <w:lvlJc w:val="left"/>
      <w:pPr>
        <w:ind w:left="3570" w:hanging="420"/>
      </w:pPr>
    </w:lvl>
    <w:lvl w:ilvl="7" w:tentative="0">
      <w:start w:val="1"/>
      <w:numFmt w:val="lowerLetter"/>
      <w:lvlText w:val="%8)"/>
      <w:lvlJc w:val="left"/>
      <w:pPr>
        <w:ind w:left="3990" w:hanging="420"/>
      </w:pPr>
    </w:lvl>
    <w:lvl w:ilvl="8" w:tentative="0">
      <w:start w:val="1"/>
      <w:numFmt w:val="lowerRoman"/>
      <w:lvlText w:val="%9."/>
      <w:lvlJc w:val="right"/>
      <w:pPr>
        <w:ind w:left="4410" w:hanging="420"/>
      </w:pPr>
    </w:lvl>
  </w:abstractNum>
  <w:abstractNum w:abstractNumId="2">
    <w:nsid w:val="25D35175"/>
    <w:multiLevelType w:val="multilevel"/>
    <w:tmpl w:val="25D35175"/>
    <w:lvl w:ilvl="0" w:tentative="0">
      <w:start w:val="1"/>
      <w:numFmt w:val="decimal"/>
      <w:lvlText w:val="%1，"/>
      <w:lvlJc w:val="left"/>
      <w:pPr>
        <w:ind w:left="990" w:hanging="360"/>
      </w:pPr>
      <w:rPr>
        <w:rFonts w:hint="default"/>
      </w:rPr>
    </w:lvl>
    <w:lvl w:ilvl="1" w:tentative="0">
      <w:start w:val="1"/>
      <w:numFmt w:val="lowerLetter"/>
      <w:lvlText w:val="%2)"/>
      <w:lvlJc w:val="left"/>
      <w:pPr>
        <w:ind w:left="1470" w:hanging="420"/>
      </w:pPr>
    </w:lvl>
    <w:lvl w:ilvl="2" w:tentative="0">
      <w:start w:val="1"/>
      <w:numFmt w:val="lowerRoman"/>
      <w:lvlText w:val="%3."/>
      <w:lvlJc w:val="right"/>
      <w:pPr>
        <w:ind w:left="1890" w:hanging="420"/>
      </w:pPr>
    </w:lvl>
    <w:lvl w:ilvl="3" w:tentative="0">
      <w:start w:val="1"/>
      <w:numFmt w:val="decimal"/>
      <w:lvlText w:val="%4."/>
      <w:lvlJc w:val="left"/>
      <w:pPr>
        <w:ind w:left="2310" w:hanging="420"/>
      </w:pPr>
    </w:lvl>
    <w:lvl w:ilvl="4" w:tentative="0">
      <w:start w:val="1"/>
      <w:numFmt w:val="lowerLetter"/>
      <w:lvlText w:val="%5)"/>
      <w:lvlJc w:val="left"/>
      <w:pPr>
        <w:ind w:left="2730" w:hanging="420"/>
      </w:pPr>
    </w:lvl>
    <w:lvl w:ilvl="5" w:tentative="0">
      <w:start w:val="1"/>
      <w:numFmt w:val="lowerRoman"/>
      <w:lvlText w:val="%6."/>
      <w:lvlJc w:val="right"/>
      <w:pPr>
        <w:ind w:left="3150" w:hanging="420"/>
      </w:pPr>
    </w:lvl>
    <w:lvl w:ilvl="6" w:tentative="0">
      <w:start w:val="1"/>
      <w:numFmt w:val="decimal"/>
      <w:lvlText w:val="%7."/>
      <w:lvlJc w:val="left"/>
      <w:pPr>
        <w:ind w:left="3570" w:hanging="420"/>
      </w:pPr>
    </w:lvl>
    <w:lvl w:ilvl="7" w:tentative="0">
      <w:start w:val="1"/>
      <w:numFmt w:val="lowerLetter"/>
      <w:lvlText w:val="%8)"/>
      <w:lvlJc w:val="left"/>
      <w:pPr>
        <w:ind w:left="3990" w:hanging="420"/>
      </w:pPr>
    </w:lvl>
    <w:lvl w:ilvl="8" w:tentative="0">
      <w:start w:val="1"/>
      <w:numFmt w:val="lowerRoman"/>
      <w:lvlText w:val="%9."/>
      <w:lvlJc w:val="right"/>
      <w:pPr>
        <w:ind w:left="4410" w:hanging="420"/>
      </w:pPr>
    </w:lvl>
  </w:abstractNum>
  <w:abstractNum w:abstractNumId="3">
    <w:nsid w:val="271E5D23"/>
    <w:multiLevelType w:val="multilevel"/>
    <w:tmpl w:val="271E5D23"/>
    <w:lvl w:ilvl="0" w:tentative="0">
      <w:start w:val="1"/>
      <w:numFmt w:val="decimal"/>
      <w:lvlText w:val="%1，"/>
      <w:lvlJc w:val="left"/>
      <w:pPr>
        <w:ind w:left="996" w:hanging="360"/>
      </w:pPr>
      <w:rPr>
        <w:rFonts w:hint="default"/>
      </w:rPr>
    </w:lvl>
    <w:lvl w:ilvl="1" w:tentative="0">
      <w:start w:val="1"/>
      <w:numFmt w:val="lowerLetter"/>
      <w:lvlText w:val="%2)"/>
      <w:lvlJc w:val="left"/>
      <w:pPr>
        <w:ind w:left="1476" w:hanging="420"/>
      </w:pPr>
    </w:lvl>
    <w:lvl w:ilvl="2" w:tentative="0">
      <w:start w:val="1"/>
      <w:numFmt w:val="lowerRoman"/>
      <w:lvlText w:val="%3."/>
      <w:lvlJc w:val="right"/>
      <w:pPr>
        <w:ind w:left="1896" w:hanging="420"/>
      </w:pPr>
    </w:lvl>
    <w:lvl w:ilvl="3" w:tentative="0">
      <w:start w:val="1"/>
      <w:numFmt w:val="decimal"/>
      <w:lvlText w:val="%4."/>
      <w:lvlJc w:val="left"/>
      <w:pPr>
        <w:ind w:left="2316" w:hanging="420"/>
      </w:pPr>
    </w:lvl>
    <w:lvl w:ilvl="4" w:tentative="0">
      <w:start w:val="1"/>
      <w:numFmt w:val="lowerLetter"/>
      <w:lvlText w:val="%5)"/>
      <w:lvlJc w:val="left"/>
      <w:pPr>
        <w:ind w:left="2736" w:hanging="420"/>
      </w:pPr>
    </w:lvl>
    <w:lvl w:ilvl="5" w:tentative="0">
      <w:start w:val="1"/>
      <w:numFmt w:val="lowerRoman"/>
      <w:lvlText w:val="%6."/>
      <w:lvlJc w:val="right"/>
      <w:pPr>
        <w:ind w:left="3156" w:hanging="420"/>
      </w:pPr>
    </w:lvl>
    <w:lvl w:ilvl="6" w:tentative="0">
      <w:start w:val="1"/>
      <w:numFmt w:val="decimal"/>
      <w:lvlText w:val="%7."/>
      <w:lvlJc w:val="left"/>
      <w:pPr>
        <w:ind w:left="3576" w:hanging="420"/>
      </w:pPr>
    </w:lvl>
    <w:lvl w:ilvl="7" w:tentative="0">
      <w:start w:val="1"/>
      <w:numFmt w:val="lowerLetter"/>
      <w:lvlText w:val="%8)"/>
      <w:lvlJc w:val="left"/>
      <w:pPr>
        <w:ind w:left="3996" w:hanging="420"/>
      </w:pPr>
    </w:lvl>
    <w:lvl w:ilvl="8" w:tentative="0">
      <w:start w:val="1"/>
      <w:numFmt w:val="lowerRoman"/>
      <w:lvlText w:val="%9."/>
      <w:lvlJc w:val="right"/>
      <w:pPr>
        <w:ind w:left="4416" w:hanging="420"/>
      </w:pPr>
    </w:lvl>
  </w:abstractNum>
  <w:abstractNum w:abstractNumId="4">
    <w:nsid w:val="67BF564F"/>
    <w:multiLevelType w:val="singleLevel"/>
    <w:tmpl w:val="67BF564F"/>
    <w:lvl w:ilvl="0" w:tentative="0">
      <w:start w:val="1"/>
      <w:numFmt w:val="chineseCounting"/>
      <w:suff w:val="nothing"/>
      <w:lvlText w:val="%1、"/>
      <w:lvlJc w:val="left"/>
      <w:pPr>
        <w:ind w:left="0" w:firstLine="420"/>
      </w:pPr>
      <w:rPr>
        <w:rFonts w:hint="eastAsia"/>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87"/>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109C"/>
    <w:rsid w:val="00104482"/>
    <w:rsid w:val="00211C97"/>
    <w:rsid w:val="004B13E4"/>
    <w:rsid w:val="00544738"/>
    <w:rsid w:val="005D0308"/>
    <w:rsid w:val="005E109C"/>
    <w:rsid w:val="00674071"/>
    <w:rsid w:val="00774E58"/>
    <w:rsid w:val="0087167D"/>
    <w:rsid w:val="008F4975"/>
    <w:rsid w:val="00A800CC"/>
    <w:rsid w:val="00A811C9"/>
    <w:rsid w:val="00AC6214"/>
    <w:rsid w:val="00B86F27"/>
    <w:rsid w:val="00C94317"/>
    <w:rsid w:val="00D8022F"/>
    <w:rsid w:val="00DA0293"/>
    <w:rsid w:val="00F05405"/>
    <w:rsid w:val="00F3170B"/>
    <w:rsid w:val="02277A65"/>
    <w:rsid w:val="053D4602"/>
    <w:rsid w:val="08332CF1"/>
    <w:rsid w:val="0B3A0170"/>
    <w:rsid w:val="0B865C37"/>
    <w:rsid w:val="0C0700B6"/>
    <w:rsid w:val="0C664F1B"/>
    <w:rsid w:val="1098107D"/>
    <w:rsid w:val="119414F2"/>
    <w:rsid w:val="12FF565C"/>
    <w:rsid w:val="1479148F"/>
    <w:rsid w:val="17254CA9"/>
    <w:rsid w:val="185E4537"/>
    <w:rsid w:val="1C7878DB"/>
    <w:rsid w:val="1CD15A4B"/>
    <w:rsid w:val="25A5385A"/>
    <w:rsid w:val="28A53E1F"/>
    <w:rsid w:val="2AA9040B"/>
    <w:rsid w:val="30AD506A"/>
    <w:rsid w:val="333B4EB6"/>
    <w:rsid w:val="366A2563"/>
    <w:rsid w:val="3B924441"/>
    <w:rsid w:val="3BCC0F68"/>
    <w:rsid w:val="40B374DC"/>
    <w:rsid w:val="418E3069"/>
    <w:rsid w:val="483A5624"/>
    <w:rsid w:val="48646885"/>
    <w:rsid w:val="4CD51207"/>
    <w:rsid w:val="53503D9D"/>
    <w:rsid w:val="553429AE"/>
    <w:rsid w:val="5D6C420B"/>
    <w:rsid w:val="60811435"/>
    <w:rsid w:val="61A4607C"/>
    <w:rsid w:val="620B6875"/>
    <w:rsid w:val="66C63FBF"/>
    <w:rsid w:val="684038EA"/>
    <w:rsid w:val="69681931"/>
    <w:rsid w:val="6A9D010C"/>
    <w:rsid w:val="6E2C75F0"/>
    <w:rsid w:val="70114531"/>
    <w:rsid w:val="72F94562"/>
    <w:rsid w:val="7793483D"/>
    <w:rsid w:val="77C52248"/>
    <w:rsid w:val="7B03092C"/>
    <w:rsid w:val="7FA63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5">
    <w:name w:val="Default Paragraph Font"/>
    <w:semiHidden/>
    <w:unhideWhenUsed/>
    <w:qFormat/>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4">
    <w:name w:val="Balloon Text"/>
    <w:basedOn w:val="1"/>
    <w:link w:val="8"/>
    <w:semiHidden/>
    <w:unhideWhenUsed/>
    <w:qFormat/>
    <w:uiPriority w:val="99"/>
    <w:rPr>
      <w:sz w:val="18"/>
      <w:szCs w:val="18"/>
    </w:rPr>
  </w:style>
  <w:style w:type="character" w:customStyle="1" w:styleId="7">
    <w:name w:val="标题 1 Char"/>
    <w:basedOn w:val="5"/>
    <w:link w:val="2"/>
    <w:qFormat/>
    <w:uiPriority w:val="9"/>
    <w:rPr>
      <w:b/>
      <w:bCs/>
      <w:kern w:val="44"/>
      <w:sz w:val="44"/>
      <w:szCs w:val="44"/>
    </w:rPr>
  </w:style>
  <w:style w:type="character" w:customStyle="1" w:styleId="8">
    <w:name w:val="批注框文本 Char"/>
    <w:basedOn w:val="5"/>
    <w:link w:val="4"/>
    <w:semiHidden/>
    <w:qFormat/>
    <w:uiPriority w:val="99"/>
    <w:rPr>
      <w:sz w:val="18"/>
      <w:szCs w:val="18"/>
    </w:rPr>
  </w:style>
  <w:style w:type="paragraph" w:styleId="9">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10">
    <w:name w:val="标题 2 Char"/>
    <w:basedOn w:val="5"/>
    <w:link w:val="3"/>
    <w:qFormat/>
    <w:uiPriority w:val="9"/>
    <w:rPr>
      <w:rFonts w:asciiTheme="majorHAnsi" w:hAnsiTheme="majorHAnsi" w:eastAsiaTheme="majorEastAsia" w:cstheme="majorBidi"/>
      <w:b/>
      <w:bCs/>
      <w:sz w:val="32"/>
      <w:szCs w:val="32"/>
    </w:rPr>
  </w:style>
  <w:style w:type="paragraph"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3</Pages>
  <Words>128</Words>
  <Characters>733</Characters>
  <Lines>6</Lines>
  <Paragraphs>1</Paragraphs>
  <TotalTime>2</TotalTime>
  <ScaleCrop>false</ScaleCrop>
  <LinksUpToDate>false</LinksUpToDate>
  <CharactersWithSpaces>860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2018-08-24T08:04:00Z</dcterms:created>
  <dc:creator>AutoBVT</dc:creator>
  <cp:lastModifiedBy>黄河大侠</cp:lastModifiedBy>
  <dcterms:modified xsi:type="dcterms:W3CDTF">2018-08-28T07:52:31Z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KSORubyTemplateID" linkTarget="0">
    <vt:lpwstr>6</vt:lpwstr>
  </property>
</Properties>
</file>