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center"/>
        <w:rPr>
          <w:sz w:val="21"/>
          <w:szCs w:val="21"/>
        </w:rPr>
      </w:pPr>
      <w:r>
        <w:rPr>
          <w:rFonts w:ascii="宋体" w:hAnsi="宋体" w:eastAsia="宋体" w:cs="宋体"/>
          <w:b/>
          <w:kern w:val="0"/>
          <w:sz w:val="42"/>
          <w:szCs w:val="42"/>
          <w:lang w:val="en-US" w:eastAsia="zh-CN" w:bidi="ar"/>
        </w:rPr>
        <w:t>第二章、Zabbix</w:t>
      </w:r>
    </w:p>
    <w:p>
      <w:pPr>
        <w:keepNext w:val="0"/>
        <w:keepLines w:val="0"/>
        <w:widowControl/>
        <w:suppressLineNumbers w:val="0"/>
        <w:spacing w:line="26" w:lineRule="atLeast"/>
        <w:jc w:val="center"/>
        <w:rPr>
          <w:sz w:val="21"/>
          <w:szCs w:val="21"/>
        </w:rPr>
      </w:pPr>
      <w:r>
        <w:rPr>
          <w:rFonts w:ascii="宋体" w:hAnsi="宋体" w:eastAsia="宋体" w:cs="宋体"/>
          <w:b/>
          <w:kern w:val="0"/>
          <w:sz w:val="30"/>
          <w:szCs w:val="30"/>
          <w:lang w:val="en-US" w:eastAsia="zh-CN" w:bidi="ar"/>
        </w:rPr>
        <w:t>第一节、基本用法</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一、安装Zabbix（方式一）</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1、登录官网</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2、根据提示一步步安装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1）、安装repo文件</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 xml:space="preserve"># rpm -i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"https://repo.zabbix.com/zabbix/4.0/rhel/7/x86_64/zabbix-release-4.0-1.el7.noarch.rpm"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2"/>
          <w:szCs w:val="22"/>
          <w:u w:val="single"/>
          <w:shd w:val="clear" w:fill="FFFFFF"/>
        </w:rPr>
        <w:t>https://repo.zabbix.com/zabbix/4.0/rhel/7/x86_64/zabbix-release-4.0-1.el7.noarch.rpm</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2）、安装Zabbix server、frontend与agent</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 yum install zabbix-server-mysql zabbix-web-mysql zabbix-agent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3）、生成数据库</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 mysql -uroot -p</w:t>
      </w:r>
    </w:p>
    <w:p>
      <w:pPr>
        <w:keepNext w:val="0"/>
        <w:keepLines w:val="0"/>
        <w:widowControl/>
        <w:suppressLineNumbers w:val="0"/>
        <w:spacing w:line="26" w:lineRule="atLeast"/>
        <w:jc w:val="left"/>
        <w:rPr>
          <w:sz w:val="21"/>
          <w:szCs w:val="21"/>
        </w:rPr>
      </w:pPr>
      <w:r>
        <w:rPr>
          <w:rFonts w:ascii="宋体" w:hAnsi="宋体" w:eastAsia="宋体" w:cs="宋体"/>
          <w:color w:val="D0021B"/>
          <w:kern w:val="0"/>
          <w:sz w:val="22"/>
          <w:szCs w:val="22"/>
          <w:lang w:val="en-US" w:eastAsia="zh-CN" w:bidi="ar"/>
        </w:rPr>
        <w:t>password</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mysql&gt; create database zabbix character set utf8 collate utf8_bin;</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mysql&gt; grant all privileges on zabbix.* to zabbix@localhost identified by '</w:t>
      </w:r>
      <w:r>
        <w:rPr>
          <w:rFonts w:ascii="宋体" w:hAnsi="宋体" w:eastAsia="宋体" w:cs="宋体"/>
          <w:color w:val="D0021B"/>
          <w:kern w:val="0"/>
          <w:sz w:val="22"/>
          <w:szCs w:val="22"/>
          <w:lang w:val="en-US" w:eastAsia="zh-CN" w:bidi="ar"/>
        </w:rPr>
        <w:t>password</w:t>
      </w:r>
      <w:r>
        <w:rPr>
          <w:rFonts w:ascii="宋体" w:hAnsi="宋体" w:eastAsia="宋体" w:cs="宋体"/>
          <w:color w:val="25282F"/>
          <w:kern w:val="0"/>
          <w:sz w:val="22"/>
          <w:szCs w:val="22"/>
          <w:shd w:val="clear" w:fill="FFFFFF"/>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mysql&gt; quit;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4）、初始化数据库</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 zcat /usr/share/doc/zabbix-server-mysql*/create.sql.gz | mysql -uzabbix -p zabbix</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5）、编辑</w:t>
      </w:r>
      <w:r>
        <w:rPr>
          <w:rFonts w:ascii="宋体" w:hAnsi="宋体" w:eastAsia="宋体" w:cs="宋体"/>
          <w:color w:val="25282F"/>
          <w:kern w:val="0"/>
          <w:sz w:val="24"/>
          <w:szCs w:val="24"/>
          <w:shd w:val="clear" w:fill="FAFAFA"/>
          <w:lang w:val="en-US" w:eastAsia="zh-CN" w:bidi="ar"/>
        </w:rPr>
        <w:t>/etc/zabbix/zabbix_server.conf配置zabbix server的数据密码</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DBPassword=</w:t>
      </w:r>
      <w:r>
        <w:rPr>
          <w:rFonts w:ascii="宋体" w:hAnsi="宋体" w:eastAsia="宋体" w:cs="宋体"/>
          <w:color w:val="D0021B"/>
          <w:kern w:val="0"/>
          <w:sz w:val="22"/>
          <w:szCs w:val="22"/>
          <w:lang w:val="en-US" w:eastAsia="zh-CN" w:bidi="ar"/>
        </w:rPr>
        <w:t>password</w:t>
      </w:r>
    </w:p>
    <w:p>
      <w:pPr>
        <w:keepNext w:val="0"/>
        <w:keepLines w:val="0"/>
        <w:widowControl/>
        <w:suppressLineNumbers w:val="0"/>
        <w:spacing w:line="26" w:lineRule="atLeast"/>
        <w:jc w:val="left"/>
        <w:rPr>
          <w:sz w:val="21"/>
          <w:szCs w:val="21"/>
        </w:rPr>
      </w:pPr>
      <w:r>
        <w:rPr>
          <w:rFonts w:ascii="宋体" w:hAnsi="宋体" w:eastAsia="宋体" w:cs="宋体"/>
          <w:kern w:val="0"/>
          <w:sz w:val="22"/>
          <w:szCs w:val="22"/>
          <w:lang w:val="en-US" w:eastAsia="zh-CN" w:bidi="ar"/>
        </w:rPr>
        <w:t>6）、编辑</w:t>
      </w:r>
      <w:r>
        <w:rPr>
          <w:rFonts w:ascii="宋体" w:hAnsi="宋体" w:eastAsia="宋体" w:cs="宋体"/>
          <w:color w:val="25282F"/>
          <w:kern w:val="0"/>
          <w:sz w:val="24"/>
          <w:szCs w:val="24"/>
          <w:shd w:val="clear" w:fill="FAFAFA"/>
          <w:lang w:val="en-US" w:eastAsia="zh-CN" w:bidi="ar"/>
        </w:rPr>
        <w:t>/etc/httpd/conf.d/zabbix.conf配置PHP支持zabbix frontend</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 php_value date.timezone Europe/Riga</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7）、启动服务</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 systemctl restart zabbix-server zabbix-agent httpd</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 systemctl enable zabbix-server zabbix-agent httpd</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3）、配置zabbix frontend</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4"/>
          <w:szCs w:val="24"/>
          <w:shd w:val="clear" w:fill="FAFAFA"/>
          <w:lang w:val="en-US" w:eastAsia="zh-CN" w:bidi="ar"/>
        </w:rPr>
        <w:t>http://</w:t>
      </w:r>
      <w:r>
        <w:rPr>
          <w:rFonts w:ascii="宋体" w:hAnsi="宋体" w:eastAsia="宋体" w:cs="宋体"/>
          <w:color w:val="D0021B"/>
          <w:kern w:val="0"/>
          <w:sz w:val="24"/>
          <w:szCs w:val="24"/>
          <w:shd w:val="clear" w:fill="FAFAFA"/>
          <w:lang w:val="en-US" w:eastAsia="zh-CN" w:bidi="ar"/>
        </w:rPr>
        <w:t>server_ip_or_name</w:t>
      </w:r>
      <w:r>
        <w:rPr>
          <w:rFonts w:ascii="宋体" w:hAnsi="宋体" w:eastAsia="宋体" w:cs="宋体"/>
          <w:color w:val="25282F"/>
          <w:kern w:val="0"/>
          <w:sz w:val="24"/>
          <w:szCs w:val="24"/>
          <w:shd w:val="clear" w:fill="FAFAFA"/>
          <w:lang w:val="en-US" w:eastAsia="zh-CN" w:bidi="ar"/>
        </w:rPr>
        <w:t>/zabbix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二、安装Zabbix（方式二）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1、规划</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192.168.10.1 master.solomonlinux.com</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192.168.10.2 node1.solomonlinux.com</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192.168.10.3 node2.solomonlinux.com</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2、禁用防火墙与selinux</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1、查找仓库1</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2、查找仓库2</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3、编辑repo文件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vim /etc/yum.repos.d/zabbix.repo</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[zabbix]</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name=zabbix</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baseurl=https://mirrors.tuna.tsinghua.edu.cn/zabbix/zabbix/4.0/rhel/7/x86_64/</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enabled=1</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gpgcheck=0</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[non-supported]</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name=zabbix non-supported</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baseurl=https://mirrors.tuna.tsinghua.edu.cn/zabbix/non-supported/rhel/7/x86_64/</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enabled=1</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gpgcheck=0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4、安装mysql</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yum -y install mariadb mariadb-server</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vim /etc/my.cnf</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[mysqld]</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skip_name_resolve=on</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systemctl start mariadb</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systemctl enable mariadb</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mysql -uroot -p</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mysql&gt; create database zabbix character set utf8 collate utf8_bin;</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mysql&gt; grant all privileges on zabbix.* to zabbix@'192.168.10.%' identified by 'zabbixpasswd';</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mysql -uzabbix -h192.168.10.1 -pzabbixpasswd</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4、安装mysql，并创建表结构，创建zabbix所依赖到的scheme（就是zabbix所依赖到的数据方案）</w:t>
      </w:r>
    </w:p>
    <w:p>
      <w:pPr>
        <w:keepNext w:val="0"/>
        <w:keepLines w:val="0"/>
        <w:widowControl/>
        <w:suppressLineNumbers w:val="0"/>
        <w:spacing w:line="26" w:lineRule="atLeast"/>
        <w:jc w:val="left"/>
        <w:rPr>
          <w:sz w:val="21"/>
          <w:szCs w:val="21"/>
        </w:rPr>
      </w:pPr>
      <w:r>
        <w:rPr>
          <w:rFonts w:ascii="宋体" w:hAnsi="宋体" w:eastAsia="宋体" w:cs="宋体"/>
          <w:color w:val="25282F"/>
          <w:kern w:val="0"/>
          <w:sz w:val="22"/>
          <w:szCs w:val="22"/>
          <w:shd w:val="clear" w:fill="FFFFFF"/>
          <w:lang w:val="en-US" w:eastAsia="zh-CN" w:bidi="ar"/>
        </w:rPr>
        <w:t># yum -y install zabbix-server-mysql zabbix-web-mysql zabbix-agent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zcat /usr/share/doc/zabbix-server-mysql*/create.sql.gz | mysql -uzabbix -h192.168.10.1 -p zabbix</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5、配置zabbix server</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 vim /etc/zabbix/zabbix_server.conf </w:t>
      </w:r>
    </w:p>
    <w:p>
      <w:pPr>
        <w:keepNext w:val="0"/>
        <w:keepLines w:val="0"/>
        <w:widowControl/>
        <w:suppressLineNumbers w:val="0"/>
        <w:spacing w:line="26" w:lineRule="atLeast"/>
        <w:ind w:left="420"/>
        <w:jc w:val="left"/>
        <w:rPr>
          <w:sz w:val="21"/>
          <w:szCs w:val="21"/>
        </w:rPr>
      </w:pPr>
      <w:r>
        <w:rPr>
          <w:rFonts w:ascii="宋体" w:hAnsi="宋体" w:eastAsia="宋体" w:cs="宋体"/>
          <w:color w:val="DF402A"/>
          <w:kern w:val="0"/>
          <w:sz w:val="21"/>
          <w:szCs w:val="21"/>
          <w:lang w:val="en-US" w:eastAsia="zh-CN" w:bidi="ar"/>
        </w:rPr>
        <w:t>DBHost=192.168.10.1</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DBName=zabbix</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DBUser=zabbix</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DF402A"/>
          <w:kern w:val="0"/>
          <w:sz w:val="21"/>
          <w:szCs w:val="21"/>
          <w:lang w:val="en-US" w:eastAsia="zh-CN" w:bidi="ar"/>
        </w:rPr>
        <w:t>DBPassword=zabbixpasswd</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DBPort=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systemctl start zabbix-server</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systemctl enable zabbix-server</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6、配置zabbix-web</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 vim /etc/httpd/conf.d/zabbix.conf </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php_value date.timezone Asia/Shanghai</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systemctl start httpd</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systemctl enable httpd</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三、访问zabbix</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1、访问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2、访问2</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3、访问3</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4、访问4</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5、访问5（要想zabbix-server.solomonlinux.com能够被识别要）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四、配置zabbix agent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1、查看参数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 grep '^###' /etc/zabbix/zabbix_agentd.conf </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Passive checks related # 被动监控</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Server # zabbix server ip，允许哪些主机到这来采集数据</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ListenPort # zabbix agent port</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ListenIP # zabbix agent ip</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StartAgents # 启动几个子进程等待zabbix server过来获取数据</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Active checks related # 主动监控</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ServerActive # zabbix server ip</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Hostname # 主机名（让server识别agent的四种方式）</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HostnameItem # 主机名相关的监控项</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HostMetadata # 主机的元数据信息</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HostMetadataItem # 主机元数据相关的监控项</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RefreshActiveChecks</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BufferSend</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Option: BufferSize # 发送缓冲的大小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2、配置zabbix agent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vim /etc/zabbix/zabbix_agentd.conf</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Server=127.0.0.1</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ListenPort=10050</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StartAgents=3</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systemctl start zabbix-agent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systemctl enable zabbix-agent</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3、安装其他节点的zabbix agent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yum -y install zabbix-agent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vim /etc/zabbix/zabbix_agentd.conf</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Server=192.168.10.1</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StartAgents=5</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ServerActive=192.168.10.1</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Hostname=node01.solomonlinux.com</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HostnameItem=system.hostname</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systemctl start zabbix-agent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systemctl enable zabbix-agent</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三、创建监控项（item）</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2、添加主机组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3、添加主机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4、添加监控项（内置的无参数的键）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5、添加监控项（内置的有参数的键）</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获取帮助</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"https://www.zabbix.com/documentation/current/manual/config/items/itemtypes/zabbix_agent"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https://www.zabbix.com/documentation/current/manual/config/items/itemtypes/zabbix_agent</w:t>
      </w:r>
      <w:r>
        <w:rPr>
          <w:rFonts w:ascii="宋体" w:hAnsi="宋体" w:eastAsia="宋体" w:cs="宋体"/>
          <w:kern w:val="0"/>
          <w:sz w:val="21"/>
          <w:szCs w:val="21"/>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6、通过克隆方式快速创建监控项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四、创建触发器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1、触发器的概念</w:t>
      </w:r>
    </w:p>
    <w:p>
      <w:pPr>
        <w:keepNext w:val="0"/>
        <w:keepLines w:val="0"/>
        <w:widowControl/>
        <w:suppressLineNumbers w:val="0"/>
        <w:spacing w:line="26" w:lineRule="atLeast"/>
        <w:jc w:val="left"/>
        <w:rPr>
          <w:sz w:val="21"/>
          <w:szCs w:val="21"/>
        </w:rPr>
      </w:pPr>
      <w:r>
        <w:rPr>
          <w:rFonts w:ascii="Arial" w:hAnsi="Arial" w:eastAsia="宋体" w:cs="Arial"/>
          <w:color w:val="333333"/>
          <w:kern w:val="0"/>
          <w:sz w:val="21"/>
          <w:szCs w:val="21"/>
          <w:lang w:val="en-US" w:eastAsia="zh-CN" w:bidi="ar"/>
        </w:rPr>
        <w:t xml:space="preserve">,“监控项"仅负责收集数据,而通常收集数据的目的还包括在某指标对应的数据超出合理范围时给相关人员发送告警信息, “触发器"正是用于为监控项所收集的数据定义阈值 </w:t>
      </w:r>
    </w:p>
    <w:p>
      <w:pPr>
        <w:keepNext w:val="0"/>
        <w:keepLines w:val="0"/>
        <w:widowControl/>
        <w:suppressLineNumbers w:val="0"/>
        <w:spacing w:line="26" w:lineRule="atLeast"/>
        <w:jc w:val="left"/>
        <w:rPr>
          <w:sz w:val="21"/>
          <w:szCs w:val="21"/>
        </w:rPr>
      </w:pPr>
      <w:r>
        <w:rPr>
          <w:rFonts w:hint="default" w:ascii="Arial" w:hAnsi="Arial" w:eastAsia="宋体" w:cs="Arial"/>
          <w:color w:val="333333"/>
          <w:kern w:val="0"/>
          <w:sz w:val="21"/>
          <w:szCs w:val="21"/>
          <w:lang w:val="en-US" w:eastAsia="zh-CN" w:bidi="ar"/>
        </w:rPr>
        <w:t>,每一个触发器仅能关联至一个监控项,但可以为一个监控项同时使用多个触发器</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default" w:ascii="Arial" w:hAnsi="Arial" w:eastAsia="宋体" w:cs="Arial"/>
          <w:color w:val="333333"/>
          <w:kern w:val="0"/>
          <w:sz w:val="21"/>
          <w:szCs w:val="21"/>
          <w:lang w:val="en-US" w:eastAsia="zh-CN" w:bidi="ar"/>
        </w:rPr>
        <w:t>事实上,为一个监控项定义多个具有不同阈值的触发器,可以实现不同级别的报警功能</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default" w:ascii="Arial" w:hAnsi="Arial" w:eastAsia="宋体" w:cs="Arial"/>
          <w:color w:val="333333"/>
          <w:kern w:val="0"/>
          <w:sz w:val="21"/>
          <w:szCs w:val="21"/>
          <w:lang w:val="en-US" w:eastAsia="zh-CN" w:bidi="ar"/>
        </w:rPr>
        <w:t>一个触发器由一个表达式构成,它定义了监控项所采取的数据的一个阈值</w:t>
      </w:r>
    </w:p>
    <w:p>
      <w:pPr>
        <w:keepNext w:val="0"/>
        <w:keepLines w:val="0"/>
        <w:widowControl/>
        <w:suppressLineNumbers w:val="0"/>
        <w:spacing w:line="26" w:lineRule="atLeast"/>
        <w:jc w:val="left"/>
        <w:rPr>
          <w:sz w:val="21"/>
          <w:szCs w:val="21"/>
        </w:rPr>
      </w:pPr>
      <w:r>
        <w:rPr>
          <w:rFonts w:hint="default" w:ascii="Arial" w:hAnsi="Arial" w:eastAsia="宋体" w:cs="Arial"/>
          <w:color w:val="333333"/>
          <w:kern w:val="0"/>
          <w:sz w:val="21"/>
          <w:szCs w:val="21"/>
          <w:lang w:val="en-US" w:eastAsia="zh-CN" w:bidi="ar"/>
        </w:rPr>
        <w:t xml:space="preserve"> ,一旦某次采集的数据超出了此触发器定义的阈值,触发器状态将会转换为"Problem",2而当采取的数据再次回归至合范围内时,其状态将重新返回到"OK"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default" w:ascii="Arial" w:hAnsi="Arial" w:eastAsia="宋体" w:cs="Arial"/>
          <w:color w:val="333333"/>
          <w:kern w:val="0"/>
          <w:sz w:val="21"/>
          <w:szCs w:val="21"/>
          <w:lang w:val="en-US" w:eastAsia="zh-CN" w:bidi="ar"/>
        </w:rPr>
        <w:t>2、触发器表达式</w:t>
      </w:r>
    </w:p>
    <w:p>
      <w:pPr>
        <w:keepNext w:val="0"/>
        <w:keepLines w:val="0"/>
        <w:widowControl/>
        <w:suppressLineNumbers w:val="0"/>
        <w:spacing w:line="26" w:lineRule="atLeast"/>
        <w:jc w:val="left"/>
        <w:rPr>
          <w:sz w:val="21"/>
          <w:szCs w:val="21"/>
        </w:rPr>
      </w:pPr>
      <w:r>
        <w:rPr>
          <w:rFonts w:hint="default" w:ascii="Arial" w:hAnsi="Arial" w:eastAsia="宋体" w:cs="Arial"/>
          <w:color w:val="333333"/>
          <w:kern w:val="0"/>
          <w:sz w:val="21"/>
          <w:szCs w:val="21"/>
          <w:shd w:val="clear" w:fill="F7F8FA"/>
          <w:lang w:val="en-US" w:eastAsia="zh-CN" w:bidi="ar"/>
        </w:rPr>
        <w:t>触发器表达式的格式</w:t>
      </w:r>
    </w:p>
    <w:p>
      <w:pPr>
        <w:keepNext w:val="0"/>
        <w:keepLines w:val="0"/>
        <w:widowControl/>
        <w:suppressLineNumbers w:val="0"/>
        <w:spacing w:line="26" w:lineRule="atLeast"/>
        <w:ind w:left="0" w:firstLine="420"/>
        <w:jc w:val="left"/>
        <w:rPr>
          <w:sz w:val="21"/>
          <w:szCs w:val="21"/>
        </w:rPr>
      </w:pPr>
      <w:r>
        <w:rPr>
          <w:rFonts w:hint="default" w:ascii="Arial" w:hAnsi="Arial" w:eastAsia="宋体" w:cs="Arial"/>
          <w:color w:val="333333"/>
          <w:kern w:val="0"/>
          <w:sz w:val="21"/>
          <w:szCs w:val="21"/>
          <w:shd w:val="clear" w:fill="F7F8FA"/>
          <w:lang w:val="en-US" w:eastAsia="zh-CN" w:bidi="ar"/>
        </w:rPr>
        <w:t xml:space="preserve">(&lt;server&gt;:«key&gt;.&lt;function&gt;(&lt;parameter&gt;)&lt;operator&lt;constant&gt;=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含义</w:t>
      </w:r>
    </w:p>
    <w:p>
      <w:pPr>
        <w:keepNext w:val="0"/>
        <w:keepLines w:val="0"/>
        <w:widowControl/>
        <w:suppressLineNumbers w:val="0"/>
        <w:spacing w:line="26" w:lineRule="atLeast"/>
        <w:ind w:left="0" w:firstLine="420"/>
        <w:jc w:val="left"/>
        <w:rPr>
          <w:sz w:val="21"/>
          <w:szCs w:val="21"/>
        </w:rPr>
      </w:pPr>
      <w:r>
        <w:rPr>
          <w:rFonts w:hint="default" w:ascii="Arial" w:hAnsi="Arial" w:eastAsia="宋体" w:cs="Arial"/>
          <w:color w:val="333333"/>
          <w:kern w:val="0"/>
          <w:sz w:val="21"/>
          <w:szCs w:val="21"/>
          <w:shd w:val="clear" w:fill="F7F8FA"/>
          <w:lang w:val="en-US" w:eastAsia="zh-CN" w:bidi="ar"/>
        </w:rPr>
        <w:t>server：主机名称</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ind w:left="420"/>
        <w:jc w:val="left"/>
        <w:rPr>
          <w:sz w:val="21"/>
          <w:szCs w:val="21"/>
        </w:rPr>
      </w:pPr>
      <w:r>
        <w:rPr>
          <w:rFonts w:hint="default" w:ascii="Arial" w:hAnsi="Arial" w:eastAsia="宋体" w:cs="Arial"/>
          <w:color w:val="333333"/>
          <w:kern w:val="0"/>
          <w:sz w:val="21"/>
          <w:szCs w:val="21"/>
          <w:shd w:val="clear" w:fill="F7F8FA"/>
          <w:lang w:val="en-US" w:eastAsia="zh-CN" w:bidi="ar"/>
        </w:rPr>
        <w:t>key：主机上关系的相应监控项的key</w:t>
      </w:r>
    </w:p>
    <w:p>
      <w:pPr>
        <w:keepNext w:val="0"/>
        <w:keepLines w:val="0"/>
        <w:widowControl/>
        <w:suppressLineNumbers w:val="0"/>
        <w:spacing w:line="26" w:lineRule="atLeast"/>
        <w:ind w:left="420"/>
        <w:jc w:val="left"/>
        <w:rPr>
          <w:sz w:val="21"/>
          <w:szCs w:val="21"/>
        </w:rPr>
      </w:pPr>
    </w:p>
    <w:p>
      <w:pPr>
        <w:keepNext w:val="0"/>
        <w:keepLines w:val="0"/>
        <w:widowControl/>
        <w:suppressLineNumbers w:val="0"/>
        <w:spacing w:line="26" w:lineRule="atLeast"/>
        <w:ind w:left="420"/>
        <w:jc w:val="left"/>
        <w:rPr>
          <w:sz w:val="21"/>
          <w:szCs w:val="21"/>
        </w:rPr>
      </w:pPr>
      <w:r>
        <w:rPr>
          <w:rFonts w:hint="default" w:ascii="Arial" w:hAnsi="Arial" w:eastAsia="宋体" w:cs="Arial"/>
          <w:color w:val="333333"/>
          <w:kern w:val="0"/>
          <w:sz w:val="21"/>
          <w:szCs w:val="21"/>
          <w:shd w:val="clear" w:fill="F7F8FA"/>
          <w:lang w:val="en-US" w:eastAsia="zh-CN" w:bidi="ar"/>
        </w:rPr>
        <w:t>function：评估采集到的数据是否在合理范围内时所使用的函数，其评估过程可以根据采取的数据、当前时间及其它因素进行；触发器所支持的函数有avg、count、change、datedayofweek、delta、diff、iregexp、last、max、min、nodata、now、sum等</w:t>
      </w:r>
    </w:p>
    <w:p>
      <w:pPr>
        <w:keepNext w:val="0"/>
        <w:keepLines w:val="0"/>
        <w:widowControl/>
        <w:suppressLineNumbers w:val="0"/>
        <w:spacing w:line="26" w:lineRule="atLeast"/>
        <w:ind w:left="420"/>
        <w:jc w:val="left"/>
        <w:rPr>
          <w:sz w:val="21"/>
          <w:szCs w:val="21"/>
        </w:rPr>
      </w:pPr>
    </w:p>
    <w:p>
      <w:pPr>
        <w:keepNext w:val="0"/>
        <w:keepLines w:val="0"/>
        <w:widowControl/>
        <w:suppressLineNumbers w:val="0"/>
        <w:spacing w:line="26" w:lineRule="atLeast"/>
        <w:ind w:left="420"/>
        <w:jc w:val="left"/>
        <w:rPr>
          <w:sz w:val="21"/>
          <w:szCs w:val="21"/>
        </w:rPr>
      </w:pPr>
      <w:r>
        <w:rPr>
          <w:rFonts w:hint="default" w:ascii="Arial" w:hAnsi="Arial" w:eastAsia="宋体" w:cs="Arial"/>
          <w:color w:val="333333"/>
          <w:kern w:val="0"/>
          <w:sz w:val="21"/>
          <w:szCs w:val="21"/>
          <w:shd w:val="clear" w:fill="F7F8FA"/>
          <w:lang w:val="en-US" w:eastAsia="zh-CN" w:bidi="ar"/>
        </w:rPr>
        <w:t>parameter：函数参数，大多数数值函数可以接受秒数为其参数，而如果在数值参数之前使用“#”做为前缀,则表示为最近几次的取值，如 sum(300)表示300秒内所有取值之和，而sum(#10)则表示最近10次取值之和</w:t>
      </w:r>
    </w:p>
    <w:p>
      <w:pPr>
        <w:keepNext w:val="0"/>
        <w:keepLines w:val="0"/>
        <w:widowControl/>
        <w:suppressLineNumbers w:val="0"/>
        <w:spacing w:line="26" w:lineRule="atLeast"/>
        <w:ind w:left="420"/>
        <w:jc w:val="left"/>
        <w:rPr>
          <w:sz w:val="21"/>
          <w:szCs w:val="21"/>
        </w:rPr>
      </w:pPr>
    </w:p>
    <w:p>
      <w:pPr>
        <w:keepNext w:val="0"/>
        <w:keepLines w:val="0"/>
        <w:widowControl/>
        <w:suppressLineNumbers w:val="0"/>
        <w:spacing w:line="26" w:lineRule="atLeast"/>
        <w:ind w:left="420"/>
        <w:jc w:val="left"/>
        <w:rPr>
          <w:sz w:val="21"/>
          <w:szCs w:val="21"/>
        </w:rPr>
      </w:pPr>
      <w:r>
        <w:rPr>
          <w:rFonts w:hint="default" w:ascii="Arial" w:hAnsi="Arial" w:eastAsia="宋体" w:cs="Arial"/>
          <w:color w:val="333333"/>
          <w:kern w:val="0"/>
          <w:sz w:val="21"/>
          <w:szCs w:val="21"/>
          <w:shd w:val="clear" w:fill="F7F8FA"/>
          <w:lang w:val="en-US" w:eastAsia="zh-CN" w:bidi="ar"/>
        </w:rPr>
        <w:t>此外, avg、count、last、min和max还支持使用第二个参数，用于完成时间限定，例如：max(1h,7d)将返回一周之前的最大值;</w:t>
      </w:r>
    </w:p>
    <w:p>
      <w:pPr>
        <w:keepNext w:val="0"/>
        <w:keepLines w:val="0"/>
        <w:widowControl/>
        <w:suppressLineNumbers w:val="0"/>
        <w:spacing w:line="26" w:lineRule="atLeast"/>
        <w:ind w:left="420"/>
        <w:jc w:val="left"/>
        <w:rPr>
          <w:sz w:val="21"/>
          <w:szCs w:val="21"/>
        </w:rPr>
      </w:pP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operator：表示所支持的运算符及其功能</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3、触发器表达式的例子</w:t>
      </w:r>
    </w:p>
    <w:p>
      <w:pPr>
        <w:keepNext w:val="0"/>
        <w:keepLines w:val="0"/>
        <w:widowControl/>
        <w:suppressLineNumbers w:val="0"/>
        <w:spacing w:line="26" w:lineRule="atLeast"/>
        <w:ind w:left="420"/>
        <w:jc w:val="left"/>
        <w:rPr>
          <w:sz w:val="21"/>
          <w:szCs w:val="21"/>
        </w:rPr>
      </w:pPr>
      <w:r>
        <w:rPr>
          <w:rFonts w:hint="default" w:ascii="Arial" w:hAnsi="Arial" w:eastAsia="宋体" w:cs="Arial"/>
          <w:b/>
          <w:color w:val="333333"/>
          <w:kern w:val="0"/>
          <w:sz w:val="21"/>
          <w:szCs w:val="21"/>
          <w:shd w:val="clear" w:fill="F7F8FA"/>
          <w:lang w:val="en-US" w:eastAsia="zh-CN" w:bidi="ar"/>
        </w:rPr>
        <w:t>{www.solomonlinux.com:</w:t>
      </w:r>
      <w:r>
        <w:rPr>
          <w:rFonts w:hint="default" w:ascii="Arial" w:hAnsi="Arial" w:eastAsia="宋体" w:cs="Arial"/>
          <w:b/>
          <w:color w:val="DF402A"/>
          <w:kern w:val="0"/>
          <w:sz w:val="21"/>
          <w:szCs w:val="21"/>
          <w:shd w:val="clear" w:fill="F7F8FA"/>
          <w:lang w:val="en-US" w:eastAsia="zh-CN" w:bidi="ar"/>
        </w:rPr>
        <w:t>system.cpu.load[all,avg1]</w:t>
      </w:r>
      <w:r>
        <w:rPr>
          <w:rFonts w:hint="default" w:ascii="Arial" w:hAnsi="Arial" w:eastAsia="宋体" w:cs="Arial"/>
          <w:b/>
          <w:color w:val="333333"/>
          <w:kern w:val="0"/>
          <w:sz w:val="21"/>
          <w:szCs w:val="21"/>
          <w:shd w:val="clear" w:fill="F7F8FA"/>
          <w:lang w:val="en-US" w:eastAsia="zh-CN" w:bidi="ar"/>
        </w:rPr>
        <w:t>.</w:t>
      </w:r>
      <w:r>
        <w:rPr>
          <w:rFonts w:hint="default" w:ascii="Arial" w:hAnsi="Arial" w:eastAsia="宋体" w:cs="Arial"/>
          <w:b/>
          <w:color w:val="184E87"/>
          <w:kern w:val="0"/>
          <w:sz w:val="21"/>
          <w:szCs w:val="21"/>
          <w:shd w:val="clear" w:fill="F7F8FA"/>
          <w:lang w:val="en-US" w:eastAsia="zh-CN" w:bidi="ar"/>
        </w:rPr>
        <w:t>last(0)}&gt;3</w:t>
      </w:r>
    </w:p>
    <w:p>
      <w:pPr>
        <w:keepNext w:val="0"/>
        <w:keepLines w:val="0"/>
        <w:widowControl/>
        <w:suppressLineNumbers w:val="0"/>
        <w:spacing w:line="26" w:lineRule="atLeast"/>
        <w:ind w:left="420"/>
        <w:jc w:val="left"/>
        <w:rPr>
          <w:sz w:val="21"/>
          <w:szCs w:val="21"/>
        </w:rPr>
      </w:pPr>
      <w:r>
        <w:rPr>
          <w:rFonts w:hint="default" w:ascii="Arial" w:hAnsi="Arial" w:eastAsia="宋体" w:cs="Arial"/>
          <w:color w:val="333333"/>
          <w:kern w:val="0"/>
          <w:sz w:val="21"/>
          <w:szCs w:val="21"/>
          <w:shd w:val="clear" w:fill="F7F8FA"/>
          <w:lang w:val="en-US" w:eastAsia="zh-CN" w:bidi="ar"/>
        </w:rPr>
        <w:t>表示主机www.solomonlinux.com上所有CPU的过去1分钟内的平均负载的最后一次取值大于3时将触发状态变换 =对last函数来说, last(0)相当于last(#1)</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4、触发器间的依赖关系</w:t>
      </w:r>
    </w:p>
    <w:p>
      <w:pPr>
        <w:keepNext w:val="0"/>
        <w:keepLines w:val="0"/>
        <w:widowControl/>
        <w:suppressLineNumbers w:val="0"/>
        <w:spacing w:line="26" w:lineRule="atLeast"/>
        <w:jc w:val="left"/>
        <w:rPr>
          <w:sz w:val="21"/>
          <w:szCs w:val="21"/>
        </w:rPr>
      </w:pPr>
      <w:r>
        <w:rPr>
          <w:rFonts w:hint="default" w:ascii="Arial" w:hAnsi="Arial" w:eastAsia="宋体" w:cs="Arial"/>
          <w:color w:val="333333"/>
          <w:kern w:val="0"/>
          <w:sz w:val="21"/>
          <w:szCs w:val="21"/>
          <w:shd w:val="clear" w:fill="F7F8FA"/>
          <w:lang w:val="en-US" w:eastAsia="zh-CN" w:bidi="ar"/>
        </w:rPr>
        <w:t>在一个网络中，主机的可用性之间可能存在依赖关系，例如：</w:t>
      </w:r>
    </w:p>
    <w:p>
      <w:pPr>
        <w:keepNext w:val="0"/>
        <w:keepLines w:val="0"/>
        <w:widowControl/>
        <w:suppressLineNumbers w:val="0"/>
        <w:spacing w:line="26" w:lineRule="atLeast"/>
        <w:ind w:left="0" w:firstLine="420"/>
        <w:jc w:val="left"/>
        <w:rPr>
          <w:sz w:val="21"/>
          <w:szCs w:val="21"/>
        </w:rPr>
      </w:pPr>
      <w:r>
        <w:rPr>
          <w:rFonts w:hint="default" w:ascii="Arial" w:hAnsi="Arial" w:eastAsia="宋体" w:cs="Arial"/>
          <w:color w:val="333333"/>
          <w:kern w:val="0"/>
          <w:sz w:val="21"/>
          <w:szCs w:val="21"/>
          <w:shd w:val="clear" w:fill="F7F8FA"/>
          <w:lang w:val="en-US" w:eastAsia="zh-CN" w:bidi="ar"/>
        </w:rPr>
        <w:t>当某网关主机不可用时,其背后的所有主机都将无法正常访问</w:t>
      </w:r>
    </w:p>
    <w:p>
      <w:pPr>
        <w:keepNext w:val="0"/>
        <w:keepLines w:val="0"/>
        <w:widowControl/>
        <w:suppressLineNumbers w:val="0"/>
        <w:spacing w:line="26" w:lineRule="atLeast"/>
        <w:jc w:val="left"/>
        <w:rPr>
          <w:sz w:val="21"/>
          <w:szCs w:val="21"/>
        </w:rPr>
      </w:pPr>
      <w:r>
        <w:rPr>
          <w:rFonts w:hint="default" w:ascii="Arial" w:hAnsi="Arial" w:eastAsia="宋体" w:cs="Arial"/>
          <w:color w:val="333333"/>
          <w:kern w:val="0"/>
          <w:sz w:val="21"/>
          <w:szCs w:val="21"/>
          <w:shd w:val="clear" w:fill="F7F8FA"/>
          <w:lang w:val="en-US" w:eastAsia="zh-CN" w:bidi="ar"/>
        </w:rPr>
        <w:t>-如果所有主机都配置了触发器并定义了相关的通知功能,相关人员将会接收到许多告警信息,这既不利于快速定位问题,也会浪费资源</w:t>
      </w:r>
    </w:p>
    <w:p>
      <w:pPr>
        <w:keepNext w:val="0"/>
        <w:keepLines w:val="0"/>
        <w:widowControl/>
        <w:suppressLineNumbers w:val="0"/>
        <w:spacing w:line="26" w:lineRule="atLeast"/>
        <w:ind w:left="0" w:firstLine="420"/>
        <w:jc w:val="left"/>
        <w:rPr>
          <w:sz w:val="21"/>
          <w:szCs w:val="21"/>
        </w:rPr>
      </w:pPr>
      <w:r>
        <w:rPr>
          <w:rFonts w:hint="default" w:ascii="Arial" w:hAnsi="Arial" w:eastAsia="宋体" w:cs="Arial"/>
          <w:color w:val="333333"/>
          <w:kern w:val="0"/>
          <w:sz w:val="21"/>
          <w:szCs w:val="21"/>
          <w:shd w:val="clear" w:fill="F7F8FA"/>
          <w:lang w:val="en-US" w:eastAsia="zh-CN" w:bidi="ar"/>
        </w:rPr>
        <w:t>正确定义的触发器依赖关系可以避免类似情况的发生,它将使用通知机制仅发送最根本问题相关的告警注意:目前zabbix不能够直接定义主机间的依赖关系,其依</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5、触发器等级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用于标识事件的严重性</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1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6、创建触发器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测试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yum -y install hping3 // 它位于epel仓库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hping --faster 192.168.10.2 // 每分钟发100个报文</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7、通过克隆快速创建触发器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hping -i u10000 192.168.10.2 // 1万微妙发一个，想当于1秒发100个</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hping -i u1000 192.168.10.2 // 1千微妙发一个，想当于1秒发1000个</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hping -i u100 192.168.10.2 // 1千微妙发一个，想当于1秒发10000个</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8、查看告警信息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五、创建媒介（Media）</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在zabbix上所有邮件报警的接收者必须是zabbix用户账号，但是zabbix账号本身不能接收邮件，所以要配置一个接收邮件或接收短信的端点，要么是邮箱地址要么是手机号</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创建用户组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创建用户（创建gaozhiqiang、gaomo）</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查看已存在的用户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8"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六、创建动作（Action）</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Action的时间源有四种，分别是Trigger、Discovery、Auto Registration、Internal，但是最常定义的还是Trigger</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IMG_28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动作2</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6"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IMG_2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动作3</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w:t>
      </w:r>
    </w:p>
    <w:p>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91894"/>
    <w:rsid w:val="0AE13ACC"/>
    <w:rsid w:val="0D7E29E5"/>
    <w:rsid w:val="116C2BB6"/>
    <w:rsid w:val="13D03ADA"/>
    <w:rsid w:val="268651AF"/>
    <w:rsid w:val="38C22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树夏</dc:creator>
  <cp:lastModifiedBy>高志强</cp:lastModifiedBy>
  <dcterms:modified xsi:type="dcterms:W3CDTF">2018-11-15T15:15:55Z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