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52"/>
          <w:szCs w:val="52"/>
        </w:rPr>
        <w:t xml:space="preserve">Privacy Policy</w:t>
      </w:r>
    </w:p>
    <w:p>
      <w:pPr>
        <w:spacing w:after="240"/>
      </w:pPr>
      <w:r>
        <w:rPr>
          <w:color w:val="888888"/>
          <w:sz w:val="18"/>
          <w:szCs w:val="18"/>
        </w:rPr>
        <w:t xml:space="preserve">App: PriSpace AI   |   Effective Date: June 7, 2026   |   Last Updated: June 7, 2026</w:t>
      </w:r>
    </w:p>
    <w:p>
      <w:pPr>
        <w:pBdr>
          <w:left w:val="single" w:color="AAAAAA" w:sz="12" w:space="8"/>
        </w:pBdr>
        <w:shd w:fill="F0F0F0" w:val="clear"/>
        <w:spacing w:after="320"/>
      </w:pPr>
      <w:r>
        <w:rPr>
          <w:color w:val="444444"/>
        </w:rPr>
        <w:t xml:space="preserve">This Privacy Policy describes how PriSpace AI ("we", "our", or "us") collects, uses, and protects your information when you use our mobile application. By using PriSpace AI, you agree to the practices described in this policy. If you do not agree, please discontinue use of the app.</w:t>
      </w:r>
    </w:p>
    <w:p>
      <w:pPr>
        <w:pStyle w:val="Heading1"/>
      </w:pPr>
      <w:r>
        <w:rPr>
          <w:b/>
          <w:bCs/>
        </w:rPr>
        <w:t xml:space="preserve">1. Information We Collect</w:t>
      </w:r>
    </w:p>
    <w:p>
      <w:pPr>
        <w:pStyle w:val="Heading2"/>
      </w:pPr>
      <w:r>
        <w:rPr>
          <w:b/>
          <w:bCs/>
        </w:rPr>
        <w:t xml:space="preserve">1.1 Information You Provide</w:t>
      </w:r>
    </w:p>
    <w:p>
      <w:pPr>
        <w:pStyle w:val="ListParagraph"/>
        <w:numPr>
          <w:ilvl w:val="0"/>
          <w:numId w:val="2"/>
        </w:numPr>
        <w:spacing w:after="80"/>
      </w:pPr>
      <w:r>
        <w:rPr>
          <w:b/>
          <w:bCs/>
        </w:rPr>
        <w:t xml:space="preserve">AI Prompts — </w:t>
      </w:r>
      <w:r>
        <w:t xml:space="preserve">Text prompts you enter to generate images. These are transmitted to third-party AI providers solely to process your request and are not stored on our servers.</w:t>
      </w:r>
    </w:p>
    <w:p>
      <w:pPr>
        <w:pStyle w:val="ListParagraph"/>
        <w:numPr>
          <w:ilvl w:val="0"/>
          <w:numId w:val="2"/>
        </w:numPr>
        <w:spacing w:after="80"/>
      </w:pPr>
      <w:r>
        <w:rPr>
          <w:b/>
          <w:bCs/>
        </w:rPr>
        <w:t xml:space="preserve">Photos &amp; Videos — </w:t>
      </w:r>
      <w:r>
        <w:t xml:space="preserve">Media you select for encryption or video compression is processed entirely on-device. We never upload your original media files to any server.</w:t>
      </w:r>
    </w:p>
    <w:p>
      <w:pPr>
        <w:pStyle w:val="ListParagraph"/>
        <w:numPr>
          <w:ilvl w:val="0"/>
          <w:numId w:val="2"/>
        </w:numPr>
        <w:spacing w:after="80"/>
      </w:pPr>
      <w:r>
        <w:rPr>
          <w:b/>
          <w:bCs/>
        </w:rPr>
        <w:t xml:space="preserve">Support Communications — </w:t>
      </w:r>
      <w:r>
        <w:t xml:space="preserve">If you contact us by email, we retain your message and email address to respond to your inquiry.</w:t>
      </w:r>
    </w:p>
    <w:p>
      <w:pPr>
        <w:spacing w:after="80"/>
      </w:pPr>
      <w:r>
        <w:t xml:space="preserve"/>
      </w:r>
    </w:p>
    <w:p>
      <w:pPr>
        <w:pStyle w:val="Heading2"/>
      </w:pPr>
      <w:r>
        <w:rPr>
          <w:b/>
          <w:bCs/>
        </w:rPr>
        <w:t xml:space="preserve">1.2 Automatically Collected Data</w:t>
      </w:r>
    </w:p>
    <w:p>
      <w:pPr>
        <w:pStyle w:val="ListParagraph"/>
        <w:numPr>
          <w:ilvl w:val="0"/>
          <w:numId w:val="2"/>
        </w:numPr>
        <w:spacing w:after="80"/>
      </w:pPr>
      <w:r>
        <w:rPr>
          <w:b/>
          <w:bCs/>
        </w:rPr>
        <w:t xml:space="preserve">Usage Analytics — </w:t>
      </w:r>
      <w:r>
        <w:t xml:space="preserve">Aggregated, anonymized events (e.g., features used, session duration) collected via Firebase Analytics.</w:t>
      </w:r>
    </w:p>
    <w:p>
      <w:pPr>
        <w:pStyle w:val="ListParagraph"/>
        <w:numPr>
          <w:ilvl w:val="0"/>
          <w:numId w:val="2"/>
        </w:numPr>
        <w:spacing w:after="80"/>
      </w:pPr>
      <w:r>
        <w:rPr>
          <w:b/>
          <w:bCs/>
        </w:rPr>
        <w:t xml:space="preserve">Crash Reports — </w:t>
      </w:r>
      <w:r>
        <w:t xml:space="preserve">Diagnostic data generated when the app crashes, including device model, OS version, and stack traces. No personal data or media is included.</w:t>
      </w:r>
    </w:p>
    <w:p>
      <w:pPr>
        <w:pStyle w:val="ListParagraph"/>
        <w:numPr>
          <w:ilvl w:val="0"/>
          <w:numId w:val="2"/>
        </w:numPr>
        <w:spacing w:after="80"/>
      </w:pPr>
      <w:r>
        <w:rPr>
          <w:b/>
          <w:bCs/>
        </w:rPr>
        <w:t xml:space="preserve">Device Identifiers — </w:t>
      </w:r>
      <w:r>
        <w:t xml:space="preserve">Non-personal identifiers (e.g., device type, locale, app version) used for analytics and remote configuration.</w:t>
      </w:r>
    </w:p>
    <w:p>
      <w:pPr>
        <w:spacing w:after="80"/>
      </w:pPr>
      <w:r>
        <w:t xml:space="preserve"/>
      </w:r>
    </w:p>
    <w:p>
      <w:pPr>
        <w:pBdr>
          <w:left w:val="single" w:color="F5A623" w:sz="12" w:space="8"/>
        </w:pBdr>
        <w:shd w:fill="FFF8E6" w:val="clear"/>
        <w:spacing w:after="240"/>
      </w:pPr>
      <w:r>
        <w:rPr>
          <w:b/>
          <w:bCs/>
          <w:color w:val="444444"/>
        </w:rPr>
        <w:t xml:space="preserve">We do not collect: your name, email address, phone number, location, or any biometric data. PriSpace AI does not require account registration.</w:t>
      </w:r>
    </w:p>
    <w:p>
      <w:pPr>
        <w:pStyle w:val="Heading1"/>
      </w:pPr>
      <w:r>
        <w:rPr>
          <w:b/>
          <w:bCs/>
        </w:rPr>
        <w:t xml:space="preserve">2. How We Use Your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F3F3F3" w:val="clear"/>
            <w:tcMar>
              <w:top w:type="dxa" w:w="80"/>
              <w:left w:type="dxa" w:w="120"/>
              <w:bottom w:type="dxa" w:w="80"/>
              <w:right w:type="dxa" w:w="120"/>
            </w:tcMar>
          </w:tcPr>
          <w:p>
            <w:r>
              <w:rPr>
                <w:b/>
                <w:bCs/>
              </w:rPr>
              <w:t xml:space="preserve">Purpose</w:t>
            </w:r>
          </w:p>
        </w:tc>
        <w:tc>
          <w:tcPr>
            <w:tcW w:type="dxa" w:w="4680"/>
            <w:tcBorders>
              <w:top w:val="single" w:color="AAAAAA" w:sz="1"/>
              <w:left w:val="single" w:color="AAAAAA" w:sz="1"/>
              <w:bottom w:val="single" w:color="AAAAAA" w:sz="1"/>
              <w:right w:val="single" w:color="AAAAAA" w:sz="1"/>
            </w:tcBorders>
            <w:shd w:fill="F3F3F3" w:val="clear"/>
            <w:tcMar>
              <w:top w:type="dxa" w:w="80"/>
              <w:left w:type="dxa" w:w="120"/>
              <w:bottom w:type="dxa" w:w="80"/>
              <w:right w:type="dxa" w:w="120"/>
            </w:tcMar>
          </w:tcPr>
          <w:p>
            <w:r>
              <w:rPr>
                <w:b/>
                <w:bCs/>
              </w:rPr>
              <w:t xml:space="preserve">Data Used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Generate AI images from your prompt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Text prompt (sent to AI provider, not stored by 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Encrypt &amp; store images securely on-device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Selected photos (processed locally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Compress videos on-device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Selected videos (processed locally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Improve app quality &amp; fix bugs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Anonymized analytics &amp; crash reports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Deliver remote configuration updates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Device identifiers (via Firebase Remote Config)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Respond to support requests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Email address &amp; message 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Process in-app purchases &amp; subscriptions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Handled entirely by Apple App Store; we receive only purchase confirmation</w:t>
            </w:r>
          </w:p>
        </w:tc>
      </w:tr>
    </w:tbl>
    <w:p>
      <w:pPr>
        <w:spacing w:after="80"/>
      </w:pPr>
      <w:r>
        <w:t xml:space="preserve"/>
      </w:r>
    </w:p>
    <w:p>
      <w:pPr>
        <w:pStyle w:val="Heading1"/>
      </w:pPr>
      <w:r>
        <w:rPr>
          <w:b/>
          <w:bCs/>
        </w:rPr>
        <w:t xml:space="preserve">3. Image Safe — Encrypted Local Storage</w:t>
      </w:r>
    </w:p>
    <w:p>
      <w:pPr>
        <w:spacing w:after="120"/>
      </w:pPr>
      <w:r>
        <w:t xml:space="preserve">Images you encrypt through the Image Safe feature are secured with AES-256-GCM encryption and stored exclusively on your device. Your encryption password is never transmitted to us or any third party. We have zero access to your encrypted images at any time. Deleting the app permanently removes all encrypted data.</w:t>
      </w:r>
    </w:p>
    <w:p>
      <w:pPr>
        <w:pStyle w:val="Heading1"/>
      </w:pPr>
      <w:r>
        <w:rPr>
          <w:b/>
          <w:bCs/>
        </w:rPr>
        <w:t xml:space="preserve">4. In-App Purchases &amp; Subscriptions</w:t>
      </w:r>
    </w:p>
    <w:p>
      <w:pPr>
        <w:spacing w:after="120"/>
      </w:pPr>
      <w:r>
        <w:t xml:space="preserve">PriSpace AI offers premium features through in-app purchases and auto-renewable subscriptions, processed via Apple's App Store. The following applies to all paid features:</w:t>
      </w:r>
    </w:p>
    <w:p>
      <w:pPr>
        <w:pStyle w:val="ListParagraph"/>
        <w:numPr>
          <w:ilvl w:val="0"/>
          <w:numId w:val="2"/>
        </w:numPr>
        <w:spacing w:after="80"/>
      </w:pPr>
      <w:r>
        <w:rPr>
          <w:b/>
          <w:bCs/>
        </w:rPr>
        <w:t xml:space="preserve">Payment Processing — </w:t>
      </w:r>
      <w:r>
        <w:t xml:space="preserve">All payments are handled exclusively by Apple. We do not collect, store, or have access to your credit card number, billing address, or any other payment information.</w:t>
      </w:r>
    </w:p>
    <w:p>
      <w:pPr>
        <w:pStyle w:val="ListParagraph"/>
        <w:numPr>
          <w:ilvl w:val="0"/>
          <w:numId w:val="2"/>
        </w:numPr>
        <w:spacing w:after="80"/>
      </w:pPr>
      <w:r>
        <w:rPr>
          <w:b/>
          <w:bCs/>
        </w:rPr>
        <w:t xml:space="preserve">Subscription Auto-Renewal — </w:t>
      </w:r>
      <w:r>
        <w:t xml:space="preserve">Subscriptions automatically renew unless cancelled at least 24 hours before the end of the current billing period. Renewal charges occur within 24 hours prior to the end of the current period.</w:t>
      </w:r>
    </w:p>
    <w:p>
      <w:pPr>
        <w:pStyle w:val="ListParagraph"/>
        <w:numPr>
          <w:ilvl w:val="0"/>
          <w:numId w:val="2"/>
        </w:numPr>
        <w:spacing w:after="80"/>
      </w:pPr>
      <w:r>
        <w:rPr>
          <w:b/>
          <w:bCs/>
        </w:rPr>
        <w:t xml:space="preserve">Managing Subscriptions — </w:t>
      </w:r>
      <w:r>
        <w:t xml:space="preserve">You can manage or cancel your subscription at any time in your Apple ID account settings (Settings &gt; [Your Name] &gt; Subscriptions).</w:t>
      </w:r>
    </w:p>
    <w:p>
      <w:pPr>
        <w:pStyle w:val="ListParagraph"/>
        <w:numPr>
          <w:ilvl w:val="0"/>
          <w:numId w:val="2"/>
        </w:numPr>
        <w:spacing w:after="80"/>
      </w:pPr>
      <w:r>
        <w:rPr>
          <w:b/>
          <w:bCs/>
        </w:rPr>
        <w:t xml:space="preserve">Refunds — </w:t>
      </w:r>
      <w:r>
        <w:t xml:space="preserve">Refund requests for in-app purchases must be directed to Apple. We are unable to issue refunds directly. One-time lifetime purchases are non-refundable except as required by law or Apple's refund policy.</w:t>
      </w:r>
    </w:p>
    <w:p>
      <w:pPr>
        <w:pStyle w:val="ListParagraph"/>
        <w:numPr>
          <w:ilvl w:val="0"/>
          <w:numId w:val="2"/>
        </w:numPr>
        <w:spacing w:after="80"/>
      </w:pPr>
      <w:r>
        <w:rPr>
          <w:b/>
          <w:bCs/>
        </w:rPr>
        <w:t xml:space="preserve">Purchase Data We Receive — </w:t>
      </w:r>
      <w:r>
        <w:t xml:space="preserve">We receive only a purchase confirmation token from Apple (indicating whether a valid subscription or purchase exists) to unlock premium features. No financial data is transmitted to us.</w:t>
      </w:r>
    </w:p>
    <w:p>
      <w:pPr>
        <w:spacing w:after="80"/>
      </w:pPr>
      <w:r>
        <w:t xml:space="preserve"/>
      </w:r>
    </w:p>
    <w:p>
      <w:pPr>
        <w:pStyle w:val="Heading1"/>
      </w:pPr>
      <w:r>
        <w:rPr>
          <w:b/>
          <w:bCs/>
        </w:rPr>
        <w:t xml:space="preserve">5. AI-Generated Content</w:t>
      </w:r>
    </w:p>
    <w:p>
      <w:pPr>
        <w:spacing w:after="120"/>
      </w:pPr>
      <w:r>
        <w:t xml:space="preserve">PriSpace AI does not use images or prompts you submit to train machine learning models. Your prompts are forwarded to third-party AI providers (see Section 6) only to generate the image you requested.</w:t>
      </w:r>
    </w:p>
    <w:p>
      <w:pPr>
        <w:spacing w:after="120"/>
      </w:pPr>
      <w:r>
        <w:t xml:space="preserve">AI-generated images may contain unexpected or inaccurate results. You are solely responsible for how you use or share AI-generated content.</w:t>
      </w:r>
    </w:p>
    <w:p>
      <w:pPr>
        <w:pStyle w:val="Heading1"/>
      </w:pPr>
      <w:r>
        <w:rPr>
          <w:b/>
          <w:bCs/>
        </w:rPr>
        <w:t xml:space="preserve">6. Third-Party Services</w:t>
      </w:r>
    </w:p>
    <w:p>
      <w:pPr>
        <w:spacing w:after="120"/>
      </w:pPr>
      <w:r>
        <w:t xml:space="preserve">PriSpace AI integrates the following services. Each has its own privacy policy and data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F3F3F3" w:val="clear"/>
            <w:tcMar>
              <w:top w:type="dxa" w:w="80"/>
              <w:left w:type="dxa" w:w="120"/>
              <w:bottom w:type="dxa" w:w="80"/>
              <w:right w:type="dxa" w:w="120"/>
            </w:tcMar>
          </w:tcPr>
          <w:p>
            <w:r>
              <w:rPr>
                <w:b/>
                <w:bCs/>
              </w:rPr>
              <w:t xml:space="preserve">Service</w:t>
            </w:r>
          </w:p>
        </w:tc>
        <w:tc>
          <w:tcPr>
            <w:tcW w:type="dxa" w:w="3120"/>
            <w:tcBorders>
              <w:top w:val="single" w:color="AAAAAA" w:sz="1"/>
              <w:left w:val="single" w:color="AAAAAA" w:sz="1"/>
              <w:bottom w:val="single" w:color="AAAAAA" w:sz="1"/>
              <w:right w:val="single" w:color="AAAAAA" w:sz="1"/>
            </w:tcBorders>
            <w:shd w:fill="F3F3F3" w:val="clear"/>
            <w:tcMar>
              <w:top w:type="dxa" w:w="80"/>
              <w:left w:type="dxa" w:w="120"/>
              <w:bottom w:type="dxa" w:w="80"/>
              <w:right w:type="dxa" w:w="120"/>
            </w:tcMar>
          </w:tcPr>
          <w:p>
            <w:r>
              <w:rPr>
                <w:b/>
                <w:bCs/>
              </w:rPr>
              <w:t xml:space="preserve">Purpose</w:t>
            </w:r>
          </w:p>
        </w:tc>
        <w:tc>
          <w:tcPr>
            <w:tcW w:type="dxa" w:w="3120"/>
            <w:tcBorders>
              <w:top w:val="single" w:color="AAAAAA" w:sz="1"/>
              <w:left w:val="single" w:color="AAAAAA" w:sz="1"/>
              <w:bottom w:val="single" w:color="AAAAAA" w:sz="1"/>
              <w:right w:val="single" w:color="AAAAAA" w:sz="1"/>
            </w:tcBorders>
            <w:shd w:fill="F3F3F3" w:val="clear"/>
            <w:tcMar>
              <w:top w:type="dxa" w:w="80"/>
              <w:left w:type="dxa" w:w="120"/>
              <w:bottom w:type="dxa" w:w="80"/>
              <w:right w:type="dxa" w:w="120"/>
            </w:tcMar>
          </w:tcPr>
          <w:p>
            <w:r>
              <w:rPr>
                <w:b/>
                <w:bCs/>
              </w:rPr>
              <w:t xml:space="preserve">Privacy Policy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Pollinations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AI image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pollinations.ai/privacy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HuggingFace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AI model inference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huggingface.co/privacy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CivitAI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Community AI image browsing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civitai.com/content/tos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Firebase Analytics (Google)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Anonymized usage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firebase.google.com/support/privacy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Firebase Remote Config (Google)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App configuration updates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firebase.google.com/support/privacy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Apple App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In-app purchase processing &amp; subscription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apple.com/legal/privacy</w:t>
            </w:r>
          </w:p>
        </w:tc>
      </w:tr>
    </w:tbl>
    <w:p>
      <w:pPr>
        <w:spacing w:after="80"/>
      </w:pPr>
      <w:r>
        <w:t xml:space="preserve"/>
      </w:r>
    </w:p>
    <w:p>
      <w:pPr>
        <w:pStyle w:val="Heading1"/>
      </w:pPr>
      <w:r>
        <w:rPr>
          <w:b/>
          <w:bCs/>
        </w:rPr>
        <w:t xml:space="preserve">7. Permissions We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F3F3F3" w:val="clear"/>
            <w:tcMar>
              <w:top w:type="dxa" w:w="80"/>
              <w:left w:type="dxa" w:w="120"/>
              <w:bottom w:type="dxa" w:w="80"/>
              <w:right w:type="dxa" w:w="120"/>
            </w:tcMar>
          </w:tcPr>
          <w:p>
            <w:r>
              <w:rPr>
                <w:b/>
                <w:bCs/>
              </w:rPr>
              <w:t xml:space="preserve">Permission</w:t>
            </w:r>
          </w:p>
        </w:tc>
        <w:tc>
          <w:tcPr>
            <w:tcW w:type="dxa" w:w="4680"/>
            <w:tcBorders>
              <w:top w:val="single" w:color="AAAAAA" w:sz="1"/>
              <w:left w:val="single" w:color="AAAAAA" w:sz="1"/>
              <w:bottom w:val="single" w:color="AAAAAA" w:sz="1"/>
              <w:right w:val="single" w:color="AAAAAA" w:sz="1"/>
            </w:tcBorders>
            <w:shd w:fill="F3F3F3" w:val="clear"/>
            <w:tcMar>
              <w:top w:type="dxa" w:w="80"/>
              <w:left w:type="dxa" w:w="120"/>
              <w:bottom w:type="dxa" w:w="80"/>
              <w:right w:type="dxa" w:w="120"/>
            </w:tcMar>
          </w:tcPr>
          <w:p>
            <w:r>
              <w:rPr>
                <w:b/>
                <w:bCs/>
              </w:rPr>
              <w:t xml:space="preserve">Why We Need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Photo Library (Read)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To let you select images to encrypt or add to Galaxy Album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Photo Library (Write)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To save AI-generated images or compressed videos to your camera roll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Photo Library (Delete)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Optional — only requested if you choose to remove the original after encrypting it</w:t>
            </w:r>
          </w:p>
        </w:tc>
      </w:tr>
    </w:tbl>
    <w:p>
      <w:pPr>
        <w:spacing w:after="80"/>
      </w:pPr>
      <w:r>
        <w:t xml:space="preserve"/>
      </w:r>
    </w:p>
    <w:p>
      <w:pPr>
        <w:spacing w:after="120"/>
      </w:pPr>
      <w:r>
        <w:t xml:space="preserve">Permissions are requested only when you use the relevant feature and can be revoked at any time in your device Settings.</w:t>
      </w:r>
    </w:p>
    <w:p>
      <w:pPr>
        <w:pStyle w:val="Heading1"/>
      </w:pPr>
      <w:r>
        <w:rPr>
          <w:b/>
          <w:bCs/>
        </w:rPr>
        <w:t xml:space="preserve">8. Data Sharing &amp; Sale</w:t>
      </w:r>
    </w:p>
    <w:p>
      <w:pPr>
        <w:spacing w:after="120"/>
      </w:pPr>
      <w:r>
        <w:t xml:space="preserve">We do not sell, rent, or trade your personal information to any third party for marketing purposes. We may share data only in the following limited circumstances:</w:t>
      </w:r>
    </w:p>
    <w:p>
      <w:pPr>
        <w:pStyle w:val="ListParagraph"/>
        <w:numPr>
          <w:ilvl w:val="0"/>
          <w:numId w:val="2"/>
        </w:numPr>
        <w:spacing w:after="80"/>
      </w:pPr>
      <w:r>
        <w:rPr>
          <w:b/>
          <w:bCs/>
        </w:rPr>
        <w:t xml:space="preserve">Service providers — </w:t>
      </w:r>
      <w:r>
        <w:t xml:space="preserve">AI providers listed in Section 6, solely to fulfill your requests.</w:t>
      </w:r>
    </w:p>
    <w:p>
      <w:pPr>
        <w:pStyle w:val="ListParagraph"/>
        <w:numPr>
          <w:ilvl w:val="0"/>
          <w:numId w:val="2"/>
        </w:numPr>
        <w:spacing w:after="80"/>
      </w:pPr>
      <w:r>
        <w:rPr>
          <w:b/>
          <w:bCs/>
        </w:rPr>
        <w:t xml:space="preserve">Payment processors — </w:t>
      </w:r>
      <w:r>
        <w:t xml:space="preserve">Apple processes all payments; we share no financial data with them beyond what is required to validate purchases.</w:t>
      </w:r>
    </w:p>
    <w:p>
      <w:pPr>
        <w:pStyle w:val="ListParagraph"/>
        <w:numPr>
          <w:ilvl w:val="0"/>
          <w:numId w:val="2"/>
        </w:numPr>
        <w:spacing w:after="80"/>
      </w:pPr>
      <w:r>
        <w:rPr>
          <w:b/>
          <w:bCs/>
        </w:rPr>
        <w:t xml:space="preserve">Legal compliance — </w:t>
      </w:r>
      <w:r>
        <w:t xml:space="preserve">If required by applicable law, court order, or governmental authority.</w:t>
      </w:r>
    </w:p>
    <w:p>
      <w:pPr>
        <w:pStyle w:val="ListParagraph"/>
        <w:numPr>
          <w:ilvl w:val="0"/>
          <w:numId w:val="2"/>
        </w:numPr>
        <w:spacing w:after="80"/>
      </w:pPr>
      <w:r>
        <w:rPr>
          <w:b/>
          <w:bCs/>
        </w:rPr>
        <w:t xml:space="preserve">Business transfer — </w:t>
      </w:r>
      <w:r>
        <w:t xml:space="preserve">In the event of a merger or acquisition, your data may be transferred as part of that transaction.</w:t>
      </w:r>
    </w:p>
    <w:p>
      <w:pPr>
        <w:spacing w:after="80"/>
      </w:pPr>
      <w:r>
        <w:t xml:space="preserve"/>
      </w:r>
    </w:p>
    <w:p>
      <w:pPr>
        <w:pStyle w:val="Heading1"/>
      </w:pPr>
      <w:r>
        <w:rPr>
          <w:b/>
          <w:bCs/>
        </w:rPr>
        <w:t xml:space="preserve">9. Data Retention</w:t>
      </w:r>
    </w:p>
    <w:p>
      <w:pPr>
        <w:pStyle w:val="ListParagraph"/>
        <w:numPr>
          <w:ilvl w:val="0"/>
          <w:numId w:val="2"/>
        </w:numPr>
        <w:spacing w:after="80"/>
      </w:pPr>
      <w:r>
        <w:rPr>
          <w:b/>
          <w:bCs/>
        </w:rPr>
        <w:t xml:space="preserve">On-device data </w:t>
      </w:r>
      <w:r>
        <w:t xml:space="preserve">(encrypted images, AI history) is retained until you delete it or uninstall the app.</w:t>
      </w:r>
    </w:p>
    <w:p>
      <w:pPr>
        <w:pStyle w:val="ListParagraph"/>
        <w:numPr>
          <w:ilvl w:val="0"/>
          <w:numId w:val="2"/>
        </w:numPr>
        <w:spacing w:after="80"/>
      </w:pPr>
      <w:r>
        <w:rPr>
          <w:b/>
          <w:bCs/>
        </w:rPr>
        <w:t xml:space="preserve">Analytics data </w:t>
      </w:r>
      <w:r>
        <w:t xml:space="preserve">is retained by Firebase/Google per their standard retention period (up to 14 months).</w:t>
      </w:r>
    </w:p>
    <w:p>
      <w:pPr>
        <w:pStyle w:val="ListParagraph"/>
        <w:numPr>
          <w:ilvl w:val="0"/>
          <w:numId w:val="2"/>
        </w:numPr>
        <w:spacing w:after="80"/>
      </w:pPr>
      <w:r>
        <w:rPr>
          <w:b/>
          <w:bCs/>
        </w:rPr>
        <w:t xml:space="preserve">Support emails </w:t>
      </w:r>
      <w:r>
        <w:t xml:space="preserve">are retained for up to 2 years to resolve follow-up issues.</w:t>
      </w:r>
    </w:p>
    <w:p>
      <w:pPr>
        <w:pStyle w:val="ListParagraph"/>
        <w:numPr>
          <w:ilvl w:val="0"/>
          <w:numId w:val="2"/>
        </w:numPr>
        <w:spacing w:after="80"/>
      </w:pPr>
      <w:r>
        <w:rPr>
          <w:b/>
          <w:bCs/>
        </w:rPr>
        <w:t xml:space="preserve">Purchase records </w:t>
      </w:r>
      <w:r>
        <w:t xml:space="preserve">are retained by Apple per their own data retention policies. We retain only purchase status tokens for as long as necessary to provide premium features.</w:t>
      </w:r>
    </w:p>
    <w:p>
      <w:pPr>
        <w:spacing w:after="80"/>
      </w:pPr>
      <w:r>
        <w:t xml:space="preserve"/>
      </w:r>
    </w:p>
    <w:p>
      <w:pPr>
        <w:pStyle w:val="Heading1"/>
      </w:pPr>
      <w:r>
        <w:rPr>
          <w:b/>
          <w:bCs/>
        </w:rPr>
        <w:t xml:space="preserve">10. Your Privacy Rights</w:t>
      </w:r>
    </w:p>
    <w:p>
      <w:pPr>
        <w:pStyle w:val="Heading2"/>
      </w:pPr>
      <w:r>
        <w:rPr>
          <w:b/>
          <w:bCs/>
        </w:rPr>
        <w:t xml:space="preserve">California Residents (CCPA / CPRA)</w:t>
      </w:r>
    </w:p>
    <w:p>
      <w:pPr>
        <w:spacing w:after="120"/>
      </w:pPr>
      <w:r>
        <w:t xml:space="preserve">You have the right to know what personal information we collect, request deletion of your data, and opt out of any sale of personal information (we do not sell personal information). To exercise these rights, contact us at the email below.</w:t>
      </w:r>
    </w:p>
    <w:p>
      <w:pPr>
        <w:pStyle w:val="Heading2"/>
      </w:pPr>
      <w:r>
        <w:rPr>
          <w:b/>
          <w:bCs/>
        </w:rPr>
        <w:t xml:space="preserve">European / UK Residents (GDPR / UK GDPR)</w:t>
      </w:r>
    </w:p>
    <w:p>
      <w:pPr>
        <w:spacing w:after="120"/>
      </w:pPr>
      <w:r>
        <w:t xml:space="preserve">You have the right to access, correct, delete, or restrict processing of your personal data, and to data portability. Our legal basis for processing analytics data is our legitimate interest in improving the app. To submit a data request, contact us at the email below. You also have the right to lodge a complaint with your local supervisory authority.</w:t>
      </w:r>
    </w:p>
    <w:p>
      <w:pPr>
        <w:pStyle w:val="Heading1"/>
      </w:pPr>
      <w:r>
        <w:rPr>
          <w:b/>
          <w:bCs/>
        </w:rPr>
        <w:t xml:space="preserve">11. Children's Privacy</w:t>
      </w:r>
    </w:p>
    <w:p>
      <w:pPr>
        <w:spacing w:after="120"/>
      </w:pPr>
      <w:r>
        <w:t xml:space="preserve">We do not knowingly collect personal information from minors. If you believe a minor has provided personal data through the app, please contact us immediately and we will delete it promptly.</w:t>
      </w:r>
    </w:p>
    <w:p>
      <w:pPr>
        <w:pStyle w:val="Heading1"/>
      </w:pPr>
      <w:r>
        <w:rPr>
          <w:b/>
          <w:bCs/>
        </w:rPr>
        <w:t xml:space="preserve">12. Data Security</w:t>
      </w:r>
    </w:p>
    <w:p>
      <w:pPr>
        <w:spacing w:after="120"/>
      </w:pPr>
      <w:r>
        <w:t xml:space="preserve">We implement appropriate technical measures to protect data. On-device encrypted images use AES-256-GCM, which is a military-grade encryption standard. However, no method of electronic transmission or storage is 100% secure, and we cannot guarantee absolute security.</w:t>
      </w:r>
    </w:p>
    <w:p>
      <w:pPr>
        <w:pStyle w:val="Heading1"/>
      </w:pPr>
      <w:r>
        <w:rPr>
          <w:b/>
          <w:bCs/>
        </w:rPr>
        <w:t xml:space="preserve">13. Changes to This Policy</w:t>
      </w:r>
    </w:p>
    <w:p>
      <w:pPr>
        <w:spacing w:after="120"/>
      </w:pPr>
      <w:r>
        <w:t xml:space="preserve">We may update this Privacy Policy from time to time. We will notify you of significant changes by updating the "Last updated" date at the top of this page. Your continued use of PriSpace AI after changes are posted constitutes your acceptance of the revised policy.</w:t>
      </w:r>
    </w:p>
    <w:p>
      <w:pPr>
        <w:pStyle w:val="Heading1"/>
      </w:pPr>
      <w:r>
        <w:rPr>
          <w:b/>
          <w:bCs/>
        </w:rPr>
        <w:t xml:space="preserve">14. Contact Us</w:t>
      </w:r>
    </w:p>
    <w:p>
      <w:pPr>
        <w:spacing w:after="120"/>
      </w:pPr>
      <w:r>
        <w:t xml:space="preserve">If you have any questions, requests, or concerns about this Privacy Policy, please contact us:</w:t>
      </w:r>
    </w:p>
    <w:p>
      <w:pPr>
        <w:pStyle w:val="ListParagraph"/>
        <w:numPr>
          <w:ilvl w:val="0"/>
          <w:numId w:val="2"/>
        </w:numPr>
        <w:spacing w:after="80"/>
      </w:pPr>
      <w:r>
        <w:rPr>
          <w:b/>
          <w:bCs/>
        </w:rPr>
        <w:t xml:space="preserve">Email: </w:t>
      </w:r>
      <w:r>
        <w:t xml:space="preserve">gzkhhy@gmail.com</w:t>
      </w:r>
    </w:p>
    <w:p>
      <w:pPr>
        <w:spacing w:after="120"/>
      </w:pPr>
      <w:r>
        <w:t xml:space="preserve">We aim to respond to all privacy-related inquiries within 30 days.</w:t>
      </w:r>
    </w:p>
    <w:p>
      <w:pPr>
        <w:spacing w:after="80"/>
      </w:pPr>
      <w:r>
        <w:t xml:space="preserve"/>
      </w:r>
    </w:p>
    <w:p>
      <w:pPr>
        <w:jc w:val="center"/>
      </w:pPr>
      <w:r>
        <w:rPr>
          <w:color w:val="AAAAAA"/>
          <w:sz w:val="18"/>
          <w:szCs w:val="18"/>
        </w:rPr>
        <w:t xml:space="preserve">© 2026 PriSpace AI.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111"/>
      <w:sz w:val="36"/>
      <w:szCs w:val="36"/>
    </w:rPr>
  </w:style>
  <w:style w:type="paragraph" w:styleId="Heading2">
    <w:name w:val="Heading 2"/>
    <w:basedOn w:val="Normal"/>
    <w:next w:val="Normal"/>
    <w:qFormat/>
    <w:pPr>
      <w:pBdr>
        <w:bottom w:val="single" w:color="EBEBEB" w:sz="4" w:space="1"/>
      </w:pBdr>
      <w:spacing w:after="120" w:before="240"/>
      <w:outlineLvl w:val="1"/>
    </w:pPr>
    <w:rPr>
      <w:rFonts w:ascii="Arial" w:cs="Arial" w:eastAsia="Arial" w:hAnsi="Arial"/>
      <w:b/>
      <w:bCs/>
      <w:color w:val="22222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2026-06-07T02:23:59.841Z</dcterms:created>
  <dcterms:modified xsi:type="dcterms:W3CDTF">2026-06-07T02:23:59.857Z</dcterms:modified>
</cp:coreProperties>
</file>

<file path=docProps/custom.xml><?xml version="1.0" encoding="utf-8"?>
<Properties xmlns="http://schemas.openxmlformats.org/officeDocument/2006/custom-properties" xmlns:vt="http://schemas.openxmlformats.org/officeDocument/2006/docPropsVTypes"/>
</file>