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66" w:hanging="0"/>
        <w:jc w:val="both"/>
        <w:rPr/>
      </w:pPr>
      <w:r>
        <w:rPr>
          <w:b/>
          <w:bCs/>
          <w:sz w:val="24"/>
          <w:szCs w:val="24"/>
          <w:lang w:val="es-CL" w:eastAsia="es-CL"/>
        </w:rPr>
        <w:t>Presupuesto</w:t>
      </w:r>
      <w:r>
        <w:rPr>
          <w:bCs/>
          <w:color w:val="000000"/>
          <w:sz w:val="24"/>
          <w:szCs w:val="24"/>
          <w:lang w:val="es-CL" w:eastAsia="es-CL"/>
        </w:rPr>
        <w:t xml:space="preserve">: detalle las compras que realizará con el </w:t>
      </w:r>
      <w:r>
        <w:rPr>
          <w:bCs/>
          <w:sz w:val="24"/>
          <w:szCs w:val="24"/>
          <w:lang w:val="es-CL" w:eastAsia="es-CL"/>
        </w:rPr>
        <w:t>financiamiento, indicando en qué invertirá el subsidio, cantidades, precios y cuál será el aporte de dicho gasto al proyecto. Recuerde que los gastos en los que incurrirá deben ser coherentes con su negocio/emprendimiento y el proyecto que desarrollará.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6447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90"/>
        <w:gridCol w:w="1698"/>
        <w:gridCol w:w="2044"/>
        <w:gridCol w:w="2044"/>
        <w:gridCol w:w="7371"/>
      </w:tblGrid>
      <w:tr>
        <w:trPr/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Ítem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Precio unitario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Aporte de este gasto al proyecto</w:t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872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bCs/>
        <w:lang w:val="es-CL" w:eastAsia="es-C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WW8Num14z0">
    <w:name w:val="WW8Num14z0"/>
    <w:qFormat/>
    <w:rPr>
      <w:bCs/>
      <w:sz w:val="24"/>
      <w:szCs w:val="24"/>
      <w:lang w:val="es-CL" w:eastAsia="es-C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LibreOffice/7.2.5.2$Windows_X86_64 LibreOffice_project/499f9727c189e6ef3471021d6132d4c694f357e5</Application>
  <AppVersion>15.0000</AppVersion>
  <Pages>1</Pages>
  <Words>57</Words>
  <Characters>320</Characters>
  <CharactersWithSpaces>371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2022-05-23T12:49:12Z</dcterms:created>
  <dc:creator/>
  <dc:description/>
  <dc:language>es-CL</dc:language>
  <cp:lastModifiedBy/>
  <dcterms:modified xsi:type="dcterms:W3CDTF">2022-05-23T12:53:44Z</dcterms:modified>
  <cp:revision>2</cp:revision>
  <dc:subject/>
  <dc:title/>
</cp:coreProperties>
</file>