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bidi w:val="0"/>
        <w:ind w:left="66" w:hanging="0"/>
        <w:jc w:val="both"/>
        <w:rPr/>
      </w:pPr>
      <w:r>
        <w:rPr>
          <w:b/>
          <w:bCs/>
          <w:sz w:val="24"/>
          <w:szCs w:val="24"/>
          <w:lang w:val="es-CL" w:eastAsia="es-CL"/>
        </w:rPr>
        <w:t>Presupuesto</w:t>
      </w:r>
      <w:r>
        <w:rPr>
          <w:bCs/>
          <w:color w:val="000000"/>
          <w:sz w:val="24"/>
          <w:szCs w:val="24"/>
          <w:lang w:val="es-CL" w:eastAsia="es-CL"/>
        </w:rPr>
        <w:t xml:space="preserve">: detalle las compras que realizará con el </w:t>
      </w:r>
      <w:r>
        <w:rPr>
          <w:bCs/>
          <w:sz w:val="24"/>
          <w:szCs w:val="24"/>
          <w:lang w:val="es-CL" w:eastAsia="es-CL"/>
        </w:rPr>
        <w:t>financiamiento, indicando en qué invertirá el subsidio, cantidades, precios y cuál será el aporte de dicho gasto al proyecto. Recuerde que los gastos en los que incurrirá deben ser coherentes con su negocio/emprendimiento y el proyecto que desarrollará.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16447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289"/>
        <w:gridCol w:w="1697"/>
        <w:gridCol w:w="2045"/>
        <w:gridCol w:w="2044"/>
        <w:gridCol w:w="7372"/>
      </w:tblGrid>
      <w:tr>
        <w:trPr/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Ítem</w:t>
            </w:r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Cantidad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Precio unitario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7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114" w:after="114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Aporte de este gasto al proyecto</w:t>
            </w:r>
          </w:p>
        </w:tc>
      </w:tr>
      <w:tr>
        <w:trPr/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Sierra ingletadora</w:t>
            </w:r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1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340.000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340.000</w:t>
            </w:r>
          </w:p>
        </w:tc>
        <w:tc>
          <w:tcPr>
            <w:tcW w:w="7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Permitirá realizar cortes precisos y rápidos, mejorando la calidad del producto y disminuyendo los tiempos de espera.</w:t>
            </w:r>
          </w:p>
        </w:tc>
      </w:tr>
      <w:tr>
        <w:trPr/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Atornillador inalámbrico</w:t>
            </w:r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1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170.000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170.000</w:t>
            </w:r>
          </w:p>
        </w:tc>
        <w:tc>
          <w:tcPr>
            <w:tcW w:w="7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 xml:space="preserve">Mejorará los tiempos de ejecución  de los proyectos, además de prevenir posibles enfermedades relacionadas a movimientos repetitivos. </w:t>
            </w:r>
          </w:p>
        </w:tc>
      </w:tr>
      <w:tr>
        <w:trPr/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Lijadora de banda</w:t>
            </w:r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1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220.000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220.000</w:t>
            </w:r>
          </w:p>
        </w:tc>
        <w:tc>
          <w:tcPr>
            <w:tcW w:w="7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Mejorar las terminaciones y acabados.</w:t>
            </w:r>
          </w:p>
        </w:tc>
      </w:tr>
      <w:tr>
        <w:trPr/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Prensa ajustables</w:t>
            </w:r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4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26.000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104.000</w:t>
            </w:r>
          </w:p>
        </w:tc>
        <w:tc>
          <w:tcPr>
            <w:tcW w:w="7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Permitirá acceder a nuevos proyectos relacionados a la técnica de pegado y prensado.</w:t>
            </w:r>
          </w:p>
        </w:tc>
      </w:tr>
      <w:tr>
        <w:trPr/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Pistola de calor</w:t>
            </w:r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1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240.000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240.000</w:t>
            </w:r>
          </w:p>
        </w:tc>
        <w:tc>
          <w:tcPr>
            <w:tcW w:w="7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Aportará en las terminaciones de muebles de aglomerado, se utiliza para instalar tapa-cantos.</w:t>
            </w:r>
          </w:p>
        </w:tc>
      </w:tr>
      <w:tr>
        <w:trPr/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Esmeril angular</w:t>
            </w:r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1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40.000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 xml:space="preserve">40.000 </w:t>
            </w:r>
          </w:p>
        </w:tc>
        <w:tc>
          <w:tcPr>
            <w:tcW w:w="7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Para realizar cortes  en metales más precisos y rápìdos, por ejemplo correderas de cajones.</w:t>
            </w:r>
          </w:p>
        </w:tc>
      </w:tr>
      <w:tr>
        <w:trPr/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Planchas de melamina (color)  15mm</w:t>
            </w:r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10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46.000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460.000</w:t>
            </w:r>
          </w:p>
        </w:tc>
        <w:tc>
          <w:tcPr>
            <w:tcW w:w="7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Para generar un stock de materiales, abaratar costos y mejorar tiempos.</w:t>
            </w:r>
          </w:p>
        </w:tc>
      </w:tr>
      <w:tr>
        <w:trPr/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Planchas de melamina (blanca)  15mm</w:t>
            </w:r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5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37.000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185.000</w:t>
            </w:r>
          </w:p>
        </w:tc>
        <w:tc>
          <w:tcPr>
            <w:tcW w:w="7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Para generar un stock de materiales, abaratar costos y mejorar tiempos.</w:t>
            </w:r>
          </w:p>
        </w:tc>
      </w:tr>
      <w:tr>
        <w:trPr/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Tapacanto  (color) 100 Mts</w:t>
            </w:r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10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10500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105000</w:t>
            </w:r>
          </w:p>
        </w:tc>
        <w:tc>
          <w:tcPr>
            <w:tcW w:w="7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Para generar un stock de materiales, abaratar costos y mejorar tiempos.</w:t>
            </w:r>
          </w:p>
        </w:tc>
      </w:tr>
      <w:tr>
        <w:trPr/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Tapacanto  (blanco) 100 Mts</w:t>
            </w:r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10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8500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85000</w:t>
            </w:r>
          </w:p>
        </w:tc>
        <w:tc>
          <w:tcPr>
            <w:tcW w:w="7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bookmarkStart w:id="0" w:name="__DdeLink__146_1190639101"/>
            <w:r>
              <w:rPr/>
              <w:t>Para generar un stock de materiales, abaratar costos y mejorar tiempos.</w:t>
            </w:r>
            <w:bookmarkEnd w:id="0"/>
          </w:p>
        </w:tc>
      </w:tr>
      <w:tr>
        <w:trPr/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Correderas telescópicas 35cm</w:t>
            </w:r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20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2800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56000</w:t>
            </w:r>
          </w:p>
        </w:tc>
        <w:tc>
          <w:tcPr>
            <w:tcW w:w="7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  <w:t>Para generar un stock de materiales, abaratar costos y mejorar tiempos.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1872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character" w:styleId="WW8Num14z0">
    <w:name w:val="WW8Num14z0"/>
    <w:qFormat/>
    <w:rPr>
      <w:bCs/>
      <w:sz w:val="24"/>
      <w:szCs w:val="24"/>
      <w:lang w:val="es-CL" w:eastAsia="es-CL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ListLabel1">
    <w:name w:val="ListLabel 1"/>
    <w:qFormat/>
    <w:rPr>
      <w:bCs/>
      <w:sz w:val="24"/>
      <w:szCs w:val="24"/>
      <w:lang w:val="es-CL" w:eastAsia="es-C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LibreOffice/6.0.6.2$Linux_X86_64 LibreOffice_project/00m0$Build-2</Application>
  <Pages>2</Pages>
  <Words>259</Words>
  <Characters>1485</Characters>
  <CharactersWithSpaces>1691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2022-05-23T12:49:12Z</dcterms:created>
  <dc:creator/>
  <dc:description/>
  <dc:language>es-CL</dc:language>
  <cp:lastModifiedBy>Subdel </cp:lastModifiedBy>
  <dcterms:modified xsi:type="dcterms:W3CDTF">2022-06-07T12:17:37Z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