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29E" w:rsidRPr="005B0A81" w:rsidRDefault="004710C0" w:rsidP="005B0A81">
      <w:pPr>
        <w:ind w:left="708" w:hanging="708"/>
        <w:jc w:val="both"/>
        <w:rPr>
          <w:rFonts w:ascii="Arial" w:hAnsi="Arial" w:cs="Arial"/>
          <w:u w:val="single"/>
          <w:lang w:val="es-419"/>
        </w:rPr>
      </w:pPr>
      <w:bookmarkStart w:id="0" w:name="_GoBack"/>
      <w:bookmarkEnd w:id="0"/>
      <w:r w:rsidRPr="005B0A81">
        <w:rPr>
          <w:rFonts w:ascii="Arial" w:hAnsi="Arial" w:cs="Arial"/>
          <w:u w:val="single"/>
          <w:lang w:val="es-419"/>
        </w:rPr>
        <w:t>Pasos para algoritmo de FFT</w:t>
      </w:r>
    </w:p>
    <w:p w:rsidR="00B23F8D" w:rsidRPr="0083472F" w:rsidRDefault="00B23F8D" w:rsidP="005B0A81">
      <w:pPr>
        <w:jc w:val="both"/>
        <w:rPr>
          <w:rFonts w:ascii="Arial" w:hAnsi="Arial" w:cs="Arial"/>
          <w:lang w:val="es-419"/>
        </w:rPr>
      </w:pPr>
      <w:r w:rsidRPr="0083472F">
        <w:rPr>
          <w:rFonts w:ascii="Arial" w:hAnsi="Arial" w:cs="Arial"/>
          <w:lang w:val="es-419"/>
        </w:rPr>
        <w:tab/>
        <w:t xml:space="preserve">El algoritmo </w:t>
      </w:r>
      <w:r w:rsidR="00CF6320" w:rsidRPr="0083472F">
        <w:rPr>
          <w:rFonts w:ascii="Arial" w:hAnsi="Arial" w:cs="Arial"/>
          <w:lang w:val="es-419"/>
        </w:rPr>
        <w:t>para ejecutar una FFT</w:t>
      </w:r>
      <w:r w:rsidRPr="0083472F">
        <w:rPr>
          <w:rFonts w:ascii="Arial" w:hAnsi="Arial" w:cs="Arial"/>
          <w:lang w:val="es-419"/>
        </w:rPr>
        <w:t xml:space="preserve"> se puede realizar de forma recursiva. Para implementa</w:t>
      </w:r>
      <w:r w:rsidR="00CF6320" w:rsidRPr="0083472F">
        <w:rPr>
          <w:rFonts w:ascii="Arial" w:hAnsi="Arial" w:cs="Arial"/>
          <w:lang w:val="es-419"/>
        </w:rPr>
        <w:t>rlo, se utiliza que la transfor</w:t>
      </w:r>
      <w:r w:rsidRPr="0083472F">
        <w:rPr>
          <w:rFonts w:ascii="Arial" w:hAnsi="Arial" w:cs="Arial"/>
          <w:lang w:val="es-419"/>
        </w:rPr>
        <w:t>m</w:t>
      </w:r>
      <w:r w:rsidR="00CF6320" w:rsidRPr="0083472F">
        <w:rPr>
          <w:rFonts w:ascii="Arial" w:hAnsi="Arial" w:cs="Arial"/>
          <w:lang w:val="es-419"/>
        </w:rPr>
        <w:t>a</w:t>
      </w:r>
      <w:r w:rsidRPr="0083472F">
        <w:rPr>
          <w:rFonts w:ascii="Arial" w:hAnsi="Arial" w:cs="Arial"/>
          <w:lang w:val="es-419"/>
        </w:rPr>
        <w:t>da ráp</w:t>
      </w:r>
      <w:r w:rsidR="00CF6320" w:rsidRPr="0083472F">
        <w:rPr>
          <w:rFonts w:ascii="Arial" w:hAnsi="Arial" w:cs="Arial"/>
          <w:lang w:val="es-419"/>
        </w:rPr>
        <w:t>ida de Fourier de un conjunto de puntos</w:t>
      </w:r>
      <w:r w:rsidRPr="0083472F">
        <w:rPr>
          <w:rFonts w:ascii="Arial" w:hAnsi="Arial" w:cs="Arial"/>
          <w:lang w:val="es-419"/>
        </w:rPr>
        <w:t xml:space="preserve"> como una transformada rápida de sus N/2 puntos </w:t>
      </w:r>
      <w:r w:rsidR="004A29F4" w:rsidRPr="0083472F">
        <w:rPr>
          <w:rFonts w:ascii="Arial" w:hAnsi="Arial" w:cs="Arial"/>
          <w:lang w:val="es-419"/>
        </w:rPr>
        <w:t>pares</w:t>
      </w:r>
      <w:r w:rsidRPr="0083472F">
        <w:rPr>
          <w:rFonts w:ascii="Arial" w:hAnsi="Arial" w:cs="Arial"/>
          <w:lang w:val="es-419"/>
        </w:rPr>
        <w:t xml:space="preserve"> más la transformada de Fourier de sus N/2  puntos </w:t>
      </w:r>
      <w:r w:rsidR="004A29F4" w:rsidRPr="0083472F">
        <w:rPr>
          <w:rFonts w:ascii="Arial" w:hAnsi="Arial" w:cs="Arial"/>
          <w:lang w:val="es-419"/>
        </w:rPr>
        <w:t>impares</w:t>
      </w:r>
      <w:r w:rsidRPr="0083472F">
        <w:rPr>
          <w:rFonts w:ascii="Arial" w:hAnsi="Arial" w:cs="Arial"/>
          <w:lang w:val="es-419"/>
        </w:rPr>
        <w:t>, como se muestra a continuación:</w:t>
      </w:r>
    </w:p>
    <w:p w:rsidR="00B23F8D" w:rsidRPr="0083472F" w:rsidRDefault="00A315F5" w:rsidP="004C1FB9">
      <w:pPr>
        <w:spacing w:after="0"/>
        <w:jc w:val="center"/>
        <w:rPr>
          <w:rFonts w:ascii="Arial" w:hAnsi="Arial" w:cs="Arial"/>
          <w:lang w:val="es-419"/>
        </w:rPr>
      </w:pPr>
      <w:r w:rsidRPr="0083472F">
        <w:rPr>
          <w:rFonts w:ascii="Arial" w:hAnsi="Arial" w:cs="Arial"/>
          <w:noProof/>
          <w:lang w:eastAsia="es-ES"/>
        </w:rPr>
        <w:drawing>
          <wp:inline distT="0" distB="0" distL="0" distR="0" wp14:anchorId="43767957" wp14:editId="3319DBD1">
            <wp:extent cx="4547324" cy="2027207"/>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48422" cy="2027696"/>
                    </a:xfrm>
                    <a:prstGeom prst="rect">
                      <a:avLst/>
                    </a:prstGeom>
                  </pic:spPr>
                </pic:pic>
              </a:graphicData>
            </a:graphic>
          </wp:inline>
        </w:drawing>
      </w:r>
    </w:p>
    <w:p w:rsidR="00B23F8D" w:rsidRPr="0083472F" w:rsidRDefault="00B23F8D" w:rsidP="005B0A81">
      <w:pPr>
        <w:jc w:val="both"/>
        <w:rPr>
          <w:rFonts w:ascii="Arial" w:hAnsi="Arial" w:cs="Arial"/>
          <w:lang w:val="es-419"/>
        </w:rPr>
      </w:pPr>
      <w:r w:rsidRPr="0083472F">
        <w:rPr>
          <w:rFonts w:ascii="Arial" w:hAnsi="Arial" w:cs="Arial"/>
          <w:lang w:val="es-419"/>
        </w:rPr>
        <w:t>Con W como una constante compleja.</w:t>
      </w:r>
    </w:p>
    <w:p w:rsidR="00B23F8D" w:rsidRPr="0083472F" w:rsidRDefault="00E7657C" w:rsidP="005B0A81">
      <w:pPr>
        <w:jc w:val="both"/>
        <w:rPr>
          <w:rFonts w:ascii="Arial" w:hAnsi="Arial" w:cs="Arial"/>
          <w:lang w:val="es-419"/>
        </w:rPr>
      </w:pPr>
      <w:r w:rsidRPr="0083472F">
        <w:rPr>
          <w:rFonts w:ascii="Arial" w:hAnsi="Arial" w:cs="Arial"/>
          <w:lang w:val="es-419"/>
        </w:rPr>
        <w:tab/>
      </w:r>
      <w:r w:rsidR="00B23F8D" w:rsidRPr="0083472F">
        <w:rPr>
          <w:rFonts w:ascii="Arial" w:hAnsi="Arial" w:cs="Arial"/>
          <w:lang w:val="es-419"/>
        </w:rPr>
        <w:t>Una vez realiza el paso anterior, se puede volver a aplicar la separación, de forma recursiva, de modo que la transformada F</w:t>
      </w:r>
      <w:r w:rsidR="00B23F8D" w:rsidRPr="0083472F">
        <w:rPr>
          <w:rFonts w:ascii="Arial" w:hAnsi="Arial" w:cs="Arial"/>
          <w:vertAlign w:val="subscript"/>
          <w:lang w:val="es-419"/>
        </w:rPr>
        <w:t>k</w:t>
      </w:r>
      <w:r w:rsidR="00A315F5" w:rsidRPr="0083472F">
        <w:rPr>
          <w:rFonts w:ascii="Arial" w:hAnsi="Arial" w:cs="Arial"/>
          <w:vertAlign w:val="superscript"/>
          <w:lang w:val="es-419"/>
        </w:rPr>
        <w:t>e</w:t>
      </w:r>
      <w:r w:rsidR="00DF1C7B" w:rsidRPr="0083472F">
        <w:rPr>
          <w:rFonts w:ascii="Arial" w:hAnsi="Arial" w:cs="Arial"/>
          <w:lang w:val="es-419"/>
        </w:rPr>
        <w:t xml:space="preserve"> se puede obtener con la tran</w:t>
      </w:r>
      <w:r w:rsidR="00B23F8D" w:rsidRPr="0083472F">
        <w:rPr>
          <w:rFonts w:ascii="Arial" w:hAnsi="Arial" w:cs="Arial"/>
          <w:lang w:val="es-419"/>
        </w:rPr>
        <w:t xml:space="preserve">sformada de Fourier de sus N/4 puntos </w:t>
      </w:r>
      <w:r w:rsidR="004A29F4" w:rsidRPr="0083472F">
        <w:rPr>
          <w:rFonts w:ascii="Arial" w:hAnsi="Arial" w:cs="Arial"/>
          <w:lang w:val="es-419"/>
        </w:rPr>
        <w:t>pares</w:t>
      </w:r>
      <w:r w:rsidR="00B23F8D" w:rsidRPr="0083472F">
        <w:rPr>
          <w:rFonts w:ascii="Arial" w:hAnsi="Arial" w:cs="Arial"/>
          <w:lang w:val="es-419"/>
        </w:rPr>
        <w:t xml:space="preserve"> más sus puntos N/4 </w:t>
      </w:r>
      <w:r w:rsidR="004A29F4" w:rsidRPr="0083472F">
        <w:rPr>
          <w:rFonts w:ascii="Arial" w:hAnsi="Arial" w:cs="Arial"/>
          <w:lang w:val="es-419"/>
        </w:rPr>
        <w:t>impares</w:t>
      </w:r>
      <w:r w:rsidR="0083472F">
        <w:rPr>
          <w:rFonts w:ascii="Arial" w:hAnsi="Arial" w:cs="Arial"/>
          <w:lang w:val="es-419"/>
        </w:rPr>
        <w:t xml:space="preserve"> [1]</w:t>
      </w:r>
      <w:r w:rsidR="00B23F8D" w:rsidRPr="0083472F">
        <w:rPr>
          <w:rFonts w:ascii="Arial" w:hAnsi="Arial" w:cs="Arial"/>
          <w:lang w:val="es-419"/>
        </w:rPr>
        <w:t>.</w:t>
      </w:r>
    </w:p>
    <w:p w:rsidR="002F4F1B" w:rsidRPr="0083472F" w:rsidRDefault="004A29F4" w:rsidP="005B0A81">
      <w:pPr>
        <w:jc w:val="both"/>
        <w:rPr>
          <w:rFonts w:ascii="Arial" w:hAnsi="Arial" w:cs="Arial"/>
          <w:lang w:val="es-419"/>
        </w:rPr>
      </w:pPr>
      <w:r w:rsidRPr="0083472F">
        <w:rPr>
          <w:rFonts w:ascii="Arial" w:hAnsi="Arial" w:cs="Arial"/>
          <w:lang w:val="es-419"/>
        </w:rPr>
        <w:tab/>
      </w:r>
      <w:r w:rsidR="00B23F8D" w:rsidRPr="0083472F">
        <w:rPr>
          <w:rFonts w:ascii="Arial" w:hAnsi="Arial" w:cs="Arial"/>
          <w:lang w:val="es-419"/>
        </w:rPr>
        <w:t>Para ejecutar el algoritmo se siguen dos pasos; primeramente se realiza un acomodo de bit-reversed.</w:t>
      </w:r>
      <w:r w:rsidR="002F4F1B" w:rsidRPr="0083472F">
        <w:rPr>
          <w:rFonts w:ascii="Arial" w:hAnsi="Arial" w:cs="Arial"/>
          <w:lang w:val="es-419"/>
        </w:rPr>
        <w:t xml:space="preserve"> Como segundo conjunto de pasos, se realiza un loop que calc</w:t>
      </w:r>
      <w:r w:rsidR="00A315F5" w:rsidRPr="0083472F">
        <w:rPr>
          <w:rFonts w:ascii="Arial" w:hAnsi="Arial" w:cs="Arial"/>
          <w:lang w:val="es-419"/>
        </w:rPr>
        <w:t>ula tr</w:t>
      </w:r>
      <w:r w:rsidR="002F4F1B" w:rsidRPr="0083472F">
        <w:rPr>
          <w:rFonts w:ascii="Arial" w:hAnsi="Arial" w:cs="Arial"/>
          <w:lang w:val="es-419"/>
        </w:rPr>
        <w:t>a</w:t>
      </w:r>
      <w:r w:rsidR="00A315F5" w:rsidRPr="0083472F">
        <w:rPr>
          <w:rFonts w:ascii="Arial" w:hAnsi="Arial" w:cs="Arial"/>
          <w:lang w:val="es-419"/>
        </w:rPr>
        <w:t>n</w:t>
      </w:r>
      <w:r w:rsidR="002F4F1B" w:rsidRPr="0083472F">
        <w:rPr>
          <w:rFonts w:ascii="Arial" w:hAnsi="Arial" w:cs="Arial"/>
          <w:lang w:val="es-419"/>
        </w:rPr>
        <w:t>nsformadas de orden 2 , 4, 8 hasta N. El loop externo contiene llamadas para senos y cosenos.</w:t>
      </w:r>
      <w:r w:rsidR="00A315F5" w:rsidRPr="0083472F">
        <w:rPr>
          <w:rFonts w:ascii="Arial" w:hAnsi="Arial" w:cs="Arial"/>
          <w:lang w:val="es-419"/>
        </w:rPr>
        <w:t xml:space="preserve"> </w:t>
      </w:r>
      <w:r w:rsidR="002F4F1B" w:rsidRPr="0083472F">
        <w:rPr>
          <w:rFonts w:ascii="Arial" w:hAnsi="Arial" w:cs="Arial"/>
          <w:lang w:val="es-419"/>
        </w:rPr>
        <w:t>Dentro del loop mencionado, hay dos loop internos que recorren las transformadas ya almacenadas y ejecutando el algoritmo.</w:t>
      </w:r>
    </w:p>
    <w:p w:rsidR="00E01F30" w:rsidRPr="0083472F" w:rsidRDefault="00E01F30" w:rsidP="005B0A81">
      <w:pPr>
        <w:jc w:val="both"/>
        <w:rPr>
          <w:rFonts w:ascii="Arial" w:hAnsi="Arial" w:cs="Arial"/>
          <w:color w:val="000000"/>
        </w:rPr>
      </w:pPr>
      <w:r w:rsidRPr="0083472F">
        <w:rPr>
          <w:rStyle w:val="apple-tab-span"/>
          <w:rFonts w:ascii="Arial" w:hAnsi="Arial" w:cs="Arial"/>
          <w:color w:val="000000"/>
        </w:rPr>
        <w:tab/>
      </w:r>
      <w:r w:rsidRPr="0083472F">
        <w:rPr>
          <w:rFonts w:ascii="Arial" w:hAnsi="Arial" w:cs="Arial"/>
          <w:color w:val="000000"/>
        </w:rPr>
        <w:t xml:space="preserve">Como ejemplo, el valor de una transformada </w:t>
      </w:r>
      <w:proofErr w:type="spellStart"/>
      <w:r w:rsidRPr="0083472F">
        <w:rPr>
          <w:rFonts w:ascii="Arial" w:hAnsi="Arial" w:cs="Arial"/>
          <w:color w:val="000000"/>
        </w:rPr>
        <w:t>F</w:t>
      </w:r>
      <w:r w:rsidRPr="0083472F">
        <w:rPr>
          <w:rFonts w:ascii="Arial" w:hAnsi="Arial" w:cs="Arial"/>
          <w:color w:val="000000"/>
          <w:vertAlign w:val="subscript"/>
        </w:rPr>
        <w:t>k</w:t>
      </w:r>
      <w:r w:rsidRPr="0083472F">
        <w:rPr>
          <w:rFonts w:ascii="Arial" w:hAnsi="Arial" w:cs="Arial"/>
          <w:color w:val="000000"/>
          <w:vertAlign w:val="superscript"/>
        </w:rPr>
        <w:t>ippiipiipi.iip</w:t>
      </w:r>
      <w:proofErr w:type="spellEnd"/>
      <w:r w:rsidRPr="0083472F">
        <w:rPr>
          <w:rFonts w:ascii="Arial" w:hAnsi="Arial" w:cs="Arial"/>
          <w:color w:val="000000"/>
        </w:rPr>
        <w:t xml:space="preserve"> va a ser igual a un </w:t>
      </w:r>
      <w:r w:rsidR="007B659A">
        <w:rPr>
          <w:rFonts w:ascii="Arial" w:hAnsi="Arial" w:cs="Arial"/>
          <w:color w:val="000000"/>
        </w:rPr>
        <w:t xml:space="preserve">resultado de un </w:t>
      </w:r>
      <w:proofErr w:type="spellStart"/>
      <w:r w:rsidR="007B659A">
        <w:rPr>
          <w:rFonts w:ascii="Arial" w:hAnsi="Arial" w:cs="Arial"/>
          <w:color w:val="000000"/>
        </w:rPr>
        <w:t>f</w:t>
      </w:r>
      <w:r w:rsidR="007B659A" w:rsidRPr="007B659A">
        <w:rPr>
          <w:rFonts w:ascii="Arial" w:hAnsi="Arial" w:cs="Arial"/>
          <w:color w:val="000000"/>
        </w:rPr>
        <w:t>n</w:t>
      </w:r>
      <w:proofErr w:type="spellEnd"/>
      <w:r w:rsidR="00324476">
        <w:rPr>
          <w:rFonts w:ascii="Arial" w:hAnsi="Arial" w:cs="Arial"/>
          <w:color w:val="000000"/>
        </w:rPr>
        <w:t xml:space="preserve"> [1]</w:t>
      </w:r>
      <w:r w:rsidRPr="0083472F">
        <w:rPr>
          <w:rFonts w:ascii="Arial" w:hAnsi="Arial" w:cs="Arial"/>
          <w:color w:val="000000"/>
        </w:rPr>
        <w:t xml:space="preserve">. Para calcular el </w:t>
      </w:r>
      <w:r w:rsidR="00324476">
        <w:rPr>
          <w:rFonts w:ascii="Arial" w:hAnsi="Arial" w:cs="Arial"/>
          <w:color w:val="000000"/>
        </w:rPr>
        <w:t>resultado de la FFT</w:t>
      </w:r>
      <w:r w:rsidR="007B659A">
        <w:rPr>
          <w:rFonts w:ascii="Arial" w:hAnsi="Arial" w:cs="Arial"/>
          <w:color w:val="000000"/>
        </w:rPr>
        <w:t xml:space="preserve"> de un conjunto de datos</w:t>
      </w:r>
      <w:r w:rsidRPr="0083472F">
        <w:rPr>
          <w:rFonts w:ascii="Arial" w:hAnsi="Arial" w:cs="Arial"/>
          <w:color w:val="000000"/>
        </w:rPr>
        <w:t>, se puede realizar el siguiente procedimiento:</w:t>
      </w:r>
    </w:p>
    <w:p w:rsidR="00DB3B99" w:rsidRPr="0083472F" w:rsidRDefault="00E01F30" w:rsidP="005B0A81">
      <w:pPr>
        <w:jc w:val="both"/>
        <w:rPr>
          <w:rFonts w:ascii="Arial" w:hAnsi="Arial" w:cs="Arial"/>
          <w:color w:val="000000"/>
        </w:rPr>
      </w:pPr>
      <w:r w:rsidRPr="0083472F">
        <w:rPr>
          <w:rFonts w:ascii="Arial" w:hAnsi="Arial" w:cs="Arial"/>
          <w:color w:val="000000"/>
        </w:rPr>
        <w:tab/>
        <w:t>Al inicio se tienen los puntos o muestras, que pueden ser complejas. El conjunto de muestras al inicio tiene un tamaño “n”, sin embargo, dentro del algoritmo se trataría un arreglo real de tamaño 2n, en el que cada dato complejo usa dos espacios consecutivos, uno para la parte real y otro para</w:t>
      </w:r>
      <w:r w:rsidR="00DB3B99" w:rsidRPr="0083472F">
        <w:rPr>
          <w:rFonts w:ascii="Arial" w:hAnsi="Arial" w:cs="Arial"/>
          <w:color w:val="000000"/>
        </w:rPr>
        <w:t xml:space="preserve"> la parte compleja.</w:t>
      </w:r>
    </w:p>
    <w:p w:rsidR="005A6921" w:rsidRPr="0083472F" w:rsidRDefault="005A6921" w:rsidP="005B0A81">
      <w:pPr>
        <w:spacing w:before="240" w:after="240"/>
        <w:jc w:val="both"/>
        <w:rPr>
          <w:rFonts w:ascii="Arial" w:eastAsia="Times New Roman" w:hAnsi="Arial" w:cs="Arial"/>
          <w:sz w:val="24"/>
          <w:szCs w:val="24"/>
          <w:lang w:eastAsia="es-ES"/>
        </w:rPr>
      </w:pPr>
      <w:r w:rsidRPr="0083472F">
        <w:rPr>
          <w:rFonts w:ascii="Arial" w:eastAsia="Times New Roman" w:hAnsi="Arial" w:cs="Arial"/>
          <w:color w:val="000000"/>
          <w:lang w:eastAsia="es-ES"/>
        </w:rPr>
        <w:t>Para realizar el reordenamiento de los</w:t>
      </w:r>
      <w:r w:rsidR="009D450E" w:rsidRPr="0083472F">
        <w:rPr>
          <w:rFonts w:ascii="Arial" w:eastAsia="Times New Roman" w:hAnsi="Arial" w:cs="Arial"/>
          <w:color w:val="000000"/>
          <w:lang w:eastAsia="es-ES"/>
        </w:rPr>
        <w:t xml:space="preserve"> datos, </w:t>
      </w:r>
      <w:r w:rsidR="0083472F" w:rsidRPr="0083472F">
        <w:rPr>
          <w:rFonts w:ascii="Arial" w:eastAsia="Times New Roman" w:hAnsi="Arial" w:cs="Arial"/>
          <w:color w:val="000000"/>
          <w:lang w:eastAsia="es-ES"/>
        </w:rPr>
        <w:t xml:space="preserve">se puede aplicar el reordenamiento </w:t>
      </w:r>
      <w:proofErr w:type="spellStart"/>
      <w:r w:rsidR="0083472F" w:rsidRPr="0083472F">
        <w:rPr>
          <w:rFonts w:ascii="Arial" w:eastAsia="Times New Roman" w:hAnsi="Arial" w:cs="Arial"/>
          <w:color w:val="000000"/>
          <w:lang w:eastAsia="es-ES"/>
        </w:rPr>
        <w:t>Butterfly</w:t>
      </w:r>
      <w:proofErr w:type="spellEnd"/>
      <w:r w:rsidR="0083472F" w:rsidRPr="0083472F">
        <w:rPr>
          <w:rFonts w:ascii="Arial" w:eastAsia="Times New Roman" w:hAnsi="Arial" w:cs="Arial"/>
          <w:color w:val="000000"/>
          <w:lang w:eastAsia="es-ES"/>
        </w:rPr>
        <w:t xml:space="preserve"> o mariposa, </w:t>
      </w:r>
      <w:proofErr w:type="spellStart"/>
      <w:proofErr w:type="gramStart"/>
      <w:r w:rsidR="0083472F" w:rsidRPr="0083472F">
        <w:rPr>
          <w:rFonts w:ascii="Arial" w:eastAsia="Times New Roman" w:hAnsi="Arial" w:cs="Arial"/>
          <w:color w:val="000000"/>
          <w:lang w:eastAsia="es-ES"/>
        </w:rPr>
        <w:t>o</w:t>
      </w:r>
      <w:proofErr w:type="spellEnd"/>
      <w:proofErr w:type="gramEnd"/>
      <w:r w:rsidR="0083472F" w:rsidRPr="0083472F">
        <w:rPr>
          <w:rFonts w:ascii="Arial" w:eastAsia="Times New Roman" w:hAnsi="Arial" w:cs="Arial"/>
          <w:color w:val="000000"/>
          <w:lang w:eastAsia="es-ES"/>
        </w:rPr>
        <w:t xml:space="preserve"> ordenamiento de bit-</w:t>
      </w:r>
      <w:proofErr w:type="spellStart"/>
      <w:r w:rsidR="0083472F" w:rsidRPr="0083472F">
        <w:rPr>
          <w:rFonts w:ascii="Arial" w:eastAsia="Times New Roman" w:hAnsi="Arial" w:cs="Arial"/>
          <w:color w:val="000000"/>
          <w:lang w:eastAsia="es-ES"/>
        </w:rPr>
        <w:t>reversal</w:t>
      </w:r>
      <w:proofErr w:type="spellEnd"/>
      <w:r w:rsidR="0083472F" w:rsidRPr="0083472F">
        <w:rPr>
          <w:rFonts w:ascii="Arial" w:eastAsia="Times New Roman" w:hAnsi="Arial" w:cs="Arial"/>
          <w:color w:val="000000"/>
          <w:lang w:eastAsia="es-ES"/>
        </w:rPr>
        <w:t>.</w:t>
      </w:r>
    </w:p>
    <w:p w:rsidR="005A6921" w:rsidRPr="0083472F" w:rsidRDefault="005A6921" w:rsidP="005B0A81">
      <w:pPr>
        <w:spacing w:before="240" w:after="240"/>
        <w:jc w:val="both"/>
        <w:rPr>
          <w:rFonts w:ascii="Arial" w:eastAsia="Times New Roman" w:hAnsi="Arial" w:cs="Arial"/>
          <w:sz w:val="24"/>
          <w:szCs w:val="24"/>
          <w:lang w:eastAsia="es-ES"/>
        </w:rPr>
      </w:pPr>
      <w:r w:rsidRPr="0083472F">
        <w:rPr>
          <w:rFonts w:ascii="Arial" w:eastAsia="Times New Roman" w:hAnsi="Arial" w:cs="Arial"/>
          <w:color w:val="000000"/>
          <w:lang w:eastAsia="es-ES"/>
        </w:rPr>
        <w:tab/>
        <w:t xml:space="preserve">Una vez realizado este proceso, se </w:t>
      </w:r>
      <w:r w:rsidR="009D450E" w:rsidRPr="0083472F">
        <w:rPr>
          <w:rFonts w:ascii="Arial" w:eastAsia="Times New Roman" w:hAnsi="Arial" w:cs="Arial"/>
          <w:color w:val="000000"/>
          <w:lang w:eastAsia="es-ES"/>
        </w:rPr>
        <w:t>inicia con</w:t>
      </w:r>
      <w:r w:rsidRPr="0083472F">
        <w:rPr>
          <w:rFonts w:ascii="Arial" w:eastAsia="Times New Roman" w:hAnsi="Arial" w:cs="Arial"/>
          <w:color w:val="000000"/>
          <w:lang w:eastAsia="es-ES"/>
        </w:rPr>
        <w:t xml:space="preserve"> un </w:t>
      </w:r>
      <w:proofErr w:type="spellStart"/>
      <w:r w:rsidRPr="0083472F">
        <w:rPr>
          <w:rFonts w:ascii="Arial" w:eastAsia="Times New Roman" w:hAnsi="Arial" w:cs="Arial"/>
          <w:color w:val="000000"/>
          <w:lang w:eastAsia="es-ES"/>
        </w:rPr>
        <w:t>loop</w:t>
      </w:r>
      <w:proofErr w:type="spellEnd"/>
      <w:r w:rsidRPr="0083472F">
        <w:rPr>
          <w:rFonts w:ascii="Arial" w:eastAsia="Times New Roman" w:hAnsi="Arial" w:cs="Arial"/>
          <w:color w:val="000000"/>
          <w:lang w:eastAsia="es-ES"/>
        </w:rPr>
        <w:t xml:space="preserve"> en el que se inicia con un procedimiento trigonométrico, y luego se llega a los dos </w:t>
      </w:r>
      <w:proofErr w:type="spellStart"/>
      <w:r w:rsidRPr="0083472F">
        <w:rPr>
          <w:rFonts w:ascii="Arial" w:eastAsia="Times New Roman" w:hAnsi="Arial" w:cs="Arial"/>
          <w:color w:val="000000"/>
          <w:lang w:eastAsia="es-ES"/>
        </w:rPr>
        <w:t>loops</w:t>
      </w:r>
      <w:proofErr w:type="spellEnd"/>
      <w:r w:rsidRPr="0083472F">
        <w:rPr>
          <w:rFonts w:ascii="Arial" w:eastAsia="Times New Roman" w:hAnsi="Arial" w:cs="Arial"/>
          <w:color w:val="000000"/>
          <w:lang w:eastAsia="es-ES"/>
        </w:rPr>
        <w:t xml:space="preserve"> internos, en los cuales, se puede aplicar la fórmula </w:t>
      </w:r>
      <w:proofErr w:type="spellStart"/>
      <w:r w:rsidRPr="0083472F">
        <w:rPr>
          <w:rFonts w:ascii="Arial" w:eastAsia="Times New Roman" w:hAnsi="Arial" w:cs="Arial"/>
          <w:color w:val="000000"/>
          <w:lang w:eastAsia="es-ES"/>
        </w:rPr>
        <w:t>Danielson-Lanczos</w:t>
      </w:r>
      <w:proofErr w:type="spellEnd"/>
      <w:r w:rsidRPr="0083472F">
        <w:rPr>
          <w:rFonts w:ascii="Arial" w:eastAsia="Times New Roman" w:hAnsi="Arial" w:cs="Arial"/>
          <w:color w:val="000000"/>
          <w:lang w:eastAsia="es-ES"/>
        </w:rPr>
        <w:t xml:space="preserve"> y un procedimiento de recurrencia matemática.</w:t>
      </w:r>
    </w:p>
    <w:p w:rsidR="0083472F" w:rsidRPr="0083472F" w:rsidRDefault="005A6921" w:rsidP="005B0A81">
      <w:pPr>
        <w:spacing w:before="240" w:after="240"/>
        <w:jc w:val="both"/>
        <w:rPr>
          <w:rFonts w:ascii="Arial" w:eastAsia="Times New Roman" w:hAnsi="Arial" w:cs="Arial"/>
          <w:color w:val="000000"/>
          <w:lang w:eastAsia="es-ES"/>
        </w:rPr>
      </w:pPr>
      <w:r w:rsidRPr="0083472F">
        <w:rPr>
          <w:rFonts w:ascii="Arial" w:eastAsia="Times New Roman" w:hAnsi="Arial" w:cs="Arial"/>
          <w:color w:val="000000"/>
          <w:lang w:eastAsia="es-ES"/>
        </w:rPr>
        <w:tab/>
        <w:t xml:space="preserve">En el primer </w:t>
      </w:r>
      <w:proofErr w:type="spellStart"/>
      <w:r w:rsidRPr="0083472F">
        <w:rPr>
          <w:rFonts w:ascii="Arial" w:eastAsia="Times New Roman" w:hAnsi="Arial" w:cs="Arial"/>
          <w:color w:val="000000"/>
          <w:lang w:eastAsia="es-ES"/>
        </w:rPr>
        <w:t>loop</w:t>
      </w:r>
      <w:proofErr w:type="spellEnd"/>
      <w:r w:rsidR="005B0A81">
        <w:rPr>
          <w:rFonts w:ascii="Arial" w:eastAsia="Times New Roman" w:hAnsi="Arial" w:cs="Arial"/>
          <w:color w:val="000000"/>
          <w:lang w:eastAsia="es-ES"/>
        </w:rPr>
        <w:t xml:space="preserve"> (ciclo externo)</w:t>
      </w:r>
      <w:r w:rsidRPr="0083472F">
        <w:rPr>
          <w:rFonts w:ascii="Arial" w:eastAsia="Times New Roman" w:hAnsi="Arial" w:cs="Arial"/>
          <w:color w:val="000000"/>
          <w:lang w:eastAsia="es-ES"/>
        </w:rPr>
        <w:t xml:space="preserve">, se desplaza una variable </w:t>
      </w:r>
      <w:proofErr w:type="spellStart"/>
      <w:r w:rsidRPr="0083472F">
        <w:rPr>
          <w:rFonts w:ascii="Arial" w:eastAsia="Times New Roman" w:hAnsi="Arial" w:cs="Arial"/>
          <w:color w:val="000000"/>
          <w:lang w:eastAsia="es-ES"/>
        </w:rPr>
        <w:t>mmax</w:t>
      </w:r>
      <w:proofErr w:type="spellEnd"/>
      <w:r w:rsidRPr="0083472F">
        <w:rPr>
          <w:rFonts w:ascii="Arial" w:eastAsia="Times New Roman" w:hAnsi="Arial" w:cs="Arial"/>
          <w:color w:val="000000"/>
          <w:lang w:eastAsia="es-ES"/>
        </w:rPr>
        <w:t xml:space="preserve"> 1 espacio a la izquierda. Luego se inicia una recurrencia trigonométrica, en la que se asigna a una variable el valor de 2*PI/</w:t>
      </w:r>
      <w:proofErr w:type="spellStart"/>
      <w:r w:rsidRPr="0083472F">
        <w:rPr>
          <w:rFonts w:ascii="Arial" w:eastAsia="Times New Roman" w:hAnsi="Arial" w:cs="Arial"/>
          <w:color w:val="000000"/>
          <w:lang w:eastAsia="es-ES"/>
        </w:rPr>
        <w:t>mmax</w:t>
      </w:r>
      <w:proofErr w:type="spellEnd"/>
      <w:r w:rsidRPr="0083472F">
        <w:rPr>
          <w:rFonts w:ascii="Arial" w:eastAsia="Times New Roman" w:hAnsi="Arial" w:cs="Arial"/>
          <w:color w:val="000000"/>
          <w:lang w:eastAsia="es-ES"/>
        </w:rPr>
        <w:t xml:space="preserve">. De ahí, se evalúa la función </w:t>
      </w:r>
      <w:proofErr w:type="spellStart"/>
      <w:r w:rsidRPr="0083472F">
        <w:rPr>
          <w:rFonts w:ascii="Arial" w:eastAsia="Times New Roman" w:hAnsi="Arial" w:cs="Arial"/>
          <w:color w:val="000000"/>
          <w:lang w:eastAsia="es-ES"/>
        </w:rPr>
        <w:t>senoidal</w:t>
      </w:r>
      <w:proofErr w:type="spellEnd"/>
      <w:r w:rsidRPr="0083472F">
        <w:rPr>
          <w:rFonts w:ascii="Arial" w:eastAsia="Times New Roman" w:hAnsi="Arial" w:cs="Arial"/>
          <w:color w:val="000000"/>
          <w:lang w:eastAsia="es-ES"/>
        </w:rPr>
        <w:t xml:space="preserve"> en 0.5*Ángulo, </w:t>
      </w:r>
      <w:r w:rsidRPr="0083472F">
        <w:rPr>
          <w:rFonts w:ascii="Arial" w:eastAsia="Times New Roman" w:hAnsi="Arial" w:cs="Arial"/>
          <w:color w:val="000000"/>
          <w:lang w:eastAsia="es-ES"/>
        </w:rPr>
        <w:lastRenderedPageBreak/>
        <w:t xml:space="preserve">con Ángulo siendo igual a la </w:t>
      </w:r>
      <w:r w:rsidR="009D450E" w:rsidRPr="0083472F">
        <w:rPr>
          <w:rFonts w:ascii="Arial" w:eastAsia="Times New Roman" w:hAnsi="Arial" w:cs="Arial"/>
          <w:color w:val="000000"/>
          <w:lang w:eastAsia="es-ES"/>
        </w:rPr>
        <w:t>variable definida anteriormente; el</w:t>
      </w:r>
      <w:r w:rsidR="005B0A81">
        <w:rPr>
          <w:rFonts w:ascii="Arial" w:eastAsia="Times New Roman" w:hAnsi="Arial" w:cs="Arial"/>
          <w:color w:val="000000"/>
          <w:lang w:eastAsia="es-ES"/>
        </w:rPr>
        <w:t xml:space="preserve"> resultado se guarda en una var</w:t>
      </w:r>
      <w:r w:rsidR="009D450E" w:rsidRPr="0083472F">
        <w:rPr>
          <w:rFonts w:ascii="Arial" w:eastAsia="Times New Roman" w:hAnsi="Arial" w:cs="Arial"/>
          <w:color w:val="000000"/>
          <w:lang w:eastAsia="es-ES"/>
        </w:rPr>
        <w:t>i</w:t>
      </w:r>
      <w:r w:rsidR="005B0A81">
        <w:rPr>
          <w:rFonts w:ascii="Arial" w:eastAsia="Times New Roman" w:hAnsi="Arial" w:cs="Arial"/>
          <w:color w:val="000000"/>
          <w:lang w:eastAsia="es-ES"/>
        </w:rPr>
        <w:t>a</w:t>
      </w:r>
      <w:r w:rsidR="009D450E" w:rsidRPr="0083472F">
        <w:rPr>
          <w:rFonts w:ascii="Arial" w:eastAsia="Times New Roman" w:hAnsi="Arial" w:cs="Arial"/>
          <w:color w:val="000000"/>
          <w:lang w:eastAsia="es-ES"/>
        </w:rPr>
        <w:t xml:space="preserve">ble de </w:t>
      </w:r>
      <w:proofErr w:type="spellStart"/>
      <w:r w:rsidR="009D450E" w:rsidRPr="0083472F">
        <w:rPr>
          <w:rFonts w:ascii="Arial" w:eastAsia="Times New Roman" w:hAnsi="Arial" w:cs="Arial"/>
          <w:color w:val="000000"/>
          <w:lang w:eastAsia="es-ES"/>
        </w:rPr>
        <w:t>FrecTemporal</w:t>
      </w:r>
      <w:proofErr w:type="spellEnd"/>
      <w:r w:rsidR="009D450E" w:rsidRPr="0083472F">
        <w:rPr>
          <w:rFonts w:ascii="Arial" w:eastAsia="Times New Roman" w:hAnsi="Arial" w:cs="Arial"/>
          <w:color w:val="000000"/>
          <w:lang w:eastAsia="es-ES"/>
        </w:rPr>
        <w:t>. Luego, se le asigna a otra variable de frecuencia para número reales (</w:t>
      </w:r>
      <w:proofErr w:type="spellStart"/>
      <w:r w:rsidR="009D450E" w:rsidRPr="0083472F">
        <w:rPr>
          <w:rFonts w:ascii="Arial" w:eastAsia="Times New Roman" w:hAnsi="Arial" w:cs="Arial"/>
          <w:color w:val="000000"/>
          <w:lang w:eastAsia="es-ES"/>
        </w:rPr>
        <w:t>wr</w:t>
      </w:r>
      <w:proofErr w:type="spellEnd"/>
      <w:r w:rsidR="009D450E" w:rsidRPr="0083472F">
        <w:rPr>
          <w:rFonts w:ascii="Arial" w:eastAsia="Times New Roman" w:hAnsi="Arial" w:cs="Arial"/>
          <w:color w:val="000000"/>
          <w:lang w:eastAsia="es-ES"/>
        </w:rPr>
        <w:t>) el valor de -2*</w:t>
      </w:r>
      <w:proofErr w:type="spellStart"/>
      <w:r w:rsidR="009D450E" w:rsidRPr="0083472F">
        <w:rPr>
          <w:rFonts w:ascii="Arial" w:eastAsia="Times New Roman" w:hAnsi="Arial" w:cs="Arial"/>
          <w:color w:val="000000"/>
          <w:lang w:eastAsia="es-ES"/>
        </w:rPr>
        <w:t>FrecTemporal</w:t>
      </w:r>
      <w:proofErr w:type="spellEnd"/>
      <w:r w:rsidR="009D450E" w:rsidRPr="0083472F">
        <w:rPr>
          <w:rFonts w:ascii="Arial" w:eastAsia="Times New Roman" w:hAnsi="Arial" w:cs="Arial"/>
          <w:color w:val="000000"/>
          <w:lang w:eastAsia="es-ES"/>
        </w:rPr>
        <w:t>*</w:t>
      </w:r>
      <w:proofErr w:type="spellStart"/>
      <w:r w:rsidR="009D450E" w:rsidRPr="0083472F">
        <w:rPr>
          <w:rFonts w:ascii="Arial" w:eastAsia="Times New Roman" w:hAnsi="Arial" w:cs="Arial"/>
          <w:color w:val="000000"/>
          <w:lang w:eastAsia="es-ES"/>
        </w:rPr>
        <w:t>FrecTemporal</w:t>
      </w:r>
      <w:proofErr w:type="spellEnd"/>
      <w:r w:rsidR="009D450E" w:rsidRPr="0083472F">
        <w:rPr>
          <w:rFonts w:ascii="Arial" w:eastAsia="Times New Roman" w:hAnsi="Arial" w:cs="Arial"/>
          <w:color w:val="000000"/>
          <w:lang w:eastAsia="es-ES"/>
        </w:rPr>
        <w:t>, y para la parte imaginaria, se le asigna a otra variable (</w:t>
      </w:r>
      <w:proofErr w:type="spellStart"/>
      <w:r w:rsidR="009D450E" w:rsidRPr="0083472F">
        <w:rPr>
          <w:rFonts w:ascii="Arial" w:eastAsia="Times New Roman" w:hAnsi="Arial" w:cs="Arial"/>
          <w:color w:val="000000"/>
          <w:lang w:eastAsia="es-ES"/>
        </w:rPr>
        <w:t>wi</w:t>
      </w:r>
      <w:proofErr w:type="spellEnd"/>
      <w:r w:rsidR="009D450E" w:rsidRPr="0083472F">
        <w:rPr>
          <w:rFonts w:ascii="Arial" w:eastAsia="Times New Roman" w:hAnsi="Arial" w:cs="Arial"/>
          <w:color w:val="000000"/>
          <w:lang w:eastAsia="es-ES"/>
        </w:rPr>
        <w:t xml:space="preserve">) el valor de la función </w:t>
      </w:r>
      <w:proofErr w:type="spellStart"/>
      <w:r w:rsidR="009D450E" w:rsidRPr="0083472F">
        <w:rPr>
          <w:rFonts w:ascii="Arial" w:eastAsia="Times New Roman" w:hAnsi="Arial" w:cs="Arial"/>
          <w:color w:val="000000"/>
          <w:lang w:eastAsia="es-ES"/>
        </w:rPr>
        <w:t>senoidal</w:t>
      </w:r>
      <w:proofErr w:type="spellEnd"/>
      <w:r w:rsidR="009D450E" w:rsidRPr="0083472F">
        <w:rPr>
          <w:rFonts w:ascii="Arial" w:eastAsia="Times New Roman" w:hAnsi="Arial" w:cs="Arial"/>
          <w:color w:val="000000"/>
          <w:lang w:eastAsia="es-ES"/>
        </w:rPr>
        <w:t xml:space="preserve"> evaluada en </w:t>
      </w:r>
      <w:r w:rsidR="0009534D" w:rsidRPr="0083472F">
        <w:rPr>
          <w:rFonts w:ascii="Arial" w:eastAsia="Times New Roman" w:hAnsi="Arial" w:cs="Arial"/>
          <w:color w:val="000000"/>
          <w:lang w:eastAsia="es-ES"/>
        </w:rPr>
        <w:t>Ángulo.</w:t>
      </w:r>
    </w:p>
    <w:p w:rsidR="0083472F" w:rsidRPr="0083472F" w:rsidRDefault="0083472F" w:rsidP="005B0A81">
      <w:pPr>
        <w:spacing w:before="240" w:after="240"/>
        <w:jc w:val="both"/>
        <w:rPr>
          <w:rFonts w:ascii="Arial" w:eastAsia="Times New Roman" w:hAnsi="Arial" w:cs="Arial"/>
          <w:color w:val="000000"/>
          <w:lang w:eastAsia="es-ES"/>
        </w:rPr>
      </w:pPr>
      <w:r w:rsidRPr="0083472F">
        <w:rPr>
          <w:rFonts w:ascii="Arial" w:eastAsia="Times New Roman" w:hAnsi="Arial" w:cs="Arial"/>
          <w:color w:val="000000"/>
          <w:lang w:eastAsia="es-ES"/>
        </w:rPr>
        <w:tab/>
        <w:t>La siguiente fórmula se puede aplicar para reemplazar los datos en memoria con los datos transformados</w:t>
      </w:r>
      <w:r w:rsidR="005B0A81">
        <w:rPr>
          <w:rFonts w:ascii="Arial" w:eastAsia="Times New Roman" w:hAnsi="Arial" w:cs="Arial"/>
          <w:color w:val="000000"/>
          <w:lang w:eastAsia="es-ES"/>
        </w:rPr>
        <w:t>:</w:t>
      </w:r>
    </w:p>
    <w:p w:rsidR="005B0A81" w:rsidRDefault="005A6921" w:rsidP="005B0A81">
      <w:pPr>
        <w:jc w:val="center"/>
        <w:rPr>
          <w:rFonts w:ascii="Arial" w:hAnsi="Arial" w:cs="Arial"/>
          <w:color w:val="000000"/>
        </w:rPr>
      </w:pPr>
      <w:r w:rsidRPr="0083472F">
        <w:rPr>
          <w:rFonts w:ascii="Arial" w:hAnsi="Arial" w:cs="Arial"/>
          <w:noProof/>
          <w:color w:val="000000"/>
          <w:bdr w:val="none" w:sz="0" w:space="0" w:color="auto" w:frame="1"/>
          <w:lang w:eastAsia="es-ES"/>
        </w:rPr>
        <w:drawing>
          <wp:inline distT="0" distB="0" distL="0" distR="0" wp14:anchorId="58C73341" wp14:editId="6D061A07">
            <wp:extent cx="2052955" cy="828040"/>
            <wp:effectExtent l="0" t="0" r="4445" b="0"/>
            <wp:docPr id="2" name="Imagen 2" descr="https://lh4.googleusercontent.com/Niji0mzZIhFKNWCNUcqfiTFsI-bkHXEtXgATPQqejy7rfddIc9JX76JZlEwCQW06gizgSqwjqLFZ5mAui7vmSCdkdr01VFWjoZTGiVG5KEr27riHf4-sb0m6tU5LS8bMgUm51F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iji0mzZIhFKNWCNUcqfiTFsI-bkHXEtXgATPQqejy7rfddIc9JX76JZlEwCQW06gizgSqwjqLFZ5mAui7vmSCdkdr01VFWjoZTGiVG5KEr27riHf4-sb0m6tU5LS8bMgUm51Fk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2955" cy="828040"/>
                    </a:xfrm>
                    <a:prstGeom prst="rect">
                      <a:avLst/>
                    </a:prstGeom>
                    <a:noFill/>
                    <a:ln>
                      <a:noFill/>
                    </a:ln>
                  </pic:spPr>
                </pic:pic>
              </a:graphicData>
            </a:graphic>
          </wp:inline>
        </w:drawing>
      </w:r>
    </w:p>
    <w:p w:rsidR="005B0A81" w:rsidRPr="0083472F" w:rsidRDefault="005B0A81" w:rsidP="005B0A81">
      <w:pPr>
        <w:rPr>
          <w:rFonts w:ascii="Arial" w:hAnsi="Arial" w:cs="Arial"/>
          <w:color w:val="000000"/>
        </w:rPr>
      </w:pPr>
      <w:r>
        <w:rPr>
          <w:rFonts w:ascii="Arial" w:hAnsi="Arial" w:cs="Arial"/>
          <w:color w:val="000000"/>
        </w:rPr>
        <w:tab/>
        <w:t xml:space="preserve">Dicha fórmula se aplicaría dentro de un ciclo </w:t>
      </w:r>
      <w:proofErr w:type="spellStart"/>
      <w:r>
        <w:rPr>
          <w:rFonts w:ascii="Arial" w:hAnsi="Arial" w:cs="Arial"/>
          <w:color w:val="000000"/>
        </w:rPr>
        <w:t>for</w:t>
      </w:r>
      <w:proofErr w:type="spellEnd"/>
      <w:r>
        <w:rPr>
          <w:rFonts w:ascii="Arial" w:hAnsi="Arial" w:cs="Arial"/>
          <w:color w:val="000000"/>
        </w:rPr>
        <w:t>, que a su</w:t>
      </w:r>
      <w:r w:rsidR="00713344">
        <w:rPr>
          <w:rFonts w:ascii="Arial" w:hAnsi="Arial" w:cs="Arial"/>
          <w:color w:val="000000"/>
        </w:rPr>
        <w:t xml:space="preserve"> vez está dentro de otro ciclo </w:t>
      </w:r>
      <w:proofErr w:type="spellStart"/>
      <w:r w:rsidR="00713344">
        <w:rPr>
          <w:rFonts w:ascii="Arial" w:hAnsi="Arial" w:cs="Arial"/>
          <w:color w:val="000000"/>
        </w:rPr>
        <w:t>for</w:t>
      </w:r>
      <w:proofErr w:type="spellEnd"/>
      <w:r>
        <w:rPr>
          <w:rFonts w:ascii="Arial" w:hAnsi="Arial" w:cs="Arial"/>
          <w:color w:val="000000"/>
        </w:rPr>
        <w:t>, con los cuales se van modificando los índices “i” y “j”</w:t>
      </w:r>
      <w:r w:rsidR="00713344">
        <w:rPr>
          <w:rFonts w:ascii="Arial" w:hAnsi="Arial" w:cs="Arial"/>
          <w:color w:val="000000"/>
        </w:rPr>
        <w:t xml:space="preserve"> para recorrer los datos</w:t>
      </w:r>
      <w:r>
        <w:rPr>
          <w:rFonts w:ascii="Arial" w:hAnsi="Arial" w:cs="Arial"/>
          <w:color w:val="000000"/>
        </w:rPr>
        <w:t xml:space="preserve">, además de incluir una recurrencia trigonométrica para  los valores de </w:t>
      </w:r>
      <w:proofErr w:type="spellStart"/>
      <w:r>
        <w:rPr>
          <w:rFonts w:ascii="Arial" w:hAnsi="Arial" w:cs="Arial"/>
          <w:color w:val="000000"/>
        </w:rPr>
        <w:t>wr</w:t>
      </w:r>
      <w:proofErr w:type="spellEnd"/>
      <w:r>
        <w:rPr>
          <w:rFonts w:ascii="Arial" w:hAnsi="Arial" w:cs="Arial"/>
          <w:color w:val="000000"/>
        </w:rPr>
        <w:t xml:space="preserve"> y </w:t>
      </w:r>
      <w:proofErr w:type="spellStart"/>
      <w:r>
        <w:rPr>
          <w:rFonts w:ascii="Arial" w:hAnsi="Arial" w:cs="Arial"/>
          <w:color w:val="000000"/>
        </w:rPr>
        <w:t>wi</w:t>
      </w:r>
      <w:proofErr w:type="spellEnd"/>
      <w:r>
        <w:rPr>
          <w:rFonts w:ascii="Arial" w:hAnsi="Arial" w:cs="Arial"/>
          <w:color w:val="000000"/>
        </w:rPr>
        <w:t xml:space="preserve"> utilizados en los ciclos</w:t>
      </w:r>
    </w:p>
    <w:p w:rsidR="0083472F" w:rsidRDefault="00B01605" w:rsidP="005B0A81">
      <w:pPr>
        <w:jc w:val="both"/>
        <w:rPr>
          <w:rFonts w:ascii="Arial" w:hAnsi="Arial" w:cs="Arial"/>
          <w:color w:val="000000"/>
        </w:rPr>
      </w:pPr>
      <w:r w:rsidRPr="0083472F">
        <w:rPr>
          <w:rFonts w:ascii="Arial" w:hAnsi="Arial" w:cs="Arial"/>
          <w:color w:val="000000"/>
        </w:rPr>
        <w:tab/>
      </w:r>
      <w:r w:rsidR="0083472F">
        <w:rPr>
          <w:rFonts w:ascii="Arial" w:hAnsi="Arial" w:cs="Arial"/>
          <w:color w:val="000000"/>
        </w:rPr>
        <w:t>A continuación se muestra un esquema que representa el flujo de código y pasos para aplicar la transformada FFT</w:t>
      </w:r>
      <w:r w:rsidR="004C1FB9">
        <w:rPr>
          <w:rFonts w:ascii="Arial" w:hAnsi="Arial" w:cs="Arial"/>
          <w:color w:val="000000"/>
        </w:rPr>
        <w:t>, los nombres utilizados en el mismo corresponden a los descritos anteriormente</w:t>
      </w:r>
      <w:r w:rsidR="0083472F">
        <w:rPr>
          <w:rFonts w:ascii="Arial" w:hAnsi="Arial" w:cs="Arial"/>
          <w:color w:val="000000"/>
        </w:rPr>
        <w:t>:</w:t>
      </w:r>
    </w:p>
    <w:p w:rsidR="0083472F" w:rsidRDefault="0083472F" w:rsidP="005B0A81">
      <w:pPr>
        <w:rPr>
          <w:rFonts w:ascii="Arial" w:hAnsi="Arial" w:cs="Arial"/>
          <w:color w:val="000000"/>
        </w:rPr>
        <w:sectPr w:rsidR="0083472F">
          <w:pgSz w:w="11906" w:h="16838"/>
          <w:pgMar w:top="1417" w:right="1701" w:bottom="1417" w:left="1701" w:header="708" w:footer="708" w:gutter="0"/>
          <w:cols w:space="708"/>
          <w:docGrid w:linePitch="360"/>
        </w:sectPr>
      </w:pPr>
    </w:p>
    <w:p w:rsidR="0083472F" w:rsidRDefault="0083472F" w:rsidP="005B0A81">
      <w:pPr>
        <w:jc w:val="center"/>
        <w:rPr>
          <w:rFonts w:ascii="Arial" w:hAnsi="Arial" w:cs="Arial"/>
          <w:color w:val="000000"/>
        </w:rPr>
      </w:pPr>
      <w:r>
        <w:rPr>
          <w:rFonts w:ascii="Arial" w:hAnsi="Arial" w:cs="Arial"/>
          <w:noProof/>
          <w:color w:val="000000"/>
          <w:lang w:eastAsia="es-ES"/>
        </w:rPr>
        <w:lastRenderedPageBreak/>
        <w:drawing>
          <wp:inline distT="0" distB="0" distL="0" distR="0" wp14:anchorId="1E218172" wp14:editId="066FB27B">
            <wp:extent cx="2528515" cy="3836816"/>
            <wp:effectExtent l="0" t="0" r="5715" b="0"/>
            <wp:docPr id="3" name="Imagen 3" descr="C:\Users\Roy\Desktop\Esqu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y\Desktop\Esquem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9260" cy="3853121"/>
                    </a:xfrm>
                    <a:prstGeom prst="rect">
                      <a:avLst/>
                    </a:prstGeom>
                    <a:noFill/>
                    <a:ln>
                      <a:noFill/>
                    </a:ln>
                  </pic:spPr>
                </pic:pic>
              </a:graphicData>
            </a:graphic>
          </wp:inline>
        </w:drawing>
      </w:r>
    </w:p>
    <w:p w:rsidR="0026386F" w:rsidRDefault="0026386F" w:rsidP="005B0A81">
      <w:pPr>
        <w:jc w:val="center"/>
        <w:rPr>
          <w:rFonts w:ascii="Arial" w:hAnsi="Arial" w:cs="Arial"/>
          <w:color w:val="000000"/>
        </w:rPr>
        <w:sectPr w:rsidR="0026386F" w:rsidSect="0083472F">
          <w:type w:val="continuous"/>
          <w:pgSz w:w="11906" w:h="16838"/>
          <w:pgMar w:top="1417" w:right="1701" w:bottom="1417" w:left="1701" w:header="708" w:footer="708" w:gutter="0"/>
          <w:cols w:space="708"/>
          <w:docGrid w:linePitch="360"/>
        </w:sectPr>
      </w:pPr>
    </w:p>
    <w:p w:rsidR="00B23F8D" w:rsidRPr="0083472F" w:rsidRDefault="00713344" w:rsidP="005B0A81">
      <w:pPr>
        <w:rPr>
          <w:rFonts w:ascii="Arial" w:hAnsi="Arial" w:cs="Arial"/>
          <w:lang w:val="es-419"/>
        </w:rPr>
      </w:pPr>
      <w:r>
        <w:rPr>
          <w:rFonts w:ascii="Arial" w:hAnsi="Arial" w:cs="Arial"/>
          <w:lang w:val="es-419"/>
        </w:rPr>
        <w:lastRenderedPageBreak/>
        <w:t>Referencias:</w:t>
      </w:r>
    </w:p>
    <w:p w:rsidR="00163BE6" w:rsidRPr="0089777C" w:rsidRDefault="0083472F">
      <w:pPr>
        <w:rPr>
          <w:rFonts w:ascii="Arial" w:hAnsi="Arial" w:cs="Arial"/>
          <w:lang w:val="es-419"/>
        </w:rPr>
      </w:pPr>
      <w:r>
        <w:rPr>
          <w:rFonts w:ascii="Arial" w:hAnsi="Arial" w:cs="Arial"/>
          <w:lang w:val="es-419"/>
        </w:rPr>
        <w:t xml:space="preserve">[1] </w:t>
      </w:r>
      <w:r w:rsidRPr="0083472F">
        <w:rPr>
          <w:rFonts w:ascii="Arial" w:hAnsi="Arial" w:cs="Arial"/>
          <w:lang w:val="es-419"/>
        </w:rPr>
        <w:t>W. Press, S. Teukol</w:t>
      </w:r>
      <w:r w:rsidR="00713344">
        <w:rPr>
          <w:rFonts w:ascii="Arial" w:hAnsi="Arial" w:cs="Arial"/>
          <w:lang w:val="es-419"/>
        </w:rPr>
        <w:t>sky, W. Vetterling, B. Flannery.</w:t>
      </w:r>
      <w:r w:rsidRPr="0083472F">
        <w:rPr>
          <w:rFonts w:ascii="Arial" w:hAnsi="Arial" w:cs="Arial"/>
          <w:lang w:val="es-419"/>
        </w:rPr>
        <w:t xml:space="preserve"> </w:t>
      </w:r>
      <w:r w:rsidR="0089777C">
        <w:rPr>
          <w:rFonts w:ascii="Arial" w:hAnsi="Arial" w:cs="Arial"/>
          <w:lang w:val="es-419"/>
        </w:rPr>
        <w:t xml:space="preserve"> </w:t>
      </w:r>
      <w:r w:rsidR="00713344" w:rsidRPr="0089777C">
        <w:rPr>
          <w:rFonts w:ascii="Arial" w:hAnsi="Arial" w:cs="Arial"/>
          <w:lang w:val="es-419"/>
        </w:rPr>
        <w:t>Numerical Recipes in C.</w:t>
      </w:r>
      <w:r w:rsidR="00713344">
        <w:rPr>
          <w:rFonts w:ascii="Arial" w:hAnsi="Arial" w:cs="Arial"/>
          <w:lang w:val="es-419"/>
        </w:rPr>
        <w:t xml:space="preserve"> New York:</w:t>
      </w:r>
      <w:r w:rsidR="0089777C">
        <w:rPr>
          <w:rFonts w:ascii="Arial" w:hAnsi="Arial" w:cs="Arial"/>
          <w:lang w:val="es-419"/>
        </w:rPr>
        <w:t xml:space="preserve"> </w:t>
      </w:r>
      <w:r w:rsidR="00713344">
        <w:rPr>
          <w:rFonts w:ascii="Arial" w:hAnsi="Arial" w:cs="Arial"/>
          <w:lang w:val="es-419"/>
        </w:rPr>
        <w:t>C</w:t>
      </w:r>
      <w:r w:rsidR="004C1FB9">
        <w:rPr>
          <w:rFonts w:ascii="Arial" w:hAnsi="Arial" w:cs="Arial"/>
          <w:lang w:val="es-419"/>
        </w:rPr>
        <w:t>ambridge University Press, 2002.</w:t>
      </w:r>
    </w:p>
    <w:sectPr w:rsidR="00163BE6" w:rsidRPr="0089777C" w:rsidSect="0083472F">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F8D"/>
    <w:rsid w:val="0009534D"/>
    <w:rsid w:val="000C7BEE"/>
    <w:rsid w:val="00163BE6"/>
    <w:rsid w:val="001C123F"/>
    <w:rsid w:val="00240B7B"/>
    <w:rsid w:val="0026386F"/>
    <w:rsid w:val="002F4F1B"/>
    <w:rsid w:val="00324476"/>
    <w:rsid w:val="00365A56"/>
    <w:rsid w:val="004710C0"/>
    <w:rsid w:val="004A29F4"/>
    <w:rsid w:val="004C1FB9"/>
    <w:rsid w:val="005A6921"/>
    <w:rsid w:val="005B0A81"/>
    <w:rsid w:val="005B4D09"/>
    <w:rsid w:val="00713344"/>
    <w:rsid w:val="00737F35"/>
    <w:rsid w:val="007B659A"/>
    <w:rsid w:val="0083472F"/>
    <w:rsid w:val="0084424D"/>
    <w:rsid w:val="0089777C"/>
    <w:rsid w:val="008E2E34"/>
    <w:rsid w:val="009D450E"/>
    <w:rsid w:val="00A315F5"/>
    <w:rsid w:val="00A87B9A"/>
    <w:rsid w:val="00B01605"/>
    <w:rsid w:val="00B0663C"/>
    <w:rsid w:val="00B069A2"/>
    <w:rsid w:val="00B23F8D"/>
    <w:rsid w:val="00B635FA"/>
    <w:rsid w:val="00CF6320"/>
    <w:rsid w:val="00D1729E"/>
    <w:rsid w:val="00DB3B99"/>
    <w:rsid w:val="00DF1C7B"/>
    <w:rsid w:val="00E01F30"/>
    <w:rsid w:val="00E20B60"/>
    <w:rsid w:val="00E240D9"/>
    <w:rsid w:val="00E765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65A5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F4F1B"/>
    <w:rPr>
      <w:color w:val="0000FF"/>
      <w:u w:val="single"/>
    </w:rPr>
  </w:style>
  <w:style w:type="paragraph" w:styleId="Textodeglobo">
    <w:name w:val="Balloon Text"/>
    <w:basedOn w:val="Normal"/>
    <w:link w:val="TextodegloboCar"/>
    <w:uiPriority w:val="99"/>
    <w:semiHidden/>
    <w:unhideWhenUsed/>
    <w:rsid w:val="00A315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15F5"/>
    <w:rPr>
      <w:rFonts w:ascii="Tahoma" w:hAnsi="Tahoma" w:cs="Tahoma"/>
      <w:sz w:val="16"/>
      <w:szCs w:val="16"/>
    </w:rPr>
  </w:style>
  <w:style w:type="character" w:customStyle="1" w:styleId="Ttulo1Car">
    <w:name w:val="Título 1 Car"/>
    <w:basedOn w:val="Fuentedeprrafopredeter"/>
    <w:link w:val="Ttulo1"/>
    <w:uiPriority w:val="9"/>
    <w:rsid w:val="00365A56"/>
    <w:rPr>
      <w:rFonts w:asciiTheme="majorHAnsi" w:eastAsiaTheme="majorEastAsia" w:hAnsiTheme="majorHAnsi" w:cstheme="majorBidi"/>
      <w:b/>
      <w:bCs/>
      <w:color w:val="365F91" w:themeColor="accent1" w:themeShade="BF"/>
      <w:sz w:val="28"/>
      <w:szCs w:val="28"/>
      <w:lang w:eastAsia="es-ES"/>
    </w:rPr>
  </w:style>
  <w:style w:type="paragraph" w:styleId="Bibliografa">
    <w:name w:val="Bibliography"/>
    <w:basedOn w:val="Normal"/>
    <w:next w:val="Normal"/>
    <w:uiPriority w:val="37"/>
    <w:unhideWhenUsed/>
    <w:rsid w:val="00365A56"/>
  </w:style>
  <w:style w:type="character" w:customStyle="1" w:styleId="apple-tab-span">
    <w:name w:val="apple-tab-span"/>
    <w:basedOn w:val="Fuentedeprrafopredeter"/>
    <w:rsid w:val="00E01F30"/>
  </w:style>
  <w:style w:type="paragraph" w:styleId="NormalWeb">
    <w:name w:val="Normal (Web)"/>
    <w:basedOn w:val="Normal"/>
    <w:uiPriority w:val="99"/>
    <w:semiHidden/>
    <w:unhideWhenUsed/>
    <w:rsid w:val="005A692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65A5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F4F1B"/>
    <w:rPr>
      <w:color w:val="0000FF"/>
      <w:u w:val="single"/>
    </w:rPr>
  </w:style>
  <w:style w:type="paragraph" w:styleId="Textodeglobo">
    <w:name w:val="Balloon Text"/>
    <w:basedOn w:val="Normal"/>
    <w:link w:val="TextodegloboCar"/>
    <w:uiPriority w:val="99"/>
    <w:semiHidden/>
    <w:unhideWhenUsed/>
    <w:rsid w:val="00A315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15F5"/>
    <w:rPr>
      <w:rFonts w:ascii="Tahoma" w:hAnsi="Tahoma" w:cs="Tahoma"/>
      <w:sz w:val="16"/>
      <w:szCs w:val="16"/>
    </w:rPr>
  </w:style>
  <w:style w:type="character" w:customStyle="1" w:styleId="Ttulo1Car">
    <w:name w:val="Título 1 Car"/>
    <w:basedOn w:val="Fuentedeprrafopredeter"/>
    <w:link w:val="Ttulo1"/>
    <w:uiPriority w:val="9"/>
    <w:rsid w:val="00365A56"/>
    <w:rPr>
      <w:rFonts w:asciiTheme="majorHAnsi" w:eastAsiaTheme="majorEastAsia" w:hAnsiTheme="majorHAnsi" w:cstheme="majorBidi"/>
      <w:b/>
      <w:bCs/>
      <w:color w:val="365F91" w:themeColor="accent1" w:themeShade="BF"/>
      <w:sz w:val="28"/>
      <w:szCs w:val="28"/>
      <w:lang w:eastAsia="es-ES"/>
    </w:rPr>
  </w:style>
  <w:style w:type="paragraph" w:styleId="Bibliografa">
    <w:name w:val="Bibliography"/>
    <w:basedOn w:val="Normal"/>
    <w:next w:val="Normal"/>
    <w:uiPriority w:val="37"/>
    <w:unhideWhenUsed/>
    <w:rsid w:val="00365A56"/>
  </w:style>
  <w:style w:type="character" w:customStyle="1" w:styleId="apple-tab-span">
    <w:name w:val="apple-tab-span"/>
    <w:basedOn w:val="Fuentedeprrafopredeter"/>
    <w:rsid w:val="00E01F30"/>
  </w:style>
  <w:style w:type="paragraph" w:styleId="NormalWeb">
    <w:name w:val="Normal (Web)"/>
    <w:basedOn w:val="Normal"/>
    <w:uiPriority w:val="99"/>
    <w:semiHidden/>
    <w:unhideWhenUsed/>
    <w:rsid w:val="005A692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72F23-0B9E-4CAB-8C4D-406C3F557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2742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Roy</cp:lastModifiedBy>
  <cp:revision>2</cp:revision>
  <dcterms:created xsi:type="dcterms:W3CDTF">2019-10-18T21:19:00Z</dcterms:created>
  <dcterms:modified xsi:type="dcterms:W3CDTF">2019-10-18T21:19:00Z</dcterms:modified>
</cp:coreProperties>
</file>