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Τίτλος αναφοράς</w:t>
      </w:r>
    </w:p>
    <w:p>
      <w:pPr>
        <w:pStyle w:val="Subtitle"/>
      </w:pPr>
      <w:r>
        <w:t xml:space="preserve">Υπότιτλος ή περιγραφή</w:t>
      </w:r>
    </w:p>
    <w:p>
      <w:r>
        <w:t xml:space="preserve">Συντάκτης · 28/9/2026</w:t>
      </w:r>
    </w:p>
    <w:p>
      <w:r>
        <w:br w:type="page"/>
      </w:r>
    </w:p>
    <w:p>
      <w:pPr>
        <w:pStyle w:val="TOCHeading"/>
      </w:pPr>
      <w:r>
        <w:t xml:space="preserve">Περιεχόμενα</w:t>
      </w:r>
    </w:p>
    <w:p>
      <w:pPr>
        <w:pStyle w:val="TOC1"/>
        <w:tabs>
          <w:tab w:val="right" w:pos="9026" w:leader="dot"/>
        </w:tabs>
      </w:pPr>
      <w:hyperlink w:history="1" w:anchor="_Toc100000">
        <w:r>
          <w:t xml:space="preserve">Εισαγωγή</w:t>
        </w:r>
        <w:r>
          <w:tab/>
          <w:t xml:space="preserve">3</w:t>
        </w:r>
      </w:hyperlink>
    </w:p>
    <w:p>
      <w:pPr>
        <w:pStyle w:val="TOC2"/>
        <w:tabs>
          <w:tab w:val="right" w:pos="9026" w:leader="dot"/>
        </w:tabs>
      </w:pPr>
      <w:hyperlink w:history="1" w:anchor="_Toc100001">
        <w:r>
          <w:t xml:space="preserve">Στόχοι</w:t>
        </w:r>
        <w:r>
          <w:tab/>
          <w:t xml:space="preserve">3</w:t>
        </w:r>
      </w:hyperlink>
    </w:p>
    <w:p>
      <w:pPr>
        <w:pStyle w:val="TOC1"/>
        <w:tabs>
          <w:tab w:val="right" w:pos="9026" w:leader="dot"/>
        </w:tabs>
      </w:pPr>
      <w:hyperlink w:history="1" w:anchor="_Toc100002">
        <w:r>
          <w:t xml:space="preserve">Μεθοδολογία</w:t>
        </w:r>
        <w:r>
          <w:tab/>
          <w:t xml:space="preserve">3</w:t>
        </w:r>
      </w:hyperlink>
    </w:p>
    <w:p>
      <w:pPr>
        <w:pStyle w:val="TOC1"/>
        <w:tabs>
          <w:tab w:val="right" w:pos="9026" w:leader="dot"/>
        </w:tabs>
      </w:pPr>
      <w:hyperlink w:history="1" w:anchor="_Toc100003">
        <w:r>
          <w:t xml:space="preserve">Αποτελέσματα</w:t>
        </w:r>
        <w:r>
          <w:tab/>
          <w:t xml:space="preserve">3</w:t>
        </w:r>
      </w:hyperlink>
    </w:p>
    <w:p>
      <w:pPr>
        <w:pStyle w:val="TOC1"/>
        <w:tabs>
          <w:tab w:val="right" w:pos="9026" w:leader="dot"/>
        </w:tabs>
      </w:pPr>
      <w:hyperlink w:history="1" w:anchor="_Toc100004">
        <w:r>
          <w:t xml:space="preserve">Συμπεράσματα</w:t>
        </w:r>
        <w:r>
          <w:tab/>
          <w:t xml:space="preserve">3</w:t>
        </w:r>
      </w:hyperlink>
    </w:p>
    <w:p>
      <w:r>
        <w:br w:type="page"/>
      </w:r>
    </w:p>
    <w:p>
      <w:pPr>
        <w:pStyle w:val="Heading1"/>
      </w:pPr>
      <w:bookmarkStart w:name="_Toc100000" w:id="18"/>
      <w:r>
        <w:t xml:space="preserve">Εισαγωγή</w:t>
      </w:r>
      <w:bookmarkEnd w:id="18"/>
    </w:p>
    <w:p>
      <w:pPr>
        <w:jc w:val="both"/>
      </w:pPr>
      <w:r>
        <w:t xml:space="preserve">Περιγράψτε τον σκοπό και το πλαίσιο της αναφοράς.</w:t>
      </w:r>
    </w:p>
    <w:p>
      <w:pPr>
        <w:pStyle w:val="Heading2"/>
      </w:pPr>
      <w:bookmarkStart w:name="_Toc100001" w:id="19"/>
      <w:r>
        <w:t xml:space="preserve">Στόχοι</w:t>
      </w:r>
      <w:bookmarkEnd w:id="19"/>
    </w:p>
    <w:p>
      <w:pPr>
        <w:pStyle w:val="ListParagraph"/>
        <w:numPr>
          <w:ilvl w:val="0"/>
          <w:numId w:val="2"/>
        </w:numPr>
      </w:pPr>
      <w:r>
        <w:t xml:space="preserve">Πρώτος στόχος</w:t>
      </w:r>
    </w:p>
    <w:p>
      <w:pPr>
        <w:pStyle w:val="ListParagraph"/>
        <w:numPr>
          <w:ilvl w:val="0"/>
          <w:numId w:val="2"/>
        </w:numPr>
      </w:pPr>
      <w:r>
        <w:t xml:space="preserve">Δεύτερος στόχος</w:t>
      </w:r>
    </w:p>
    <w:p>
      <w:pPr>
        <w:pStyle w:val="ListParagraph"/>
        <w:numPr>
          <w:ilvl w:val="0"/>
          <w:numId w:val="2"/>
        </w:numPr>
      </w:pPr>
      <w:r>
        <w:t xml:space="preserve">Τρίτος στόχος</w:t>
      </w:r>
    </w:p>
    <w:p>
      <w:pPr>
        <w:pStyle w:val="Heading1"/>
      </w:pPr>
      <w:bookmarkStart w:name="_Toc100002" w:id="20"/>
      <w:r>
        <w:t xml:space="preserve">Μεθοδολογία</w:t>
      </w:r>
      <w:bookmarkEnd w:id="20"/>
    </w:p>
    <w:p>
      <w:pPr>
        <w:jc w:val="both"/>
      </w:pPr>
      <w:r>
        <w:t xml:space="preserve">Περιγράψτε τη μεθοδολογία.</w:t>
      </w:r>
    </w:p>
    <w:p>
      <w:pPr>
        <w:pStyle w:val="Heading1"/>
      </w:pPr>
      <w:bookmarkStart w:name="_Toc100003" w:id="21"/>
      <w:r>
        <w:t xml:space="preserve">Αποτελέσματα</w:t>
      </w:r>
      <w:bookmarkEnd w:id="21"/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Δείκτης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Τιμή</w:t>
            </w:r>
          </w:p>
        </w:tc>
        <w:tc>
          <w:tcPr>
            <w:tcW w:type="dxa" w:w="3009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Σχόλιο</w:t>
            </w:r>
          </w:p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Α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Β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009"/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</w:tbl>
    <w:p>
      <w:pPr>
        <w:pStyle w:val="Heading1"/>
      </w:pPr>
      <w:bookmarkStart w:name="_Toc100004" w:id="22"/>
      <w:r>
        <w:t xml:space="preserve">Συμπεράσματα</w:t>
      </w:r>
      <w:bookmarkEnd w:id="22"/>
    </w:p>
    <w:p>
      <w:pPr>
        <w:jc w:val="both"/>
      </w:pPr>
      <w:r>
        <w:t xml:space="preserve">Συνοψίστε τα βασικά ευρήματα.</w:t>
      </w:r>
    </w:p>
    <w:sectPr>
      <w:footerReference w:type="default" r:id="rId6"/>
      <w:pgSz w:w="11906" w:h="16838" w:orient="portrait"/>
      <w:pgMar w:top="1440" w:right="1440" w:bottom="1440" w:left="1440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20"/>
        <w:szCs w:val="20"/>
      </w:rPr>
      <w:t xml:space="preserve">Σελίδα </w:t>
      <w:fldChar w:fldCharType="begin"/>
      <w:instrText xml:space="preserve">PAGE</w:instrText>
      <w:fldChar w:fldCharType="separate"/>
      <w:fldChar w:fldCharType="end"/>
      <w:t xml:space="preserve"> από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 w:tentative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</w:rPr>
    </w:lvl>
    <w:lvl w:ilvl="2" w:tentative="1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</w:rPr>
    </w:lvl>
    <w:lvl w:ilvl="3" w:tentative="1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 w:tentative="1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</w:rPr>
    </w:lvl>
    <w:lvl w:ilvl="5" w:tentative="1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</w:rPr>
    </w:lvl>
    <w:lvl w:ilvl="6" w:tentative="1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 w:tentative="1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</w:rPr>
    </w:lvl>
    <w:lvl w:ilvl="8" w:tentative="1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before="0" w:line="259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0" w:before="0" w:line="240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B3B3B"/>
      <w:spacing w:val="-10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0" w:before="2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F6E6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0" w:before="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F6E6E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0" w:before="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A4A4A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after="0" w:before="40" w:line="259" w:lineRule="auto"/>
    </w:pPr>
    <w:rPr>
      <w:rFonts w:ascii="Calibri" w:cs="Calibri" w:eastAsia="Calibri" w:hAnsi="Calibri"/>
      <w:b w:val="false"/>
      <w:bCs w:val="false"/>
      <w:i/>
      <w:iCs/>
      <w:color w:val="0F6E6E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after="0" w:before="40" w:line="259" w:lineRule="auto"/>
    </w:pPr>
    <w:rPr>
      <w:rFonts w:ascii="Calibri" w:cs="Calibri" w:eastAsia="Calibri" w:hAnsi="Calibri"/>
      <w:b w:val="false"/>
      <w:bCs w:val="false"/>
      <w:i w:val="false"/>
      <w:iCs w:val="false"/>
      <w:color w:val="0F6E6E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after="0" w:before="40" w:line="259" w:lineRule="auto"/>
    </w:pPr>
    <w:rPr>
      <w:rFonts w:ascii="Calibri" w:cs="Calibri" w:eastAsia="Calibri" w:hAnsi="Calibri"/>
      <w:b w:val="false"/>
      <w:bCs w:val="false"/>
      <w:i w:val="false"/>
      <w:iCs w:val="false"/>
      <w:color w:val="0A4A4A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B7A75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qFormat/>
    <w:pPr>
      <w:spacing w:after="160" w:before="0" w:line="259" w:lineRule="auto"/>
    </w:pPr>
    <w:rPr>
      <w:rFonts w:ascii="Calibri" w:cs="Calibri" w:eastAsia="Calibri" w:hAnsi="Calibri"/>
      <w:b w:val="false"/>
      <w:bCs w:val="false"/>
      <w:i w:val="false"/>
      <w:iCs w:val="false"/>
      <w:color w:val="5A5A5A"/>
      <w:spacing w:val="15"/>
      <w:sz w:val="22"/>
      <w:szCs w:val="22"/>
    </w:rPr>
  </w:style>
  <w:style w:type="paragraph" w:styleId="Quote">
    <w:name w:val="Quote"/>
    <w:basedOn w:val="Normal"/>
    <w:next w:val="Normal"/>
    <w:qFormat/>
    <w:pPr>
      <w:spacing w:after="160" w:before="200" w:line="259" w:lineRule="auto"/>
      <w:jc w:val="center"/>
    </w:pPr>
    <w:rPr>
      <w:rFonts w:ascii="Calibri" w:cs="Calibri" w:eastAsia="Calibri" w:hAnsi="Calibri"/>
      <w:b w:val="false"/>
      <w:bCs w:val="false"/>
      <w:i/>
      <w:iCs/>
      <w:color w:val="404040"/>
      <w:sz w:val="22"/>
      <w:szCs w:val="22"/>
    </w:rPr>
  </w:style>
  <w:style w:type="paragraph" w:styleId="NoSpacing">
    <w:name w:val="No Spacing"/>
    <w:basedOn w:val="Normal"/>
    <w:qFormat/>
    <w:pPr>
      <w:spacing w:after="0" w:before="0" w:line="240" w:lineRule="auto"/>
    </w:pPr>
    <w:rPr>
      <w:rFonts w:ascii="Calibri" w:cs="Calibri" w:eastAsia="Calibri" w:hAnsi="Calibri"/>
      <w:b w:val="false"/>
      <w:bCs w:val="false"/>
      <w:i w:val="false"/>
      <w:iCs w:val="false"/>
      <w:sz w:val="22"/>
      <w:szCs w:val="22"/>
    </w:rPr>
  </w:style>
  <w:style w:type="paragraph" w:styleId="TOCHeading">
    <w:name w:val="TOC Heading"/>
    <w:basedOn w:val="Heading1"/>
    <w:next w:val="Normal"/>
    <w:pPr>
      <w:keepNext/>
      <w:keepLines/>
      <w:spacing w:after="0" w:before="2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F6E6E"/>
      <w:sz w:val="32"/>
      <w:szCs w:val="32"/>
    </w:rPr>
  </w:style>
  <w:style w:type="paragraph" w:styleId="TOC1">
    <w:name w:val="toc 1"/>
    <w:basedOn w:val="Normal"/>
    <w:next w:val="Normal"/>
    <w:pPr>
      <w:spacing w:after="100"/>
      <w:ind w:left="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Worder</dc:creator>
  <dc:description>Δημιουργήθηκε με το Worder</dc:description>
  <cp:lastModifiedBy>Un-named</cp:lastModifiedBy>
  <cp:revision>1</cp:revision>
  <dcterms:created xsi:type="dcterms:W3CDTF">2026-09-28T13:22:19.855Z</dcterms:created>
  <dcterms:modified xsi:type="dcterms:W3CDTF">2026-09-28T13:22:19.855Z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