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right="-426" w:hanging="0"/>
        <w:jc w:val="both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  <w:bookmarkStart w:id="0" w:name="_GoBack"/>
      <w:bookmarkStart w:id="1" w:name="_GoBack"/>
      <w:bookmarkEnd w:id="1"/>
    </w:p>
    <w:p>
      <w:pPr>
        <w:pStyle w:val="Normal"/>
        <w:ind w:left="-851" w:right="-374" w:hanging="0"/>
        <w:jc w:val="right"/>
        <w:rPr/>
      </w:pPr>
      <w:r>
        <w:rPr>
          <w:sz w:val="24"/>
        </w:rPr>
        <w:t>Convênio n</w:t>
      </w:r>
      <w:r>
        <w:rPr>
          <w:sz w:val="24"/>
          <w:u w:val="single"/>
          <w:vertAlign w:val="superscript"/>
        </w:rPr>
        <w:t>o</w:t>
      </w:r>
      <w:r>
        <w:rPr>
          <w:sz w:val="24"/>
        </w:rPr>
        <w:t xml:space="preserve"> </w:t>
      </w:r>
      <w:r>
        <w:rPr>
          <w:sz w:val="24"/>
        </w:rPr>
        <w:t xml:space="preserve">{{ agreement_number </w:t>
      </w:r>
      <w:r>
        <w:rPr>
          <w:sz w:val="24"/>
          <w:szCs w:val="24"/>
        </w:rPr>
        <w:t>}}</w:t>
      </w:r>
      <w:r>
        <w:rPr>
          <w:sz w:val="24"/>
          <w:szCs w:val="24"/>
        </w:rPr>
        <w:t xml:space="preserve">  </w:t>
      </w:r>
    </w:p>
    <w:p>
      <w:pPr>
        <w:pStyle w:val="Normal"/>
        <w:ind w:left="-851" w:right="-374" w:hanging="0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040" w:right="-374" w:hanging="0"/>
        <w:jc w:val="both"/>
        <w:rPr/>
      </w:pPr>
      <w:r>
        <w:rPr>
          <w:sz w:val="24"/>
          <w:szCs w:val="24"/>
        </w:rPr>
        <w:t>Termo de Convênio de Estágio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 MERGEFIELD Número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obrigatório e não – obrigatório que entre si celebram o Instituto Federal da Paraíba - Campus Cajazeiras e</w:t>
      </w:r>
      <w:r>
        <w:rPr>
          <w:sz w:val="24"/>
          <w:szCs w:val="24"/>
        </w:rPr>
        <w:t xml:space="preserve"> a </w:t>
      </w:r>
      <w:r>
        <w:rPr>
          <w:sz w:val="24"/>
          <w:szCs w:val="24"/>
        </w:rPr>
        <w:t>{{ owner }}.</w:t>
      </w:r>
    </w:p>
    <w:p>
      <w:pPr>
        <w:pStyle w:val="Normal"/>
        <w:ind w:right="-37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7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7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851" w:right="-374" w:firstLine="851"/>
        <w:jc w:val="both"/>
        <w:rPr/>
      </w:pPr>
      <w:r>
        <w:rPr>
          <w:sz w:val="24"/>
          <w:szCs w:val="24"/>
        </w:rPr>
        <w:t xml:space="preserve">Pelo presente instrumento, o </w:t>
      </w:r>
      <w:r>
        <w:rPr>
          <w:b/>
          <w:sz w:val="24"/>
          <w:szCs w:val="24"/>
        </w:rPr>
        <w:t>INSTITUTO FEDERAL DA PARAÍBA - CAMPUS CAJAZEIRAS</w:t>
      </w:r>
      <w:r>
        <w:rPr>
          <w:sz w:val="24"/>
          <w:szCs w:val="24"/>
        </w:rPr>
        <w:t>, autarquia federal sediada na Rua José Antônio da Silva, 300, nesta cidade de Cajazeiras - PB, inscrita no CNPJ sob o n</w:t>
      </w:r>
      <w:r>
        <w:rPr>
          <w:sz w:val="24"/>
          <w:szCs w:val="24"/>
          <w:u w:val="single"/>
          <w:vertAlign w:val="superscript"/>
        </w:rPr>
        <w:t>o</w:t>
      </w:r>
      <w:r>
        <w:rPr>
          <w:sz w:val="24"/>
          <w:szCs w:val="24"/>
        </w:rPr>
        <w:t xml:space="preserve"> 24.489.510/0002-13, neste ato representado pela Diretora Geral</w:t>
      </w:r>
      <w:r>
        <w:rPr>
          <w:b/>
          <w:sz w:val="24"/>
          <w:szCs w:val="24"/>
        </w:rPr>
        <w:t xml:space="preserve"> Lucrécia Teresa Gonçalves Petrucci </w:t>
      </w:r>
      <w:r>
        <w:rPr>
          <w:sz w:val="24"/>
          <w:szCs w:val="24"/>
        </w:rPr>
        <w:t xml:space="preserve">a seguir designado </w:t>
      </w:r>
      <w:r>
        <w:rPr>
          <w:b/>
          <w:sz w:val="24"/>
          <w:szCs w:val="24"/>
        </w:rPr>
        <w:t>IFPB/CAMPUS-CAJAZEIRAS</w:t>
      </w:r>
      <w:r>
        <w:rPr>
          <w:sz w:val="24"/>
          <w:szCs w:val="24"/>
        </w:rPr>
        <w:t xml:space="preserve">, e </w:t>
      </w:r>
      <w:r>
        <w:rPr>
          <w:sz w:val="24"/>
          <w:szCs w:val="24"/>
          <w:highlight w:val="yellow"/>
        </w:rPr>
        <w:fldChar w:fldCharType="begin"/>
      </w:r>
      <w:r>
        <w:rPr>
          <w:sz w:val="24"/>
          <w:szCs w:val="24"/>
          <w:highlight w:val="yellow"/>
        </w:rPr>
        <w:instrText> MERGEFIELD Empresa2 </w:instrText>
      </w:r>
      <w:r>
        <w:rPr>
          <w:sz w:val="24"/>
          <w:szCs w:val="24"/>
          <w:highlight w:val="yellow"/>
        </w:rPr>
        <w:fldChar w:fldCharType="separate"/>
      </w: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  <w:fldChar w:fldCharType="end"/>
      </w:r>
      <w:r>
        <w:rPr>
          <w:sz w:val="24"/>
          <w:szCs w:val="24"/>
          <w:highlight w:val="yellow"/>
        </w:rPr>
        <w:t xml:space="preserve">a </w:t>
      </w:r>
      <w:r>
        <w:rPr>
          <w:b/>
          <w:caps/>
          <w:sz w:val="24"/>
          <w:szCs w:val="24"/>
        </w:rPr>
        <w:t>{{ owner }}</w:t>
      </w:r>
      <w:r>
        <w:rPr>
          <w:b/>
          <w:sz w:val="24"/>
          <w:szCs w:val="24"/>
          <w:highlight w:val="yellow"/>
        </w:rPr>
        <w:t xml:space="preserve">, </w:t>
      </w:r>
      <w:r>
        <w:rPr>
          <w:sz w:val="24"/>
          <w:szCs w:val="24"/>
          <w:highlight w:val="yellow"/>
        </w:rPr>
        <w:t xml:space="preserve">estabelecida na </w:t>
      </w:r>
      <w:r>
        <w:rPr>
          <w:sz w:val="24"/>
          <w:szCs w:val="24"/>
          <w:highlight w:val="yellow"/>
        </w:rPr>
        <w:t>{{ address_street }}</w:t>
      </w:r>
      <w:r>
        <w:rPr>
          <w:sz w:val="24"/>
          <w:szCs w:val="24"/>
          <w:highlight w:val="yellow"/>
        </w:rPr>
        <w:t xml:space="preserve">, </w:t>
      </w:r>
      <w:r>
        <w:rPr>
          <w:sz w:val="24"/>
          <w:szCs w:val="24"/>
          <w:highlight w:val="yellow"/>
        </w:rPr>
        <w:t>{{ address_number }}</w:t>
      </w:r>
      <w:r>
        <w:rPr>
          <w:sz w:val="24"/>
          <w:szCs w:val="24"/>
          <w:highlight w:val="yellow"/>
        </w:rPr>
        <w:t xml:space="preserve">, </w:t>
      </w:r>
      <w:r>
        <w:rPr>
          <w:sz w:val="24"/>
          <w:szCs w:val="24"/>
          <w:highlight w:val="yellow"/>
        </w:rPr>
        <w:t>{{ address_neighborhood }}</w:t>
      </w:r>
      <w:r>
        <w:rPr>
          <w:sz w:val="24"/>
          <w:szCs w:val="24"/>
          <w:highlight w:val="yellow"/>
        </w:rPr>
        <w:t xml:space="preserve">, CEP: </w:t>
      </w:r>
      <w:r>
        <w:rPr>
          <w:sz w:val="24"/>
          <w:szCs w:val="24"/>
        </w:rPr>
        <w:t>{{ address_cep }}</w:t>
      </w:r>
      <w:r>
        <w:rPr>
          <w:sz w:val="24"/>
          <w:szCs w:val="24"/>
          <w:highlight w:val="yellow"/>
        </w:rPr>
        <w:t xml:space="preserve">, </w:t>
      </w:r>
      <w:r>
        <w:rPr>
          <w:sz w:val="24"/>
          <w:szCs w:val="24"/>
          <w:highlight w:val="yellow"/>
        </w:rPr>
        <w:t>{{ address_city }}</w:t>
      </w:r>
      <w:r>
        <w:rPr>
          <w:sz w:val="24"/>
          <w:szCs w:val="24"/>
          <w:highlight w:val="yellow"/>
        </w:rPr>
        <w:t xml:space="preserve"> - </w:t>
      </w:r>
      <w:r>
        <w:rPr>
          <w:sz w:val="24"/>
          <w:szCs w:val="24"/>
          <w:highlight w:val="yellow"/>
        </w:rPr>
        <w:t>{{ address_state }}</w:t>
      </w:r>
      <w:r>
        <w:rPr>
          <w:sz w:val="24"/>
          <w:szCs w:val="24"/>
          <w:highlight w:val="yellow"/>
        </w:rPr>
        <w:t xml:space="preserve">, inscrita no CNPJ sob o Nº. </w:t>
      </w:r>
      <w:r>
        <w:rPr>
          <w:color w:val="000000"/>
          <w:sz w:val="24"/>
          <w:szCs w:val="24"/>
          <w:highlight w:val="yellow"/>
          <w:shd w:fill="FFFFFF" w:val="clear"/>
        </w:rPr>
        <w:t>{{ cnpj }}</w:t>
      </w:r>
      <w:r>
        <w:rPr>
          <w:sz w:val="24"/>
          <w:szCs w:val="24"/>
        </w:rPr>
        <w:t xml:space="preserve">, neste ato, representada </w:t>
      </w:r>
      <w:r>
        <w:rPr>
          <w:sz w:val="24"/>
          <w:szCs w:val="24"/>
          <w:highlight w:val="yellow"/>
        </w:rPr>
        <w:t>pelo Sr</w:t>
      </w:r>
      <w:r>
        <w:rPr>
          <w:sz w:val="24"/>
          <w:szCs w:val="24"/>
          <w:highlight w:val="yellow"/>
        </w:rPr>
        <w:t>(a)</w:t>
      </w:r>
      <w:r>
        <w:rPr>
          <w:sz w:val="24"/>
          <w:szCs w:val="24"/>
          <w:highlight w:val="yellow"/>
        </w:rPr>
        <w:t>.</w:t>
      </w:r>
      <w:r>
        <w:rPr>
          <w:b/>
          <w:sz w:val="24"/>
          <w:szCs w:val="24"/>
          <w:highlight w:val="yellow"/>
        </w:rPr>
        <w:t xml:space="preserve"> </w:t>
      </w:r>
      <w:r>
        <w:rPr>
          <w:b/>
          <w:sz w:val="24"/>
          <w:szCs w:val="24"/>
          <w:highlight w:val="yellow"/>
        </w:rPr>
        <w:t>{{ owner }}</w:t>
      </w:r>
      <w:r>
        <w:rPr>
          <w:b/>
          <w:sz w:val="24"/>
          <w:szCs w:val="24"/>
          <w:highlight w:val="yellow"/>
        </w:rPr>
        <w:t xml:space="preserve">, </w:t>
      </w:r>
      <w:r>
        <w:rPr>
          <w:sz w:val="24"/>
          <w:szCs w:val="24"/>
          <w:highlight w:val="yellow"/>
        </w:rPr>
        <w:t xml:space="preserve">inscrito no CPF sob o Nº. </w:t>
      </w:r>
      <w:r>
        <w:rPr>
          <w:sz w:val="24"/>
          <w:szCs w:val="24"/>
          <w:highlight w:val="yellow"/>
        </w:rPr>
        <w:t>{{ cpf_owner }}</w:t>
      </w:r>
      <w:r>
        <w:rPr>
          <w:sz w:val="24"/>
          <w:szCs w:val="24"/>
        </w:rPr>
        <w:t xml:space="preserve">, a seguir designada </w:t>
      </w:r>
      <w:r>
        <w:rPr>
          <w:b/>
          <w:sz w:val="24"/>
          <w:szCs w:val="24"/>
        </w:rPr>
        <w:t>CONCEDENTE</w:t>
      </w:r>
      <w:r>
        <w:rPr>
          <w:sz w:val="24"/>
          <w:szCs w:val="24"/>
        </w:rPr>
        <w:t xml:space="preserve"> celebram entre si Convênio para realização de Estágio obrigatório e não obrigatório, constituindo-se o presente no Instrumento Jurídico previsto na Lei 11.788, de 25 de setembro de 2008, ficando o mesmo sujeito as seguintes cláusulas e condições:</w:t>
      </w:r>
    </w:p>
    <w:p>
      <w:pPr>
        <w:pStyle w:val="Normal"/>
        <w:ind w:left="-851" w:right="-37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851" w:right="-37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ind w:left="-851" w:right="-374" w:hanging="0"/>
        <w:rPr>
          <w:b/>
          <w:b/>
          <w:szCs w:val="24"/>
        </w:rPr>
      </w:pPr>
      <w:r>
        <w:rPr>
          <w:szCs w:val="24"/>
        </w:rPr>
        <w:t xml:space="preserve">CLÁUSULA PRIMEIRA - </w:t>
      </w:r>
      <w:r>
        <w:rPr>
          <w:b/>
          <w:szCs w:val="24"/>
        </w:rPr>
        <w:t>DO OBJETO</w:t>
      </w:r>
    </w:p>
    <w:p>
      <w:pPr>
        <w:pStyle w:val="Normal"/>
        <w:ind w:left="-851" w:right="-37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-851" w:right="-374" w:hanging="0"/>
        <w:jc w:val="both"/>
        <w:rPr>
          <w:sz w:val="24"/>
        </w:rPr>
      </w:pPr>
      <w:r>
        <w:rPr>
          <w:sz w:val="24"/>
          <w:szCs w:val="24"/>
        </w:rPr>
        <w:t xml:space="preserve">- Formalizar as condições para realização de estágio curricular de estudantes do </w:t>
      </w:r>
      <w:r>
        <w:rPr>
          <w:b/>
          <w:sz w:val="24"/>
          <w:szCs w:val="24"/>
        </w:rPr>
        <w:t>IFPB – CAMPUS/CAJAZEIRAS</w:t>
      </w:r>
      <w:r>
        <w:rPr>
          <w:sz w:val="24"/>
          <w:szCs w:val="24"/>
        </w:rPr>
        <w:t xml:space="preserve">, junto à </w:t>
      </w:r>
      <w:r>
        <w:rPr>
          <w:b/>
          <w:sz w:val="24"/>
          <w:szCs w:val="24"/>
        </w:rPr>
        <w:t>CONCEDENTE</w:t>
      </w:r>
      <w:r>
        <w:rPr>
          <w:sz w:val="24"/>
          <w:szCs w:val="24"/>
        </w:rPr>
        <w:t>, para aprimoramento profissional, cultural e social</w:t>
      </w:r>
      <w:r>
        <w:rPr>
          <w:sz w:val="24"/>
        </w:rPr>
        <w:t xml:space="preserve"> em complementação ao seu currículo escolar.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ind w:left="-851" w:right="-374" w:hanging="0"/>
        <w:jc w:val="both"/>
        <w:rPr>
          <w:sz w:val="24"/>
        </w:rPr>
      </w:pPr>
      <w:r>
        <w:rPr>
          <w:sz w:val="24"/>
        </w:rPr>
        <w:t>- O estágio deverá ser compatível com a área de formação do aluno.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  <w:t xml:space="preserve">CLÁUSULA SEGUNDA - </w:t>
      </w:r>
      <w:r>
        <w:rPr>
          <w:sz w:val="24"/>
        </w:rPr>
        <w:t>DO TERMO DE COMPROMISSO DO ESTÁGIO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2"/>
        </w:numPr>
        <w:ind w:left="-851" w:right="-374" w:hanging="0"/>
        <w:jc w:val="both"/>
        <w:rPr>
          <w:sz w:val="24"/>
        </w:rPr>
      </w:pPr>
      <w:r>
        <w:rPr>
          <w:sz w:val="24"/>
        </w:rPr>
        <w:t xml:space="preserve">- Para cada Estágio supervisionado, com carga horária estabelecida pelo </w:t>
      </w:r>
      <w:r>
        <w:rPr>
          <w:b/>
          <w:sz w:val="24"/>
        </w:rPr>
        <w:t>IFPB – CAMPUS/CAJAZEIRAS</w:t>
      </w:r>
      <w:r>
        <w:rPr>
          <w:sz w:val="24"/>
        </w:rPr>
        <w:t xml:space="preserve">, será firmado um Termo de Compromisso entre o estudante e a </w:t>
      </w:r>
      <w:r>
        <w:rPr>
          <w:b/>
          <w:sz w:val="24"/>
        </w:rPr>
        <w:t>CONCEDENTE</w:t>
      </w:r>
      <w:r>
        <w:rPr>
          <w:sz w:val="24"/>
        </w:rPr>
        <w:t xml:space="preserve">, com interveniência obrigatória do </w:t>
      </w:r>
      <w:r>
        <w:rPr>
          <w:b/>
          <w:sz w:val="24"/>
        </w:rPr>
        <w:t>IFPB – CAMPUS/CAJAZEIRAS,</w:t>
      </w:r>
      <w:r>
        <w:rPr>
          <w:sz w:val="24"/>
        </w:rPr>
        <w:t xml:space="preserve"> nos termos previstos da lei 11.788 de 25 de setembro de 2008.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3"/>
        </w:numPr>
        <w:ind w:left="-851" w:right="-374" w:hanging="0"/>
        <w:jc w:val="both"/>
        <w:rPr>
          <w:sz w:val="24"/>
        </w:rPr>
      </w:pPr>
      <w:r>
        <w:rPr>
          <w:sz w:val="24"/>
        </w:rPr>
        <w:t xml:space="preserve">- O Termo de Compromisso de Estágio, previsto no item anterior terá por finalidade particularizar a ligação jurídica entre o estudante estagiário e a </w:t>
      </w:r>
      <w:r>
        <w:rPr>
          <w:b/>
          <w:sz w:val="24"/>
        </w:rPr>
        <w:t>CONCEDENTE</w:t>
      </w:r>
      <w:r>
        <w:rPr>
          <w:sz w:val="24"/>
        </w:rPr>
        <w:t>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  <w:t xml:space="preserve">CLÁUSULA TERCEIRA - </w:t>
      </w:r>
      <w:r>
        <w:rPr>
          <w:sz w:val="24"/>
        </w:rPr>
        <w:t>DA SELEÇÃO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 xml:space="preserve">3.1 - A seleção será realizada dentre os alunos regularmente matriculados neste Centro, conforme as normas da </w:t>
      </w:r>
      <w:r>
        <w:rPr>
          <w:b/>
          <w:sz w:val="24"/>
        </w:rPr>
        <w:t>CONCEDENTE</w:t>
      </w:r>
      <w:r>
        <w:rPr>
          <w:sz w:val="24"/>
        </w:rPr>
        <w:t xml:space="preserve"> e/ou do </w:t>
      </w:r>
      <w:r>
        <w:rPr>
          <w:b/>
          <w:sz w:val="24"/>
        </w:rPr>
        <w:t>IFPB – CAMPUS/CAJAZEIRAS</w:t>
      </w:r>
      <w:r>
        <w:rPr>
          <w:sz w:val="24"/>
        </w:rPr>
        <w:t xml:space="preserve">, apresentando documentação comprobatória fornecida pelo </w:t>
      </w:r>
      <w:r>
        <w:rPr>
          <w:b/>
          <w:sz w:val="24"/>
        </w:rPr>
        <w:t>IFPB – CAMPUS/CAJAZEIRAS</w:t>
      </w:r>
      <w:r>
        <w:rPr>
          <w:sz w:val="24"/>
        </w:rPr>
        <w:t>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  <w:t xml:space="preserve">CLÁUSULA QUARTA – </w:t>
      </w:r>
      <w:r>
        <w:rPr>
          <w:sz w:val="24"/>
        </w:rPr>
        <w:t>DO ESTÁGIO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 xml:space="preserve">4.1 - As partes: </w:t>
      </w:r>
      <w:r>
        <w:rPr>
          <w:b/>
          <w:sz w:val="24"/>
        </w:rPr>
        <w:t>IFPB – CAMPUS/CAJAZEIRAS, CONCEDENTE e ALUNO</w:t>
      </w:r>
      <w:r>
        <w:rPr>
          <w:sz w:val="24"/>
        </w:rPr>
        <w:t>, comprometer-se-ão a observar as normas de Estágio em vigor.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  <w:t xml:space="preserve">CLÁUSULA QUINTA - </w:t>
      </w:r>
      <w:r>
        <w:rPr>
          <w:sz w:val="24"/>
        </w:rPr>
        <w:t>DAS OBRIGAÇÕES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ind w:left="-851" w:right="-374" w:hanging="0"/>
        <w:jc w:val="both"/>
        <w:rPr>
          <w:sz w:val="24"/>
        </w:rPr>
      </w:pPr>
      <w:r>
        <w:rPr>
          <w:sz w:val="24"/>
        </w:rPr>
        <w:t xml:space="preserve">- O </w:t>
      </w:r>
      <w:r>
        <w:rPr>
          <w:b/>
          <w:sz w:val="24"/>
        </w:rPr>
        <w:t>IFPB – CAMPUS/CAJAZEIRAS</w:t>
      </w:r>
      <w:r>
        <w:rPr>
          <w:sz w:val="24"/>
        </w:rPr>
        <w:t xml:space="preserve"> encarregar-se-á dos procedimentos de caráter legal, técnico, burocrático e administrativo necessários à realização do estágio objeto deste instrumento.</w:t>
      </w:r>
    </w:p>
    <w:p>
      <w:pPr>
        <w:pStyle w:val="Normal"/>
        <w:ind w:left="-1134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ind w:left="-851" w:right="-374" w:hanging="0"/>
        <w:jc w:val="both"/>
        <w:rPr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>Da</w:t>
      </w:r>
      <w:r>
        <w:rPr>
          <w:sz w:val="24"/>
        </w:rPr>
        <w:t xml:space="preserve"> </w:t>
      </w:r>
      <w:r>
        <w:rPr>
          <w:b/>
          <w:sz w:val="24"/>
        </w:rPr>
        <w:t>CONCEDENTE</w:t>
      </w:r>
      <w:r>
        <w:rPr>
          <w:sz w:val="24"/>
        </w:rPr>
        <w:t>: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5"/>
        </w:numPr>
        <w:ind w:left="-851" w:right="-374" w:hanging="0"/>
        <w:jc w:val="both"/>
        <w:rPr>
          <w:sz w:val="24"/>
        </w:rPr>
      </w:pPr>
      <w:r>
        <w:rPr>
          <w:sz w:val="24"/>
        </w:rPr>
        <w:t xml:space="preserve">Providenciar o Seguro de Prevenção de Acidentes pessoais para o(s) aluno(s) à disposição da </w:t>
      </w:r>
      <w:r>
        <w:rPr>
          <w:b/>
          <w:sz w:val="24"/>
        </w:rPr>
        <w:t>CONCEDENTE</w:t>
      </w:r>
      <w:r>
        <w:rPr>
          <w:sz w:val="24"/>
        </w:rPr>
        <w:t>, sem ônus para o estagiário;</w:t>
      </w:r>
    </w:p>
    <w:p>
      <w:pPr>
        <w:pStyle w:val="Normal"/>
        <w:numPr>
          <w:ilvl w:val="0"/>
          <w:numId w:val="5"/>
        </w:numPr>
        <w:ind w:left="-851" w:right="-374" w:hanging="0"/>
        <w:jc w:val="both"/>
        <w:rPr>
          <w:sz w:val="24"/>
        </w:rPr>
      </w:pPr>
      <w:r>
        <w:rPr>
          <w:sz w:val="24"/>
        </w:rPr>
        <w:t>Oferecer mensalmente ao estagiário uma Bolsa de Complementação Educacional estabelecida no Termo de Compromisso.</w:t>
      </w:r>
    </w:p>
    <w:p>
      <w:pPr>
        <w:pStyle w:val="Normal"/>
        <w:numPr>
          <w:ilvl w:val="0"/>
          <w:numId w:val="5"/>
        </w:numPr>
        <w:ind w:left="-851" w:right="-374" w:hanging="0"/>
        <w:jc w:val="both"/>
        <w:rPr>
          <w:sz w:val="24"/>
        </w:rPr>
      </w:pPr>
      <w:r>
        <w:rPr>
          <w:sz w:val="24"/>
        </w:rPr>
        <w:t xml:space="preserve">Avaliar, preenchendo formulários fornecidos pelo </w:t>
      </w:r>
      <w:r>
        <w:rPr>
          <w:b/>
          <w:sz w:val="24"/>
        </w:rPr>
        <w:t xml:space="preserve">IFPB – CAMPUS/CAJAZEIRAS, </w:t>
      </w:r>
      <w:r>
        <w:rPr>
          <w:sz w:val="24"/>
        </w:rPr>
        <w:t>o desempenho do estagiário bem como seu aproveitamento durante o período de permanência no estágio</w:t>
      </w:r>
      <w:r>
        <w:rPr>
          <w:b/>
          <w:sz w:val="24"/>
        </w:rPr>
        <w:t>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  <w:t xml:space="preserve">CLÁUSULA SEXTA - </w:t>
      </w:r>
      <w:r>
        <w:rPr>
          <w:sz w:val="24"/>
        </w:rPr>
        <w:t>DA FORMA DE DESENVOLVIMENTO DO ESTÁGIO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 xml:space="preserve">6.1 - Os estágios a se realizarem, nos termos da legislação vigente, não acarretarão vínculo empregatício de qualquer natureza entre o Estagiário e a </w:t>
      </w:r>
      <w:r>
        <w:rPr>
          <w:b/>
          <w:sz w:val="24"/>
        </w:rPr>
        <w:t>CONCEDENTE</w:t>
      </w:r>
      <w:r>
        <w:rPr>
          <w:sz w:val="24"/>
        </w:rPr>
        <w:t>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  <w:t xml:space="preserve">CLÁUSULA SÉTIMA - </w:t>
      </w:r>
      <w:r>
        <w:rPr>
          <w:sz w:val="24"/>
        </w:rPr>
        <w:t>DA VIGÊNCIA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>7.1 - Este Instrumento terá vigência de 05 (cinco) anos, a contar da data de sua assinatura, podendo ser denunciado unilateralmente com antecedência de 30 (trinta) dias, sem acarretar ônus a nenhuma das partes e sem haver prejuízo para o Estagiário.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  <w:t xml:space="preserve">CLÁUSULA OITAVA – </w:t>
      </w:r>
      <w:r>
        <w:rPr>
          <w:sz w:val="24"/>
        </w:rPr>
        <w:t>DA PUBLICAÇÃO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 xml:space="preserve">8.1 - O </w:t>
      </w:r>
      <w:r>
        <w:rPr>
          <w:b/>
          <w:sz w:val="24"/>
        </w:rPr>
        <w:t>IFPB – CAMPUS/CAJAZEIRAS</w:t>
      </w:r>
      <w:r>
        <w:rPr>
          <w:sz w:val="24"/>
        </w:rPr>
        <w:t xml:space="preserve"> publicará o extrato deste convênio no prazo estabelecido pela Lei 8.666/93.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b/>
          <w:sz w:val="24"/>
        </w:rPr>
        <w:t xml:space="preserve">CLÁUSULA NONA – </w:t>
      </w:r>
      <w:r>
        <w:rPr>
          <w:sz w:val="24"/>
        </w:rPr>
        <w:t>DOS CASOS OMISSOS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>9.1 - Os casos omissos ou de dúbia interpretação serão resolvidos pelos representantes das partes convenientes.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b/>
          <w:sz w:val="24"/>
        </w:rPr>
        <w:t xml:space="preserve">CLÁUSULA DÉCIMA – </w:t>
      </w:r>
      <w:r>
        <w:rPr>
          <w:sz w:val="24"/>
        </w:rPr>
        <w:t>DO FORO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>10.1 - Fica eleito o Foro da Justiça Federal da Cidade de Sousa - PB para dirimir quaisquer pendências relativas ao presente Convênio, com expressa renúncia de qualquer outro, por mais privilegiado que seja.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ab/>
        <w:tab/>
        <w:t>E por estarem de comum acordo, firmam o presente Termo de Convênio, em duas vias de igual teor e forma, dispensando-se o visto da procuradoria, em razão de previamente ter emitido parecer sobre convênio – Modelo, perante as duas testemunhas abaixo assinadas, que a tudo assistiram.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  <w:t xml:space="preserve">Cajazeiras - PB, </w:t>
      </w:r>
      <w:r>
        <w:rPr>
          <w:sz w:val="24"/>
          <w:highlight w:val="yellow"/>
        </w:rPr>
        <w:t>30 de maio de 2019.</w:t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right="-374" w:hanging="0"/>
        <w:jc w:val="center"/>
        <w:rPr/>
      </w:pPr>
      <w:r>
        <w:rPr/>
        <w:t>_______________________________________</w:t>
      </w:r>
    </w:p>
    <w:p>
      <w:pPr>
        <w:pStyle w:val="Normal"/>
        <w:ind w:right="-374" w:hanging="0"/>
        <w:jc w:val="center"/>
        <w:rPr/>
      </w:pPr>
      <w:r>
        <w:rPr>
          <w:b/>
          <w:sz w:val="24"/>
          <w:szCs w:val="24"/>
          <w:highlight w:val="yellow"/>
        </w:rPr>
        <w:t>{{ow</w:t>
      </w:r>
      <w:r>
        <w:rPr>
          <w:b/>
          <w:sz w:val="24"/>
          <w:szCs w:val="24"/>
          <w:highlight w:val="yellow"/>
        </w:rPr>
        <w:t>ner</w:t>
      </w:r>
      <w:r>
        <w:rPr>
          <w:b/>
          <w:sz w:val="24"/>
          <w:szCs w:val="24"/>
          <w:highlight w:val="yellow"/>
        </w:rPr>
        <w:t>}}</w:t>
      </w:r>
    </w:p>
    <w:p>
      <w:pPr>
        <w:pStyle w:val="Normal"/>
        <w:ind w:right="-374" w:hanging="0"/>
        <w:jc w:val="center"/>
        <w:rPr/>
      </w:pPr>
      <w:r>
        <w:rPr>
          <w:caps/>
          <w:highlight w:val="yellow"/>
        </w:rPr>
        <w:t>PRORPIETÁRIO</w:t>
      </w:r>
    </w:p>
    <w:p>
      <w:pPr>
        <w:pStyle w:val="Normal"/>
        <w:ind w:right="-374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right="-374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right="-374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right="-374" w:hanging="0"/>
        <w:jc w:val="center"/>
        <w:rPr/>
      </w:pPr>
      <w:r>
        <w:rPr/>
        <w:t>______________________________________</w:t>
      </w:r>
    </w:p>
    <w:p>
      <w:pPr>
        <w:pStyle w:val="Normal"/>
        <w:ind w:right="-426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Lucrécia Teresa Gonçalves Petrucci</w:t>
      </w:r>
    </w:p>
    <w:p>
      <w:pPr>
        <w:pStyle w:val="Normal"/>
        <w:ind w:right="-426" w:hanging="0"/>
        <w:jc w:val="center"/>
        <w:rPr/>
      </w:pPr>
      <w:r>
        <w:rPr/>
        <w:t xml:space="preserve">DIRETORA GERAL </w:t>
      </w:r>
    </w:p>
    <w:p>
      <w:pPr>
        <w:pStyle w:val="Normal"/>
        <w:ind w:right="-426" w:hanging="0"/>
        <w:jc w:val="center"/>
        <w:rPr/>
      </w:pPr>
      <w:r>
        <w:rPr/>
        <w:t>IFPB/CAMPUS-CAJAZEIRAS</w:t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left="5040" w:right="-374" w:hanging="0"/>
        <w:jc w:val="both"/>
        <w:rPr/>
      </w:pPr>
      <w:r>
        <w:rPr>
          <w:sz w:val="24"/>
        </w:rPr>
        <w:fldChar w:fldCharType="begin"/>
      </w:r>
      <w:r>
        <w:rPr>
          <w:sz w:val="24"/>
        </w:rPr>
        <w:instrText> MERGEFIELD Número </w:instrText>
      </w:r>
      <w:r>
        <w:rPr>
          <w:sz w:val="24"/>
        </w:rPr>
        <w:fldChar w:fldCharType="separate"/>
      </w:r>
      <w:r>
        <w:rPr>
          <w:sz w:val="24"/>
        </w:rPr>
      </w:r>
      <w:r>
        <w:rPr>
          <w:sz w:val="24"/>
        </w:rPr>
        <w:fldChar w:fldCharType="end"/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b/>
          <w:b/>
        </w:rPr>
      </w:pPr>
      <w:r>
        <w:rPr>
          <w:b/>
        </w:rPr>
        <w:t>Testemunhas:</w:t>
      </w:r>
    </w:p>
    <w:p>
      <w:pPr>
        <w:pStyle w:val="Normal"/>
        <w:ind w:left="-851" w:right="-374" w:hanging="0"/>
        <w:jc w:val="both"/>
        <w:rPr/>
      </w:pPr>
      <w:r>
        <w:rPr/>
      </w:r>
    </w:p>
    <w:p>
      <w:pPr>
        <w:pStyle w:val="Normal"/>
        <w:ind w:left="-851" w:right="-374" w:hanging="0"/>
        <w:jc w:val="both"/>
        <w:rPr/>
      </w:pPr>
      <w:r>
        <w:rPr/>
        <w:t>1 - _____________________________________</w:t>
      </w:r>
    </w:p>
    <w:p>
      <w:pPr>
        <w:pStyle w:val="Normal"/>
        <w:ind w:left="-851" w:right="-374" w:hanging="0"/>
        <w:jc w:val="both"/>
        <w:rPr/>
      </w:pPr>
      <w:r>
        <w:rPr/>
      </w:r>
    </w:p>
    <w:p>
      <w:pPr>
        <w:pStyle w:val="Normal"/>
        <w:ind w:left="-851" w:right="-374" w:hanging="0"/>
        <w:jc w:val="both"/>
        <w:rPr/>
      </w:pPr>
      <w:r>
        <w:rPr/>
        <w:t xml:space="preserve">2 - 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-851" w:right="-426" w:hanging="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43" w:right="1134" w:header="720" w:top="851" w:footer="72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>
        <w:sz w:val="16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column">
                <wp:posOffset>-205740</wp:posOffset>
              </wp:positionH>
              <wp:positionV relativeFrom="paragraph">
                <wp:posOffset>-5080</wp:posOffset>
              </wp:positionV>
              <wp:extent cx="6051550" cy="1270"/>
              <wp:effectExtent l="0" t="0" r="26035" b="19050"/>
              <wp:wrapNone/>
              <wp:docPr id="2" name="Conector de seta reta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0880" cy="7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Conector de seta reta 4" stroked="t" style="position:absolute;margin-left:-16.2pt;margin-top:-0.4pt;width:476.4pt;height:0pt" type="shapetype_32">
              <w10:wrap type="none"/>
              <v:fill o:detectmouseclick="t" on="false"/>
              <v:stroke color="black" weight="9360" joinstyle="round" endcap="flat"/>
            </v:shape>
          </w:pict>
        </mc:Fallback>
      </mc:AlternateContent>
    </w:r>
    <w:r>
      <w:rPr>
        <w:sz w:val="16"/>
      </w:rPr>
      <w:t>Rua José Antônio da Silva, 300, Jardim Oásis – Cajazeiras – PB – CEP.: 58.900-000 - Contato: (83) 3532-4115 ou (83) 3532-4116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anchor behindDoc="1" distT="0" distB="8255" distL="0" distR="0" simplePos="0" locked="0" layoutInCell="1" allowOverlap="1" relativeHeight="7">
          <wp:simplePos x="0" y="0"/>
          <wp:positionH relativeFrom="page">
            <wp:posOffset>3773805</wp:posOffset>
          </wp:positionH>
          <wp:positionV relativeFrom="page">
            <wp:posOffset>153035</wp:posOffset>
          </wp:positionV>
          <wp:extent cx="439420" cy="429895"/>
          <wp:effectExtent l="0" t="0" r="0" b="0"/>
          <wp:wrapNone/>
          <wp:docPr id="1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9420" cy="429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jc w:val="center"/>
      <w:rPr>
        <w:rFonts w:ascii="Arial" w:hAnsi="Arial" w:cs="Arial"/>
        <w:b/>
        <w:b/>
        <w:sz w:val="16"/>
        <w:szCs w:val="16"/>
      </w:rPr>
    </w:pPr>
    <w:r>
      <w:rPr>
        <w:rFonts w:cs="Arial" w:ascii="Arial" w:hAnsi="Arial"/>
        <w:b/>
        <w:sz w:val="16"/>
        <w:szCs w:val="16"/>
      </w:rPr>
      <w:t>SERVIÇO PÚBLICO FEDERAL</w:t>
    </w:r>
  </w:p>
  <w:p>
    <w:pPr>
      <w:pStyle w:val="Cabealho"/>
      <w:jc w:val="center"/>
      <w:rPr>
        <w:rFonts w:ascii="Arial" w:hAnsi="Arial" w:cs="Arial"/>
        <w:b/>
        <w:b/>
        <w:sz w:val="16"/>
        <w:szCs w:val="16"/>
      </w:rPr>
    </w:pPr>
    <w:r>
      <w:rPr>
        <w:rFonts w:cs="Arial" w:ascii="Arial" w:hAnsi="Arial"/>
        <w:b/>
        <w:sz w:val="16"/>
        <w:szCs w:val="16"/>
      </w:rPr>
      <w:t>INSTITUTO FEDERAL DE EDUCAÇÃO, CIÊNCIA E TECNOLOGIA DA PARAÍBA</w:t>
    </w:r>
  </w:p>
  <w:p>
    <w:pPr>
      <w:pStyle w:val="Cabealho"/>
      <w:jc w:val="center"/>
      <w:rPr>
        <w:rFonts w:ascii="Arial" w:hAnsi="Arial" w:cs="Arial"/>
        <w:b/>
        <w:b/>
        <w:sz w:val="16"/>
        <w:szCs w:val="16"/>
      </w:rPr>
    </w:pPr>
    <w:r>
      <w:rPr>
        <w:rFonts w:cs="Arial" w:ascii="Arial" w:hAnsi="Arial"/>
        <w:b/>
        <w:sz w:val="16"/>
        <w:szCs w:val="16"/>
      </w:rPr>
      <w:t>CAMPUS CAJAZEIRAS</w:t>
    </w:r>
  </w:p>
  <w:p>
    <w:pPr>
      <w:pStyle w:val="Cabealho"/>
      <w:jc w:val="center"/>
      <w:rPr/>
    </w:pPr>
    <w:r>
      <w:rPr>
        <w:rFonts w:cs="Arial" w:ascii="Arial" w:hAnsi="Arial"/>
        <w:b/>
        <w:sz w:val="16"/>
        <w:szCs w:val="16"/>
      </w:rPr>
      <w:t>COORDENAÇÃO DE ESTÁGIOS E RELAÇÕES EMPRESARIAIS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1.%1 "/>
      <w:lvlJc w:val="left"/>
      <w:pPr>
        <w:ind w:left="283" w:hanging="283"/>
      </w:pPr>
      <w:rPr>
        <w:sz w:val="24"/>
        <w:i w:val="false"/>
        <w:u w:val="none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2.%1 "/>
      <w:lvlJc w:val="left"/>
      <w:pPr>
        <w:ind w:left="283" w:hanging="283"/>
      </w:pPr>
      <w:rPr>
        <w:sz w:val="24"/>
        <w:i w:val="false"/>
        <w:u w:val="none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decimal"/>
      <w:lvlText w:val="2.%1 "/>
      <w:lvlJc w:val="left"/>
      <w:pPr>
        <w:ind w:left="283" w:hanging="283"/>
      </w:pPr>
      <w:rPr>
        <w:sz w:val="24"/>
        <w:i w:val="false"/>
        <w:u w:val="none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5.%1 "/>
      <w:lvlJc w:val="left"/>
      <w:pPr>
        <w:ind w:left="283" w:hanging="283"/>
      </w:pPr>
      <w:rPr>
        <w:sz w:val="24"/>
        <w:i w:val="false"/>
        <w:u w:val="none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lowerLetter"/>
      <w:lvlText w:val="%1) "/>
      <w:lvlJc w:val="left"/>
      <w:pPr>
        <w:ind w:left="283" w:hanging="283"/>
      </w:pPr>
      <w:rPr>
        <w:sz w:val="24"/>
        <w:i w:val="false"/>
        <w:u w:val="none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9171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rsid w:val="00991715"/>
    <w:pPr>
      <w:keepNext w:val="true"/>
      <w:jc w:val="both"/>
      <w:outlineLvl w:val="0"/>
    </w:pPr>
    <w:rPr>
      <w:color w:val="000000"/>
      <w:sz w:val="24"/>
    </w:rPr>
  </w:style>
  <w:style w:type="paragraph" w:styleId="Ttulo2">
    <w:name w:val="Heading 2"/>
    <w:basedOn w:val="Normal"/>
    <w:next w:val="Normal"/>
    <w:link w:val="Ttulo2Char"/>
    <w:qFormat/>
    <w:rsid w:val="00991715"/>
    <w:pPr>
      <w:keepNext w:val="true"/>
      <w:jc w:val="right"/>
      <w:outlineLvl w:val="1"/>
    </w:pPr>
    <w:rPr>
      <w:color w:val="000000"/>
      <w:sz w:val="24"/>
    </w:rPr>
  </w:style>
  <w:style w:type="paragraph" w:styleId="Ttulo3">
    <w:name w:val="Heading 3"/>
    <w:basedOn w:val="Normal"/>
    <w:next w:val="Normal"/>
    <w:qFormat/>
    <w:rsid w:val="00991715"/>
    <w:pPr>
      <w:keepNext w:val="true"/>
      <w:outlineLvl w:val="2"/>
    </w:pPr>
    <w:rPr>
      <w:b/>
      <w:color w:val="000000"/>
      <w:sz w:val="24"/>
    </w:rPr>
  </w:style>
  <w:style w:type="paragraph" w:styleId="Ttulo4">
    <w:name w:val="Heading 4"/>
    <w:basedOn w:val="Normal"/>
    <w:next w:val="Normal"/>
    <w:qFormat/>
    <w:rsid w:val="00991715"/>
    <w:pPr>
      <w:keepNext w:val="true"/>
      <w:jc w:val="center"/>
      <w:outlineLvl w:val="3"/>
    </w:pPr>
    <w:rPr>
      <w:b/>
      <w:color w:val="000000"/>
      <w:sz w:val="24"/>
    </w:rPr>
  </w:style>
  <w:style w:type="paragraph" w:styleId="Ttulo5">
    <w:name w:val="Heading 5"/>
    <w:basedOn w:val="Normal"/>
    <w:next w:val="Normal"/>
    <w:qFormat/>
    <w:rsid w:val="00991715"/>
    <w:pPr>
      <w:keepNext w:val="true"/>
      <w:jc w:val="right"/>
      <w:outlineLvl w:val="4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qFormat/>
    <w:rsid w:val="003c5f7b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qFormat/>
    <w:rsid w:val="00b032a3"/>
    <w:rPr>
      <w:color w:val="000000"/>
      <w:sz w:val="24"/>
    </w:rPr>
  </w:style>
  <w:style w:type="character" w:styleId="Ttulo2Char" w:customStyle="1">
    <w:name w:val="Título 2 Char"/>
    <w:basedOn w:val="DefaultParagraphFont"/>
    <w:link w:val="Ttulo2"/>
    <w:qFormat/>
    <w:rsid w:val="00b032a3"/>
    <w:rPr>
      <w:color w:val="000000"/>
      <w:sz w:val="24"/>
    </w:rPr>
  </w:style>
  <w:style w:type="character" w:styleId="CabealhoChar" w:customStyle="1">
    <w:name w:val="Cabeçalho Char"/>
    <w:basedOn w:val="DefaultParagraphFont"/>
    <w:link w:val="Cabealho"/>
    <w:qFormat/>
    <w:rsid w:val="00df3b4c"/>
    <w:rPr/>
  </w:style>
  <w:style w:type="character" w:styleId="RodapChar" w:customStyle="1">
    <w:name w:val="Rodapé Char"/>
    <w:basedOn w:val="DefaultParagraphFont"/>
    <w:link w:val="Rodap"/>
    <w:uiPriority w:val="99"/>
    <w:qFormat/>
    <w:rsid w:val="00df3b4c"/>
    <w:rPr/>
  </w:style>
  <w:style w:type="character" w:styleId="ListLabel1">
    <w:name w:val="ListLabel 1"/>
    <w:qFormat/>
    <w:rPr>
      <w:b w:val="false"/>
      <w:i w:val="false"/>
      <w:sz w:val="24"/>
      <w:u w:val="none"/>
    </w:rPr>
  </w:style>
  <w:style w:type="character" w:styleId="ListLabel2">
    <w:name w:val="ListLabel 2"/>
    <w:qFormat/>
    <w:rPr>
      <w:b w:val="false"/>
      <w:i w:val="false"/>
      <w:sz w:val="24"/>
      <w:u w:val="none"/>
    </w:rPr>
  </w:style>
  <w:style w:type="character" w:styleId="ListLabel3">
    <w:name w:val="ListLabel 3"/>
    <w:qFormat/>
    <w:rPr>
      <w:b w:val="false"/>
      <w:i w:val="false"/>
      <w:sz w:val="24"/>
      <w:u w:val="none"/>
    </w:rPr>
  </w:style>
  <w:style w:type="character" w:styleId="ListLabel4">
    <w:name w:val="ListLabel 4"/>
    <w:qFormat/>
    <w:rPr>
      <w:b w:val="false"/>
      <w:i w:val="false"/>
      <w:sz w:val="24"/>
      <w:u w:val="none"/>
    </w:rPr>
  </w:style>
  <w:style w:type="character" w:styleId="ListLabel5">
    <w:name w:val="ListLabel 5"/>
    <w:qFormat/>
    <w:rPr>
      <w:b w:val="false"/>
      <w:i w:val="false"/>
      <w:sz w:val="24"/>
      <w:u w:val="none"/>
    </w:rPr>
  </w:style>
  <w:style w:type="character" w:styleId="ListLabel6">
    <w:name w:val="ListLabel 6"/>
    <w:qFormat/>
    <w:rPr>
      <w:b w:val="false"/>
      <w:i w:val="false"/>
      <w:sz w:val="24"/>
      <w:u w:val="none"/>
    </w:rPr>
  </w:style>
  <w:style w:type="character" w:styleId="ListLabel7">
    <w:name w:val="ListLabel 7"/>
    <w:qFormat/>
    <w:rPr>
      <w:b w:val="false"/>
      <w:i w:val="false"/>
      <w:sz w:val="24"/>
      <w:u w:val="none"/>
    </w:rPr>
  </w:style>
  <w:style w:type="character" w:styleId="ListLabel8">
    <w:name w:val="ListLabel 8"/>
    <w:qFormat/>
    <w:rPr>
      <w:b w:val="false"/>
      <w:i w:val="false"/>
      <w:sz w:val="24"/>
      <w:u w:val="none"/>
    </w:rPr>
  </w:style>
  <w:style w:type="character" w:styleId="ListLabel9">
    <w:name w:val="ListLabel 9"/>
    <w:qFormat/>
    <w:rPr>
      <w:b w:val="false"/>
      <w:i w:val="false"/>
      <w:sz w:val="24"/>
      <w:u w:val="none"/>
    </w:rPr>
  </w:style>
  <w:style w:type="character" w:styleId="ListLabel10">
    <w:name w:val="ListLabel 10"/>
    <w:qFormat/>
    <w:rPr>
      <w:b w:val="false"/>
      <w:i w:val="false"/>
      <w:sz w:val="24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rsid w:val="00991715"/>
    <w:pPr>
      <w:jc w:val="center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rpodetexto21" w:customStyle="1">
    <w:name w:val="Corpo de texto 21"/>
    <w:basedOn w:val="Normal"/>
    <w:qFormat/>
    <w:rsid w:val="00991715"/>
    <w:pPr>
      <w:ind w:firstLine="1440"/>
      <w:jc w:val="both"/>
    </w:pPr>
    <w:rPr>
      <w:color w:val="000080"/>
      <w:sz w:val="24"/>
    </w:rPr>
  </w:style>
  <w:style w:type="paragraph" w:styleId="Corpodetextorecuado">
    <w:name w:val="Body Text Indent"/>
    <w:basedOn w:val="Normal"/>
    <w:rsid w:val="00991715"/>
    <w:pPr>
      <w:ind w:left="5040" w:firstLine="720"/>
    </w:pPr>
    <w:rPr>
      <w:color w:val="000080"/>
    </w:rPr>
  </w:style>
  <w:style w:type="paragraph" w:styleId="DocumentMap">
    <w:name w:val="Document Map"/>
    <w:basedOn w:val="Normal"/>
    <w:semiHidden/>
    <w:qFormat/>
    <w:rsid w:val="00aa4407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TextodebaloChar"/>
    <w:qFormat/>
    <w:rsid w:val="003c5f7b"/>
    <w:pPr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df3b4c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rsid w:val="00df3b4c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CCC0A-EF9F-4B28-B960-EE383F047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LibreOffice/6.0.7.3$Linux_X86_64 LibreOffice_project/00m0$Build-3</Application>
  <Pages>3</Pages>
  <Words>716</Words>
  <Characters>4189</Characters>
  <CharactersWithSpaces>5248</CharactersWithSpaces>
  <Paragraphs>47</Paragraphs>
  <Company>UNED-CAJAZEIRAS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2019-06-04T12:17:00Z</dcterms:created>
  <dc:creator>CEFET-PB</dc:creator>
  <dc:description/>
  <dc:language>pt-BR</dc:language>
  <cp:lastModifiedBy/>
  <cp:lastPrinted>2019-05-30T10:35:00Z</cp:lastPrinted>
  <dcterms:modified xsi:type="dcterms:W3CDTF">2019-07-31T15:38:00Z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UNED-CAJAZEIRAS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