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358F4" w14:textId="77777777" w:rsidR="00712BF3" w:rsidRPr="0026095E" w:rsidRDefault="00000000">
      <w:pPr>
        <w:spacing w:before="200" w:after="40"/>
        <w:jc w:val="center"/>
        <w:rPr>
          <w:sz w:val="18"/>
          <w:szCs w:val="18"/>
        </w:rPr>
      </w:pPr>
      <w:r w:rsidRPr="0026095E">
        <w:rPr>
          <w:b/>
          <w:bCs/>
          <w:color w:val="1B3A5C"/>
          <w:sz w:val="40"/>
          <w:szCs w:val="40"/>
        </w:rPr>
        <w:t>SERVICE AGREEMENT</w:t>
      </w:r>
    </w:p>
    <w:p w14:paraId="77F84002" w14:textId="77777777" w:rsidR="00712BF3" w:rsidRDefault="00000000">
      <w:pPr>
        <w:spacing w:after="200"/>
        <w:jc w:val="center"/>
      </w:pPr>
      <w:r>
        <w:rPr>
          <w:i/>
          <w:iCs/>
          <w:color w:val="666666"/>
          <w:sz w:val="22"/>
          <w:szCs w:val="22"/>
        </w:rPr>
        <w:t>Professional Garage Organization &amp; Restoration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12BF3" w14:paraId="3D3DE279"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09BC95D9" w14:textId="77777777" w:rsidR="00712BF3" w:rsidRDefault="00000000">
            <w:r>
              <w:rPr>
                <w:b/>
                <w:bCs/>
                <w:color w:val="1B3A5C"/>
              </w:rPr>
              <w:t xml:space="preserve">Agreement #: </w:t>
            </w:r>
            <w:r>
              <w:rPr>
                <w:color w:val="666666"/>
              </w:rPr>
              <w:t>__________________</w:t>
            </w:r>
          </w:p>
        </w:tc>
        <w:tc>
          <w:tcPr>
            <w:tcW w:w="4680" w:type="dxa"/>
            <w:tcBorders>
              <w:top w:val="none" w:sz="0" w:space="0" w:color="FFFFFF"/>
              <w:left w:val="none" w:sz="0" w:space="0" w:color="FFFFFF"/>
              <w:bottom w:val="none" w:sz="0" w:space="0" w:color="FFFFFF"/>
              <w:right w:val="none" w:sz="0" w:space="0" w:color="FFFFFF"/>
            </w:tcBorders>
          </w:tcPr>
          <w:p w14:paraId="22CD68E5" w14:textId="77777777" w:rsidR="00712BF3" w:rsidRDefault="00000000">
            <w:pPr>
              <w:jc w:val="right"/>
            </w:pPr>
            <w:r>
              <w:rPr>
                <w:b/>
                <w:bCs/>
                <w:color w:val="1B3A5C"/>
              </w:rPr>
              <w:t xml:space="preserve">Date: </w:t>
            </w:r>
            <w:r>
              <w:rPr>
                <w:color w:val="666666"/>
              </w:rPr>
              <w:t>__________________</w:t>
            </w:r>
          </w:p>
        </w:tc>
      </w:tr>
    </w:tbl>
    <w:p w14:paraId="0A26082A" w14:textId="77777777" w:rsidR="00712BF3" w:rsidRDefault="00712BF3"/>
    <w:p w14:paraId="7013DC51" w14:textId="77777777" w:rsidR="00712BF3" w:rsidRDefault="00000000">
      <w:pPr>
        <w:pBdr>
          <w:bottom w:val="single" w:sz="4" w:space="4" w:color="D4A843"/>
        </w:pBdr>
        <w:spacing w:before="300" w:after="120"/>
      </w:pPr>
      <w:r>
        <w:rPr>
          <w:b/>
          <w:bCs/>
          <w:color w:val="1B3A5C"/>
          <w:sz w:val="24"/>
          <w:szCs w:val="24"/>
        </w:rPr>
        <w:t>1. PARTIES TO THIS AGREEMENT</w:t>
      </w:r>
    </w:p>
    <w:p w14:paraId="44F7FDF2" w14:textId="77777777" w:rsidR="00712BF3" w:rsidRDefault="00000000">
      <w:pPr>
        <w:spacing w:before="60" w:after="60"/>
      </w:pPr>
      <w:r>
        <w:rPr>
          <w:color w:val="333333"/>
        </w:rPr>
        <w:t>This Service Agreement (“Agreement”) is entered into by and between:</w:t>
      </w:r>
    </w:p>
    <w:p w14:paraId="78D603C1" w14:textId="77777777" w:rsidR="00712BF3" w:rsidRDefault="00712BF3"/>
    <w:p w14:paraId="455AF0F5" w14:textId="77777777" w:rsidR="00712BF3" w:rsidRDefault="00000000">
      <w:pPr>
        <w:spacing w:before="60" w:after="40"/>
      </w:pPr>
      <w:r>
        <w:rPr>
          <w:b/>
          <w:bCs/>
          <w:color w:val="1B3A5C"/>
        </w:rPr>
        <w:t>SERVICE PROVIDER (“Company”)</w:t>
      </w:r>
    </w:p>
    <w:p w14:paraId="4CDACBEF" w14:textId="6CAB7A76" w:rsidR="00712BF3" w:rsidRDefault="00000000">
      <w:pPr>
        <w:spacing w:before="60" w:after="60"/>
      </w:pPr>
      <w:r>
        <w:rPr>
          <w:color w:val="333333"/>
        </w:rPr>
        <w:t>Garage Scholars</w:t>
      </w:r>
      <w:r w:rsidR="0026095E">
        <w:rPr>
          <w:color w:val="333333"/>
        </w:rPr>
        <w:t>,</w:t>
      </w:r>
      <w:r>
        <w:rPr>
          <w:color w:val="333333"/>
        </w:rPr>
        <w:t xml:space="preserve"> LLC</w:t>
      </w:r>
    </w:p>
    <w:p w14:paraId="00CE5D01" w14:textId="77777777" w:rsidR="00712BF3" w:rsidRDefault="00000000">
      <w:pPr>
        <w:spacing w:before="60" w:after="60"/>
      </w:pPr>
      <w:r>
        <w:rPr>
          <w:color w:val="333333"/>
        </w:rPr>
        <w:t>Denver, Colorado</w:t>
      </w:r>
    </w:p>
    <w:p w14:paraId="07D2A64A" w14:textId="48793322" w:rsidR="00712BF3" w:rsidRDefault="00000000">
      <w:pPr>
        <w:spacing w:before="60" w:after="60"/>
      </w:pPr>
      <w:r>
        <w:rPr>
          <w:color w:val="333333"/>
        </w:rPr>
        <w:t xml:space="preserve">Email: </w:t>
      </w:r>
      <w:r w:rsidR="0026095E">
        <w:rPr>
          <w:color w:val="333333"/>
        </w:rPr>
        <w:t>admin</w:t>
      </w:r>
      <w:r>
        <w:rPr>
          <w:color w:val="333333"/>
        </w:rPr>
        <w:t>@garagescholars.com</w:t>
      </w:r>
    </w:p>
    <w:p w14:paraId="37421DD5" w14:textId="77777777" w:rsidR="00712BF3" w:rsidRDefault="00712BF3"/>
    <w:p w14:paraId="7E7F3527" w14:textId="77777777" w:rsidR="00712BF3" w:rsidRDefault="00000000">
      <w:pPr>
        <w:spacing w:before="60" w:after="40"/>
      </w:pPr>
      <w:r>
        <w:rPr>
          <w:b/>
          <w:bCs/>
          <w:color w:val="1B3A5C"/>
        </w:rPr>
        <w:t>CLIENT (“Homeowner”)</w:t>
      </w:r>
    </w:p>
    <w:p w14:paraId="7127074F" w14:textId="77777777" w:rsidR="00712BF3" w:rsidRDefault="00000000">
      <w:pPr>
        <w:spacing w:before="180" w:after="60"/>
      </w:pPr>
      <w:r>
        <w:rPr>
          <w:b/>
          <w:bCs/>
          <w:color w:val="1B3A5C"/>
        </w:rPr>
        <w:t xml:space="preserve">Full Name: </w:t>
      </w:r>
      <w:r>
        <w:rPr>
          <w:color w:val="666666"/>
        </w:rPr>
        <w:t>_______________________________________________</w:t>
      </w:r>
    </w:p>
    <w:p w14:paraId="01506281" w14:textId="77777777" w:rsidR="00712BF3" w:rsidRDefault="00000000">
      <w:pPr>
        <w:spacing w:before="180" w:after="60"/>
      </w:pPr>
      <w:r>
        <w:rPr>
          <w:b/>
          <w:bCs/>
          <w:color w:val="1B3A5C"/>
        </w:rPr>
        <w:t xml:space="preserve">Service Address: </w:t>
      </w:r>
      <w:r>
        <w:rPr>
          <w:color w:val="666666"/>
        </w:rPr>
        <w:t>_______________________________________________</w:t>
      </w:r>
    </w:p>
    <w:p w14:paraId="03DFABA2" w14:textId="77777777" w:rsidR="00712BF3" w:rsidRDefault="00000000">
      <w:pPr>
        <w:spacing w:before="180" w:after="60"/>
      </w:pPr>
      <w:r>
        <w:rPr>
          <w:b/>
          <w:bCs/>
          <w:color w:val="1B3A5C"/>
        </w:rPr>
        <w:t xml:space="preserve">City / State / ZIP: </w:t>
      </w:r>
      <w:r>
        <w:rPr>
          <w:color w:val="666666"/>
        </w:rPr>
        <w:t>_______________________________________________</w:t>
      </w:r>
    </w:p>
    <w:p w14:paraId="36C8253E" w14:textId="77777777" w:rsidR="00712BF3" w:rsidRDefault="00000000">
      <w:pPr>
        <w:spacing w:before="180" w:after="60"/>
      </w:pPr>
      <w:r>
        <w:rPr>
          <w:b/>
          <w:bCs/>
          <w:color w:val="1B3A5C"/>
        </w:rPr>
        <w:t xml:space="preserve">Phone: </w:t>
      </w:r>
      <w:r>
        <w:rPr>
          <w:color w:val="666666"/>
        </w:rPr>
        <w:t>_______________________________________________</w:t>
      </w:r>
    </w:p>
    <w:p w14:paraId="3749941F" w14:textId="77777777" w:rsidR="00712BF3" w:rsidRDefault="00000000">
      <w:pPr>
        <w:spacing w:before="180" w:after="60"/>
      </w:pPr>
      <w:r>
        <w:rPr>
          <w:b/>
          <w:bCs/>
          <w:color w:val="1B3A5C"/>
        </w:rPr>
        <w:t xml:space="preserve">Email: </w:t>
      </w:r>
      <w:r>
        <w:rPr>
          <w:color w:val="666666"/>
        </w:rPr>
        <w:t>_______________________________________________</w:t>
      </w:r>
    </w:p>
    <w:p w14:paraId="1CC446A0" w14:textId="77777777" w:rsidR="00712BF3" w:rsidRDefault="00712BF3"/>
    <w:p w14:paraId="30D6280A" w14:textId="77777777" w:rsidR="00712BF3" w:rsidRDefault="00000000">
      <w:pPr>
        <w:pBdr>
          <w:bottom w:val="single" w:sz="4" w:space="4" w:color="D4A843"/>
        </w:pBdr>
        <w:spacing w:before="300" w:after="120"/>
      </w:pPr>
      <w:r>
        <w:rPr>
          <w:b/>
          <w:bCs/>
          <w:color w:val="1B3A5C"/>
          <w:sz w:val="24"/>
          <w:szCs w:val="24"/>
        </w:rPr>
        <w:t>2. SERVICE TIER SELECTION</w:t>
      </w:r>
    </w:p>
    <w:p w14:paraId="22CADF27" w14:textId="77777777" w:rsidR="00712BF3" w:rsidRDefault="00000000">
      <w:pPr>
        <w:spacing w:before="60" w:after="60"/>
      </w:pPr>
      <w:r>
        <w:rPr>
          <w:color w:val="333333"/>
        </w:rPr>
        <w:t>Client selects the following service package. All tiers include a pre-service walkthrough consultation, a post-service photo recap, and concierge resale listing management (50/50 revenue split on items sold).</w:t>
      </w:r>
    </w:p>
    <w:p w14:paraId="5BDF94A3" w14:textId="77777777" w:rsidR="00712BF3" w:rsidRDefault="00712BF3"/>
    <w:p w14:paraId="2B561745" w14:textId="77777777" w:rsidR="00712BF3" w:rsidRDefault="00000000">
      <w:pPr>
        <w:spacing w:before="120" w:after="60"/>
      </w:pPr>
      <w:r>
        <w:rPr>
          <w:b/>
          <w:bCs/>
          <w:color w:val="D4A843"/>
          <w:sz w:val="22"/>
          <w:szCs w:val="22"/>
        </w:rPr>
        <w:t>GARAGE ORGANIZATION</w:t>
      </w:r>
    </w:p>
    <w:p w14:paraId="20C774AE" w14:textId="77777777" w:rsidR="00712BF3" w:rsidRDefault="00000000">
      <w:pPr>
        <w:spacing w:before="80" w:after="80"/>
        <w:ind w:left="360"/>
      </w:pPr>
      <w:r>
        <w:rPr>
          <w:color w:val="1B3A5C"/>
          <w:sz w:val="22"/>
          <w:szCs w:val="22"/>
        </w:rPr>
        <w:t xml:space="preserve">☐  </w:t>
      </w:r>
      <w:r>
        <w:rPr>
          <w:b/>
          <w:bCs/>
          <w:color w:val="1B3A5C"/>
          <w:sz w:val="22"/>
          <w:szCs w:val="22"/>
        </w:rPr>
        <w:t>THE UNDERGRAD</w:t>
      </w:r>
      <w:r>
        <w:rPr>
          <w:b/>
          <w:bCs/>
          <w:color w:val="D4A843"/>
        </w:rPr>
        <w:t xml:space="preserve">  —  $1,097</w:t>
      </w:r>
    </w:p>
    <w:p w14:paraId="1ED3FD0C" w14:textId="77777777" w:rsidR="00712BF3" w:rsidRDefault="00000000">
      <w:pPr>
        <w:spacing w:before="20" w:after="60"/>
        <w:ind w:left="720"/>
      </w:pPr>
      <w:r>
        <w:rPr>
          <w:color w:val="666666"/>
          <w:sz w:val="18"/>
          <w:szCs w:val="18"/>
        </w:rPr>
        <w:t xml:space="preserve">Target: “We have the </w:t>
      </w:r>
      <w:proofErr w:type="gramStart"/>
      <w:r>
        <w:rPr>
          <w:color w:val="666666"/>
          <w:sz w:val="18"/>
          <w:szCs w:val="18"/>
        </w:rPr>
        <w:t>gear,</w:t>
      </w:r>
      <w:proofErr w:type="gramEnd"/>
      <w:r>
        <w:rPr>
          <w:color w:val="666666"/>
          <w:sz w:val="18"/>
          <w:szCs w:val="18"/>
        </w:rPr>
        <w:t xml:space="preserve"> we just lost the battle.”</w:t>
      </w:r>
    </w:p>
    <w:p w14:paraId="459F73ED" w14:textId="77777777" w:rsidR="00712BF3" w:rsidRDefault="00000000">
      <w:pPr>
        <w:spacing w:before="20" w:after="60"/>
        <w:ind w:left="720"/>
      </w:pPr>
      <w:r>
        <w:rPr>
          <w:color w:val="666666"/>
          <w:sz w:val="18"/>
          <w:szCs w:val="18"/>
        </w:rPr>
        <w:t>2 Scholars  •  4–5 Hours  •  Broad sorting (Keep / Donate / Trash)</w:t>
      </w:r>
    </w:p>
    <w:p w14:paraId="112F1847" w14:textId="77777777" w:rsidR="00712BF3" w:rsidRDefault="00000000">
      <w:pPr>
        <w:spacing w:before="20" w:after="60"/>
        <w:ind w:left="720"/>
      </w:pPr>
      <w:r>
        <w:rPr>
          <w:color w:val="666666"/>
          <w:sz w:val="18"/>
          <w:szCs w:val="18"/>
        </w:rPr>
        <w:t>1 Zone included (1 shelf install)  •  Up to 1 truck-bed haul-away  •  Sweep &amp; blow clean</w:t>
      </w:r>
    </w:p>
    <w:p w14:paraId="56C312B7" w14:textId="77777777" w:rsidR="00712BF3" w:rsidRDefault="00000000">
      <w:pPr>
        <w:spacing w:before="20" w:after="60"/>
        <w:ind w:left="720"/>
      </w:pPr>
      <w:r>
        <w:rPr>
          <w:color w:val="666666"/>
          <w:sz w:val="18"/>
          <w:szCs w:val="18"/>
        </w:rPr>
        <w:t>Client provides storage bins  •  Concierge resale (50/50 split)  •  “Standard Clean” guarantee</w:t>
      </w:r>
    </w:p>
    <w:p w14:paraId="05638206" w14:textId="63969843" w:rsidR="00712BF3" w:rsidRDefault="00000000" w:rsidP="0026095E">
      <w:pPr>
        <w:spacing w:before="20" w:after="60"/>
        <w:ind w:left="720"/>
      </w:pPr>
      <w:r>
        <w:rPr>
          <w:color w:val="666666"/>
          <w:sz w:val="18"/>
          <w:szCs w:val="18"/>
        </w:rPr>
        <w:t>Heavy-duty surcharge: +$350 if garage has &gt;20% floor coverage or vertical stacking</w:t>
      </w:r>
    </w:p>
    <w:p w14:paraId="557FD946" w14:textId="77777777" w:rsidR="00712BF3" w:rsidRDefault="00000000">
      <w:pPr>
        <w:spacing w:before="80" w:after="80"/>
        <w:ind w:left="360"/>
      </w:pPr>
      <w:r>
        <w:rPr>
          <w:color w:val="1B3A5C"/>
          <w:sz w:val="22"/>
          <w:szCs w:val="22"/>
        </w:rPr>
        <w:t xml:space="preserve">☐  </w:t>
      </w:r>
      <w:r>
        <w:rPr>
          <w:b/>
          <w:bCs/>
          <w:color w:val="1B3A5C"/>
          <w:sz w:val="22"/>
          <w:szCs w:val="22"/>
        </w:rPr>
        <w:t>THE GRADUATE</w:t>
      </w:r>
      <w:r>
        <w:rPr>
          <w:b/>
          <w:bCs/>
          <w:color w:val="D4A843"/>
        </w:rPr>
        <w:t xml:space="preserve">  —  $2,197</w:t>
      </w:r>
    </w:p>
    <w:p w14:paraId="24BF3C01" w14:textId="77777777" w:rsidR="00712BF3" w:rsidRDefault="00000000">
      <w:pPr>
        <w:spacing w:before="20" w:after="60"/>
        <w:ind w:left="720"/>
      </w:pPr>
      <w:r>
        <w:rPr>
          <w:color w:val="666666"/>
          <w:sz w:val="18"/>
          <w:szCs w:val="18"/>
        </w:rPr>
        <w:t>Target: “We want a garage we can park in tonight.”</w:t>
      </w:r>
    </w:p>
    <w:p w14:paraId="576DC994" w14:textId="77777777" w:rsidR="00712BF3" w:rsidRDefault="00000000">
      <w:pPr>
        <w:spacing w:before="20" w:after="60"/>
        <w:ind w:left="720"/>
      </w:pPr>
      <w:r>
        <w:rPr>
          <w:color w:val="666666"/>
          <w:sz w:val="18"/>
          <w:szCs w:val="18"/>
        </w:rPr>
        <w:t>2 Scholars  •  6–8 Hours  •  Micro-sorting by category (Sports / Tools / Holiday / etc.)</w:t>
      </w:r>
    </w:p>
    <w:p w14:paraId="29DB1D17" w14:textId="77777777" w:rsidR="00712BF3" w:rsidRDefault="00000000">
      <w:pPr>
        <w:spacing w:before="20" w:after="60"/>
        <w:ind w:left="720"/>
      </w:pPr>
      <w:r>
        <w:rPr>
          <w:color w:val="666666"/>
          <w:sz w:val="18"/>
          <w:szCs w:val="18"/>
        </w:rPr>
        <w:t>$300 credit toward premium storage &amp; shelving  •  Up to 1 truck-bed haul-away</w:t>
      </w:r>
    </w:p>
    <w:p w14:paraId="55F7CB87" w14:textId="77777777" w:rsidR="00712BF3" w:rsidRDefault="00000000">
      <w:pPr>
        <w:spacing w:before="20" w:after="60"/>
        <w:ind w:left="720"/>
      </w:pPr>
      <w:r>
        <w:rPr>
          <w:color w:val="666666"/>
          <w:sz w:val="18"/>
          <w:szCs w:val="18"/>
        </w:rPr>
        <w:lastRenderedPageBreak/>
        <w:t>8 standard bins included  •  Deep degrease, wipe down &amp; floor power wash</w:t>
      </w:r>
    </w:p>
    <w:p w14:paraId="1E47E185" w14:textId="77777777" w:rsidR="00712BF3" w:rsidRDefault="00000000">
      <w:pPr>
        <w:spacing w:before="20" w:after="60"/>
        <w:ind w:left="720"/>
      </w:pPr>
      <w:r>
        <w:rPr>
          <w:color w:val="666666"/>
          <w:sz w:val="18"/>
          <w:szCs w:val="18"/>
        </w:rPr>
        <w:t>Concierge resale (50/50 split)  •  30-Day “Clutter-Free” Guarantee</w:t>
      </w:r>
    </w:p>
    <w:p w14:paraId="09550B6C" w14:textId="0A33883B" w:rsidR="00712BF3" w:rsidRDefault="00000000" w:rsidP="0026095E">
      <w:pPr>
        <w:spacing w:before="20" w:after="60"/>
        <w:ind w:left="720"/>
      </w:pPr>
      <w:r>
        <w:rPr>
          <w:color w:val="666666"/>
          <w:sz w:val="18"/>
          <w:szCs w:val="18"/>
        </w:rPr>
        <w:t>Heavy-duty surcharge: +$350 if garage has &gt;20% floor coverage or vertical stacking</w:t>
      </w:r>
    </w:p>
    <w:p w14:paraId="1EA3F3EC" w14:textId="77777777" w:rsidR="00712BF3" w:rsidRDefault="00000000">
      <w:pPr>
        <w:spacing w:before="80" w:after="80"/>
        <w:ind w:left="360"/>
      </w:pPr>
      <w:r>
        <w:rPr>
          <w:color w:val="1B3A5C"/>
          <w:sz w:val="22"/>
          <w:szCs w:val="22"/>
        </w:rPr>
        <w:t xml:space="preserve">☐  </w:t>
      </w:r>
      <w:r>
        <w:rPr>
          <w:b/>
          <w:bCs/>
          <w:color w:val="1B3A5C"/>
          <w:sz w:val="22"/>
          <w:szCs w:val="22"/>
        </w:rPr>
        <w:t>THE DOCTORATE</w:t>
      </w:r>
      <w:r>
        <w:rPr>
          <w:b/>
          <w:bCs/>
          <w:color w:val="D4A843"/>
        </w:rPr>
        <w:t xml:space="preserve">  —  $3,697</w:t>
      </w:r>
    </w:p>
    <w:p w14:paraId="12D1555E" w14:textId="77777777" w:rsidR="00712BF3" w:rsidRDefault="00000000">
      <w:pPr>
        <w:spacing w:before="20" w:after="60"/>
        <w:ind w:left="720"/>
      </w:pPr>
      <w:r>
        <w:rPr>
          <w:color w:val="666666"/>
          <w:sz w:val="18"/>
          <w:szCs w:val="18"/>
        </w:rPr>
        <w:t>Target: “We want a showroom.”</w:t>
      </w:r>
    </w:p>
    <w:p w14:paraId="03C4A635" w14:textId="77777777" w:rsidR="00712BF3" w:rsidRDefault="00000000">
      <w:pPr>
        <w:spacing w:before="20" w:after="60"/>
        <w:ind w:left="720"/>
      </w:pPr>
      <w:r>
        <w:rPr>
          <w:color w:val="666666"/>
          <w:sz w:val="18"/>
          <w:szCs w:val="18"/>
        </w:rPr>
        <w:t>3 Scholars  •  1 Full Day (8+ Hours)  •  Micro-sorting + custom zone mapping</w:t>
      </w:r>
    </w:p>
    <w:p w14:paraId="2A28F56E" w14:textId="77777777" w:rsidR="00712BF3" w:rsidRDefault="00000000">
      <w:pPr>
        <w:spacing w:before="20" w:after="60"/>
        <w:ind w:left="720"/>
      </w:pPr>
      <w:r>
        <w:rPr>
          <w:color w:val="666666"/>
          <w:sz w:val="18"/>
          <w:szCs w:val="18"/>
        </w:rPr>
        <w:t>$500 credit toward premium storage &amp; shelving  •  Up to 2 truck-bed haul-away</w:t>
      </w:r>
    </w:p>
    <w:p w14:paraId="005C3CF4" w14:textId="77777777" w:rsidR="00712BF3" w:rsidRDefault="00000000">
      <w:pPr>
        <w:spacing w:before="20" w:after="60"/>
        <w:ind w:left="720"/>
      </w:pPr>
      <w:r>
        <w:rPr>
          <w:color w:val="666666"/>
          <w:sz w:val="18"/>
          <w:szCs w:val="18"/>
        </w:rPr>
        <w:t>16 premium bins included  •  Deep degrease, wipe down &amp; floor power wash</w:t>
      </w:r>
    </w:p>
    <w:p w14:paraId="6D9B14C2" w14:textId="77777777" w:rsidR="00712BF3" w:rsidRDefault="00000000">
      <w:pPr>
        <w:spacing w:before="20" w:after="60"/>
        <w:ind w:left="720"/>
      </w:pPr>
      <w:r>
        <w:rPr>
          <w:color w:val="666666"/>
          <w:sz w:val="18"/>
          <w:szCs w:val="18"/>
        </w:rPr>
        <w:t>Concierge resale (50/50 split)  •  Seasonal Swap: 1 return visit included</w:t>
      </w:r>
    </w:p>
    <w:p w14:paraId="7178588D" w14:textId="77777777" w:rsidR="00712BF3" w:rsidRDefault="00000000">
      <w:pPr>
        <w:spacing w:before="20" w:after="60"/>
        <w:ind w:left="720"/>
      </w:pPr>
      <w:r>
        <w:rPr>
          <w:color w:val="666666"/>
          <w:sz w:val="18"/>
          <w:szCs w:val="18"/>
        </w:rPr>
        <w:t>Heavy-duty surcharge: WAIVED (included in premium price)</w:t>
      </w:r>
    </w:p>
    <w:p w14:paraId="30EA0E0A" w14:textId="77777777" w:rsidR="00712BF3" w:rsidRDefault="00712BF3"/>
    <w:p w14:paraId="1E295001" w14:textId="77777777" w:rsidR="00712BF3" w:rsidRDefault="00000000">
      <w:pPr>
        <w:spacing w:before="120" w:after="60"/>
      </w:pPr>
      <w:r>
        <w:rPr>
          <w:b/>
          <w:bCs/>
          <w:color w:val="D4A843"/>
          <w:sz w:val="22"/>
          <w:szCs w:val="22"/>
        </w:rPr>
        <w:t>GYM INSTALL</w:t>
      </w:r>
    </w:p>
    <w:p w14:paraId="31EEFCF2" w14:textId="77777777" w:rsidR="00712BF3" w:rsidRDefault="00000000">
      <w:pPr>
        <w:spacing w:before="80" w:after="80"/>
        <w:ind w:left="360"/>
      </w:pPr>
      <w:r>
        <w:rPr>
          <w:color w:val="1B3A5C"/>
          <w:sz w:val="22"/>
          <w:szCs w:val="22"/>
        </w:rPr>
        <w:t xml:space="preserve">☐  </w:t>
      </w:r>
      <w:r>
        <w:rPr>
          <w:b/>
          <w:bCs/>
          <w:color w:val="1B3A5C"/>
          <w:sz w:val="22"/>
          <w:szCs w:val="22"/>
        </w:rPr>
        <w:t>WARM UP</w:t>
      </w:r>
      <w:r>
        <w:rPr>
          <w:b/>
          <w:bCs/>
          <w:color w:val="D4A843"/>
        </w:rPr>
        <w:t xml:space="preserve">  —  $997</w:t>
      </w:r>
    </w:p>
    <w:p w14:paraId="386AADCD" w14:textId="77777777" w:rsidR="00712BF3" w:rsidRDefault="00000000">
      <w:pPr>
        <w:spacing w:before="20" w:after="60"/>
        <w:ind w:left="720"/>
      </w:pPr>
      <w:r>
        <w:rPr>
          <w:color w:val="666666"/>
          <w:sz w:val="18"/>
          <w:szCs w:val="18"/>
        </w:rPr>
        <w:t>Target: “Just set it up.”</w:t>
      </w:r>
    </w:p>
    <w:p w14:paraId="6F9A5BCD" w14:textId="77777777" w:rsidR="00712BF3" w:rsidRDefault="00000000">
      <w:pPr>
        <w:spacing w:before="20" w:after="60"/>
        <w:ind w:left="720"/>
      </w:pPr>
      <w:r>
        <w:rPr>
          <w:color w:val="666666"/>
          <w:sz w:val="18"/>
          <w:szCs w:val="18"/>
        </w:rPr>
        <w:t>2 Scholars  •  2–3 Hours  •  Up to 2 pieces equipment assembly</w:t>
      </w:r>
    </w:p>
    <w:p w14:paraId="0FC0A882" w14:textId="77777777" w:rsidR="00712BF3" w:rsidRDefault="00000000">
      <w:pPr>
        <w:spacing w:before="20" w:after="60"/>
        <w:ind w:left="720"/>
      </w:pPr>
      <w:r>
        <w:rPr>
          <w:color w:val="666666"/>
          <w:sz w:val="18"/>
          <w:szCs w:val="18"/>
        </w:rPr>
        <w:t>Flooring: Not included  •  Design: Not included  •  Wall storage: Not included</w:t>
      </w:r>
    </w:p>
    <w:p w14:paraId="6D0D3F64" w14:textId="77777777" w:rsidR="00712BF3" w:rsidRDefault="00712BF3"/>
    <w:p w14:paraId="3045DA10" w14:textId="77777777" w:rsidR="00712BF3" w:rsidRDefault="00000000">
      <w:pPr>
        <w:spacing w:before="80" w:after="80"/>
        <w:ind w:left="360"/>
      </w:pPr>
      <w:r>
        <w:rPr>
          <w:color w:val="1B3A5C"/>
          <w:sz w:val="22"/>
          <w:szCs w:val="22"/>
        </w:rPr>
        <w:t xml:space="preserve">☐  </w:t>
      </w:r>
      <w:r>
        <w:rPr>
          <w:b/>
          <w:bCs/>
          <w:color w:val="1B3A5C"/>
          <w:sz w:val="22"/>
          <w:szCs w:val="22"/>
        </w:rPr>
        <w:t>SUPER SET</w:t>
      </w:r>
      <w:r>
        <w:rPr>
          <w:b/>
          <w:bCs/>
          <w:color w:val="D4A843"/>
        </w:rPr>
        <w:t xml:space="preserve">  —  $1,997</w:t>
      </w:r>
    </w:p>
    <w:p w14:paraId="02CB5FAC" w14:textId="77777777" w:rsidR="00712BF3" w:rsidRDefault="00000000">
      <w:pPr>
        <w:spacing w:before="20" w:after="60"/>
        <w:ind w:left="720"/>
      </w:pPr>
      <w:r>
        <w:rPr>
          <w:color w:val="666666"/>
          <w:sz w:val="18"/>
          <w:szCs w:val="18"/>
        </w:rPr>
        <w:t>Target: “Make it a real gym.”</w:t>
      </w:r>
    </w:p>
    <w:p w14:paraId="4F220461" w14:textId="77777777" w:rsidR="00712BF3" w:rsidRDefault="00000000">
      <w:pPr>
        <w:spacing w:before="20" w:after="60"/>
        <w:ind w:left="720"/>
      </w:pPr>
      <w:r>
        <w:rPr>
          <w:color w:val="666666"/>
          <w:sz w:val="18"/>
          <w:szCs w:val="18"/>
        </w:rPr>
        <w:t>2 Scholars  •  4–5 Hours  •  Up to 3 pieces equipment assembly</w:t>
      </w:r>
    </w:p>
    <w:p w14:paraId="670ECE3C" w14:textId="77777777" w:rsidR="00712BF3" w:rsidRDefault="00000000">
      <w:pPr>
        <w:spacing w:before="20" w:after="60"/>
        <w:ind w:left="720"/>
      </w:pPr>
      <w:r>
        <w:rPr>
          <w:color w:val="666666"/>
          <w:sz w:val="18"/>
          <w:szCs w:val="18"/>
        </w:rPr>
        <w:t>Flooring: Not included  •  Design: Not included  •  Wall storage: Not included</w:t>
      </w:r>
    </w:p>
    <w:p w14:paraId="3E0AD234" w14:textId="77777777" w:rsidR="00712BF3" w:rsidRDefault="00712BF3"/>
    <w:p w14:paraId="402ED8C7" w14:textId="77777777" w:rsidR="00712BF3" w:rsidRDefault="00000000">
      <w:pPr>
        <w:spacing w:before="80" w:after="80"/>
        <w:ind w:left="360"/>
      </w:pPr>
      <w:r>
        <w:rPr>
          <w:color w:val="1B3A5C"/>
          <w:sz w:val="22"/>
          <w:szCs w:val="22"/>
        </w:rPr>
        <w:t xml:space="preserve">☐  </w:t>
      </w:r>
      <w:r>
        <w:rPr>
          <w:b/>
          <w:bCs/>
          <w:color w:val="1B3A5C"/>
          <w:sz w:val="22"/>
          <w:szCs w:val="22"/>
        </w:rPr>
        <w:t>1 REP MAX</w:t>
      </w:r>
      <w:r>
        <w:rPr>
          <w:b/>
          <w:bCs/>
          <w:color w:val="D4A843"/>
        </w:rPr>
        <w:t xml:space="preserve">  —  $4,797</w:t>
      </w:r>
    </w:p>
    <w:p w14:paraId="603F137F" w14:textId="77777777" w:rsidR="00712BF3" w:rsidRDefault="00000000">
      <w:pPr>
        <w:spacing w:before="20" w:after="60"/>
        <w:ind w:left="720"/>
      </w:pPr>
      <w:r>
        <w:rPr>
          <w:color w:val="666666"/>
          <w:sz w:val="18"/>
          <w:szCs w:val="18"/>
        </w:rPr>
        <w:t>Target: “This is my sanctuary.”</w:t>
      </w:r>
    </w:p>
    <w:p w14:paraId="6EDBDABB" w14:textId="77777777" w:rsidR="00712BF3" w:rsidRDefault="00000000">
      <w:pPr>
        <w:spacing w:before="20" w:after="60"/>
        <w:ind w:left="720"/>
      </w:pPr>
      <w:r>
        <w:rPr>
          <w:color w:val="666666"/>
          <w:sz w:val="18"/>
          <w:szCs w:val="18"/>
        </w:rPr>
        <w:t>3 Scholars  •  Full Day (8+ Hours)  •  Up to 5 pieces equipment assembly</w:t>
      </w:r>
    </w:p>
    <w:p w14:paraId="036331D9" w14:textId="77777777" w:rsidR="00712BF3" w:rsidRDefault="00000000">
      <w:pPr>
        <w:spacing w:before="20" w:after="60"/>
        <w:ind w:left="720"/>
      </w:pPr>
      <w:r>
        <w:rPr>
          <w:color w:val="666666"/>
          <w:sz w:val="18"/>
          <w:szCs w:val="18"/>
        </w:rPr>
        <w:t>Full gym-zone flooring (~200 sq ft)  •  Full gym design  •  Wall storage (hooks, bar holders, band pegs)</w:t>
      </w:r>
    </w:p>
    <w:p w14:paraId="0F7BF354" w14:textId="77777777" w:rsidR="00712BF3" w:rsidRDefault="00000000">
      <w:pPr>
        <w:spacing w:before="20" w:after="60"/>
        <w:ind w:left="720"/>
      </w:pPr>
      <w:r>
        <w:rPr>
          <w:color w:val="666666"/>
          <w:sz w:val="18"/>
          <w:szCs w:val="18"/>
        </w:rPr>
        <w:t>Deadlift / Olympic platform build included</w:t>
      </w:r>
    </w:p>
    <w:p w14:paraId="21329869" w14:textId="77777777" w:rsidR="00712BF3" w:rsidRDefault="00712BF3"/>
    <w:p w14:paraId="2D0DC525" w14:textId="77777777" w:rsidR="00712BF3" w:rsidRDefault="00000000">
      <w:pPr>
        <w:spacing w:before="120" w:after="60"/>
      </w:pPr>
      <w:r>
        <w:rPr>
          <w:b/>
          <w:bCs/>
          <w:color w:val="D4A843"/>
          <w:sz w:val="22"/>
          <w:szCs w:val="22"/>
        </w:rPr>
        <w:t>COMBO PACKAGES</w:t>
      </w:r>
    </w:p>
    <w:p w14:paraId="0450DD7C" w14:textId="77777777" w:rsidR="00712BF3" w:rsidRDefault="00000000">
      <w:pPr>
        <w:spacing w:before="80" w:after="80"/>
        <w:ind w:left="360"/>
      </w:pPr>
      <w:r>
        <w:rPr>
          <w:color w:val="1B3A5C"/>
          <w:sz w:val="22"/>
          <w:szCs w:val="22"/>
        </w:rPr>
        <w:t xml:space="preserve">☐  </w:t>
      </w:r>
      <w:r>
        <w:rPr>
          <w:b/>
          <w:bCs/>
          <w:color w:val="1B3A5C"/>
          <w:sz w:val="22"/>
          <w:szCs w:val="22"/>
        </w:rPr>
        <w:t>THE DEAN’S LIST</w:t>
      </w:r>
      <w:r>
        <w:rPr>
          <w:b/>
          <w:bCs/>
          <w:color w:val="D4A843"/>
        </w:rPr>
        <w:t xml:space="preserve">  —  $6,497</w:t>
      </w:r>
    </w:p>
    <w:p w14:paraId="2D4D84A3" w14:textId="77777777" w:rsidR="00712BF3" w:rsidRDefault="00000000">
      <w:pPr>
        <w:spacing w:before="20" w:after="60"/>
        <w:ind w:left="720"/>
      </w:pPr>
      <w:r>
        <w:rPr>
          <w:color w:val="666666"/>
          <w:sz w:val="18"/>
          <w:szCs w:val="18"/>
        </w:rPr>
        <w:t>Components: THE GRADUATE + 1 REP MAX  •  Saves $497 vs. purchasing separately</w:t>
      </w:r>
    </w:p>
    <w:p w14:paraId="11E62999" w14:textId="77777777" w:rsidR="00712BF3" w:rsidRDefault="00000000">
      <w:pPr>
        <w:spacing w:before="20" w:after="60"/>
        <w:ind w:left="720"/>
      </w:pPr>
      <w:r>
        <w:rPr>
          <w:color w:val="666666"/>
          <w:sz w:val="18"/>
          <w:szCs w:val="18"/>
        </w:rPr>
        <w:t>Target: “The garage your car AND your gains deserve.”</w:t>
      </w:r>
    </w:p>
    <w:p w14:paraId="45D697E4" w14:textId="77777777" w:rsidR="00712BF3" w:rsidRDefault="00000000">
      <w:pPr>
        <w:spacing w:before="20" w:after="60"/>
        <w:ind w:left="720"/>
      </w:pPr>
      <w:r>
        <w:rPr>
          <w:color w:val="666666"/>
          <w:sz w:val="18"/>
          <w:szCs w:val="18"/>
        </w:rPr>
        <w:t xml:space="preserve">Garage: 2 Scholars (6–8 </w:t>
      </w:r>
      <w:proofErr w:type="spellStart"/>
      <w:r>
        <w:rPr>
          <w:color w:val="666666"/>
          <w:sz w:val="18"/>
          <w:szCs w:val="18"/>
        </w:rPr>
        <w:t>hrs</w:t>
      </w:r>
      <w:proofErr w:type="spellEnd"/>
      <w:r>
        <w:rPr>
          <w:color w:val="666666"/>
          <w:sz w:val="18"/>
          <w:szCs w:val="18"/>
        </w:rPr>
        <w:t>)  •  Full org, micro-sorting, $300 storage credit, 8 bins, deep clean</w:t>
      </w:r>
    </w:p>
    <w:p w14:paraId="548DE057" w14:textId="77777777" w:rsidR="00712BF3" w:rsidRDefault="00000000">
      <w:pPr>
        <w:spacing w:before="20" w:after="60"/>
        <w:ind w:left="720"/>
      </w:pPr>
      <w:r>
        <w:rPr>
          <w:color w:val="666666"/>
          <w:sz w:val="18"/>
          <w:szCs w:val="18"/>
        </w:rPr>
        <w:t>Gym: Up to 5 pieces assembly, gym-zone flooring, full design, wall storage, platform build</w:t>
      </w:r>
    </w:p>
    <w:p w14:paraId="61E453A1" w14:textId="77777777" w:rsidR="00712BF3" w:rsidRDefault="00000000">
      <w:pPr>
        <w:spacing w:before="20" w:after="60"/>
        <w:ind w:left="720"/>
      </w:pPr>
      <w:r>
        <w:rPr>
          <w:color w:val="666666"/>
          <w:sz w:val="18"/>
          <w:szCs w:val="18"/>
        </w:rPr>
        <w:t>Total crew: 2–3 Scholars (~1.5 days)  •  Up to 1 truck-bed haul-away</w:t>
      </w:r>
    </w:p>
    <w:p w14:paraId="0F692228" w14:textId="77777777" w:rsidR="00712BF3" w:rsidRDefault="00000000">
      <w:pPr>
        <w:spacing w:before="20" w:after="60"/>
        <w:ind w:left="720"/>
      </w:pPr>
      <w:r>
        <w:rPr>
          <w:color w:val="666666"/>
          <w:sz w:val="18"/>
          <w:szCs w:val="18"/>
        </w:rPr>
        <w:t>Heavy-duty surcharge: +$350 if applicable</w:t>
      </w:r>
    </w:p>
    <w:p w14:paraId="4F5003C4" w14:textId="77777777" w:rsidR="00712BF3" w:rsidRDefault="00712BF3"/>
    <w:p w14:paraId="4BAD48A0" w14:textId="77777777" w:rsidR="00712BF3" w:rsidRDefault="00000000">
      <w:pPr>
        <w:spacing w:before="80" w:after="80"/>
        <w:ind w:left="360"/>
      </w:pPr>
      <w:r>
        <w:rPr>
          <w:color w:val="1B3A5C"/>
          <w:sz w:val="22"/>
          <w:szCs w:val="22"/>
        </w:rPr>
        <w:t xml:space="preserve">☐  </w:t>
      </w:r>
      <w:r>
        <w:rPr>
          <w:b/>
          <w:bCs/>
          <w:color w:val="1B3A5C"/>
          <w:sz w:val="22"/>
          <w:szCs w:val="22"/>
        </w:rPr>
        <w:t>THE VALEDICTORIAN</w:t>
      </w:r>
      <w:r>
        <w:rPr>
          <w:b/>
          <w:bCs/>
          <w:color w:val="D4A843"/>
        </w:rPr>
        <w:t xml:space="preserve">  —  $7,997</w:t>
      </w:r>
    </w:p>
    <w:p w14:paraId="51C7F478" w14:textId="77777777" w:rsidR="00712BF3" w:rsidRDefault="00000000">
      <w:pPr>
        <w:spacing w:before="20" w:after="60"/>
        <w:ind w:left="720"/>
      </w:pPr>
      <w:r>
        <w:rPr>
          <w:color w:val="666666"/>
          <w:sz w:val="18"/>
          <w:szCs w:val="18"/>
        </w:rPr>
        <w:t>Components: THE DOCTORATE + 1 REP MAX  •  Saves $597 vs. purchasing separately</w:t>
      </w:r>
    </w:p>
    <w:p w14:paraId="7EFA9155" w14:textId="77777777" w:rsidR="00712BF3" w:rsidRDefault="00000000">
      <w:pPr>
        <w:spacing w:before="20" w:after="60"/>
        <w:ind w:left="720"/>
      </w:pPr>
      <w:r>
        <w:rPr>
          <w:color w:val="666666"/>
          <w:sz w:val="18"/>
          <w:szCs w:val="18"/>
        </w:rPr>
        <w:t>Target: “The ultimate garage. Period.”</w:t>
      </w:r>
    </w:p>
    <w:p w14:paraId="6DA65FBD" w14:textId="77777777" w:rsidR="00712BF3" w:rsidRDefault="00000000">
      <w:pPr>
        <w:spacing w:before="20" w:after="60"/>
        <w:ind w:left="720"/>
      </w:pPr>
      <w:r>
        <w:rPr>
          <w:color w:val="666666"/>
          <w:sz w:val="18"/>
          <w:szCs w:val="18"/>
        </w:rPr>
        <w:lastRenderedPageBreak/>
        <w:t>Garage: 3 Scholars (full day)  •  White-glove org, $500 storage credit, 16 premium bins, deep clean</w:t>
      </w:r>
    </w:p>
    <w:p w14:paraId="22B3CB3A" w14:textId="77777777" w:rsidR="00712BF3" w:rsidRDefault="00000000">
      <w:pPr>
        <w:spacing w:before="20" w:after="60"/>
        <w:ind w:left="720"/>
      </w:pPr>
      <w:r>
        <w:rPr>
          <w:color w:val="666666"/>
          <w:sz w:val="18"/>
          <w:szCs w:val="18"/>
        </w:rPr>
        <w:t>Gym: Up to 5 pieces assembly, gym-zone flooring, full design, wall storage, platform build</w:t>
      </w:r>
    </w:p>
    <w:p w14:paraId="66882365" w14:textId="77777777" w:rsidR="00712BF3" w:rsidRDefault="00000000">
      <w:pPr>
        <w:spacing w:before="20" w:after="60"/>
        <w:ind w:left="720"/>
      </w:pPr>
      <w:r>
        <w:rPr>
          <w:color w:val="666666"/>
          <w:sz w:val="18"/>
          <w:szCs w:val="18"/>
        </w:rPr>
        <w:t>Total crew: 3 Scholars (~2 full days)  •  Up to 2 truck-bed haul-away</w:t>
      </w:r>
    </w:p>
    <w:p w14:paraId="0FC2C3CB" w14:textId="77777777" w:rsidR="00712BF3" w:rsidRDefault="00000000">
      <w:pPr>
        <w:spacing w:before="20" w:after="60"/>
        <w:ind w:left="720"/>
      </w:pPr>
      <w:r>
        <w:rPr>
          <w:color w:val="666666"/>
          <w:sz w:val="18"/>
          <w:szCs w:val="18"/>
        </w:rPr>
        <w:t>Heavy-duty surcharge: WAIVED  •  Seasonal swap return visit included</w:t>
      </w:r>
    </w:p>
    <w:p w14:paraId="3DDDFE04" w14:textId="77777777" w:rsidR="00712BF3" w:rsidRDefault="00000000">
      <w:r>
        <w:br w:type="page"/>
      </w:r>
    </w:p>
    <w:p w14:paraId="0866ACEF" w14:textId="77777777" w:rsidR="00712BF3" w:rsidRDefault="00000000">
      <w:pPr>
        <w:pBdr>
          <w:bottom w:val="single" w:sz="4" w:space="4" w:color="D4A843"/>
        </w:pBdr>
        <w:spacing w:before="300" w:after="120"/>
      </w:pPr>
      <w:r>
        <w:rPr>
          <w:b/>
          <w:bCs/>
          <w:color w:val="1B3A5C"/>
          <w:sz w:val="24"/>
          <w:szCs w:val="24"/>
        </w:rPr>
        <w:lastRenderedPageBreak/>
        <w:t>3. A LA CARTE ADD-ONS (OPTIONAL)</w:t>
      </w:r>
    </w:p>
    <w:p w14:paraId="6604F941" w14:textId="77777777" w:rsidR="00712BF3" w:rsidRDefault="00000000">
      <w:pPr>
        <w:spacing w:before="60" w:after="60"/>
      </w:pPr>
      <w:r>
        <w:rPr>
          <w:color w:val="333333"/>
        </w:rPr>
        <w:t>Client may elect the following upgrades in addition to the selected service tier. Check all that apply:</w:t>
      </w:r>
    </w:p>
    <w:p w14:paraId="67DB27CD" w14:textId="77777777" w:rsidR="00712BF3" w:rsidRDefault="00712BF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4091"/>
        <w:gridCol w:w="2369"/>
        <w:gridCol w:w="2502"/>
      </w:tblGrid>
      <w:tr w:rsidR="00712BF3" w14:paraId="04F1114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80" w:type="dxa"/>
              <w:bottom w:w="60" w:type="dxa"/>
              <w:right w:w="80" w:type="dxa"/>
            </w:tcMar>
          </w:tcPr>
          <w:p w14:paraId="5D92C09B" w14:textId="77777777" w:rsidR="00712BF3" w:rsidRDefault="00000000">
            <w:pPr>
              <w:jc w:val="center"/>
            </w:pPr>
            <w:r>
              <w:rPr>
                <w:b/>
                <w:bCs/>
                <w:color w:val="FFFFFF"/>
                <w:sz w:val="18"/>
                <w:szCs w:val="18"/>
              </w:rPr>
              <w:t>☐</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61F3F20B" w14:textId="77777777" w:rsidR="00712BF3" w:rsidRDefault="00000000">
            <w:r>
              <w:rPr>
                <w:b/>
                <w:bCs/>
                <w:color w:val="FFFFFF"/>
                <w:sz w:val="18"/>
                <w:szCs w:val="18"/>
              </w:rPr>
              <w:t>ADD-ON SERVICE</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669973E0" w14:textId="77777777" w:rsidR="00712BF3" w:rsidRDefault="00000000">
            <w:pPr>
              <w:jc w:val="center"/>
            </w:pPr>
            <w:r>
              <w:rPr>
                <w:b/>
                <w:bCs/>
                <w:color w:val="FFFFFF"/>
                <w:sz w:val="18"/>
                <w:szCs w:val="18"/>
              </w:rPr>
              <w:t>PRICING</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27FF3716" w14:textId="77777777" w:rsidR="00712BF3" w:rsidRDefault="00000000">
            <w:pPr>
              <w:jc w:val="center"/>
            </w:pPr>
            <w:r>
              <w:rPr>
                <w:b/>
                <w:bCs/>
                <w:color w:val="FFFFFF"/>
                <w:sz w:val="18"/>
                <w:szCs w:val="18"/>
              </w:rPr>
              <w:t>DETAILS</w:t>
            </w:r>
          </w:p>
        </w:tc>
      </w:tr>
      <w:tr w:rsidR="00712BF3" w14:paraId="176369A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0"/>
            <w:tcMar>
              <w:top w:w="50" w:type="dxa"/>
              <w:left w:w="80" w:type="dxa"/>
              <w:bottom w:w="50" w:type="dxa"/>
              <w:right w:w="80" w:type="dxa"/>
            </w:tcMar>
            <w:vAlign w:val="center"/>
          </w:tcPr>
          <w:p w14:paraId="2F2F77F4" w14:textId="77777777" w:rsidR="00712BF3" w:rsidRDefault="00000000">
            <w:pPr>
              <w:jc w:val="center"/>
            </w:pPr>
            <w:r>
              <w:rPr>
                <w:color w:val="333333"/>
                <w:sz w:val="18"/>
                <w:szCs w:val="18"/>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5F5F0"/>
            <w:tcMar>
              <w:top w:w="50" w:type="dxa"/>
              <w:left w:w="120" w:type="dxa"/>
              <w:bottom w:w="50" w:type="dxa"/>
              <w:right w:w="120" w:type="dxa"/>
            </w:tcMar>
            <w:vAlign w:val="center"/>
          </w:tcPr>
          <w:p w14:paraId="4B198BDB" w14:textId="77777777" w:rsidR="00712BF3" w:rsidRDefault="00000000">
            <w:r>
              <w:rPr>
                <w:color w:val="333333"/>
                <w:sz w:val="18"/>
                <w:szCs w:val="18"/>
              </w:rPr>
              <w:t>Extra Haul-Away</w:t>
            </w:r>
          </w:p>
        </w:tc>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50" w:type="dxa"/>
              <w:left w:w="120" w:type="dxa"/>
              <w:bottom w:w="50" w:type="dxa"/>
              <w:right w:w="120" w:type="dxa"/>
            </w:tcMar>
            <w:vAlign w:val="center"/>
          </w:tcPr>
          <w:p w14:paraId="2E171D96" w14:textId="77777777" w:rsidR="00712BF3" w:rsidRDefault="00000000">
            <w:pPr>
              <w:jc w:val="center"/>
            </w:pPr>
            <w:r>
              <w:rPr>
                <w:color w:val="333333"/>
                <w:sz w:val="18"/>
                <w:szCs w:val="18"/>
              </w:rPr>
              <w:t>$300 / truck bed</w:t>
            </w:r>
          </w:p>
        </w:tc>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50" w:type="dxa"/>
              <w:left w:w="120" w:type="dxa"/>
              <w:bottom w:w="50" w:type="dxa"/>
              <w:right w:w="120" w:type="dxa"/>
            </w:tcMar>
            <w:vAlign w:val="center"/>
          </w:tcPr>
          <w:p w14:paraId="47D6D2D7" w14:textId="77777777" w:rsidR="00712BF3" w:rsidRDefault="00000000">
            <w:pPr>
              <w:jc w:val="center"/>
            </w:pPr>
            <w:r>
              <w:rPr>
                <w:color w:val="333333"/>
                <w:sz w:val="18"/>
                <w:szCs w:val="18"/>
              </w:rPr>
              <w:t>Beyond package inclusion</w:t>
            </w:r>
          </w:p>
        </w:tc>
      </w:tr>
      <w:tr w:rsidR="00712BF3" w14:paraId="2D739FE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BD92CEB" w14:textId="77777777" w:rsidR="00712BF3" w:rsidRDefault="00000000">
            <w:pPr>
              <w:jc w:val="center"/>
            </w:pPr>
            <w:r>
              <w:rPr>
                <w:color w:val="333333"/>
                <w:sz w:val="18"/>
                <w:szCs w:val="18"/>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vAlign w:val="center"/>
          </w:tcPr>
          <w:p w14:paraId="359D19E0" w14:textId="77777777" w:rsidR="00712BF3" w:rsidRDefault="00000000">
            <w:r>
              <w:rPr>
                <w:color w:val="333333"/>
                <w:sz w:val="18"/>
                <w:szCs w:val="18"/>
              </w:rPr>
              <w:t>Extra Shelf Installation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vAlign w:val="center"/>
          </w:tcPr>
          <w:p w14:paraId="66F66C6E" w14:textId="77777777" w:rsidR="00712BF3" w:rsidRDefault="00000000">
            <w:pPr>
              <w:jc w:val="center"/>
            </w:pPr>
            <w:r>
              <w:rPr>
                <w:color w:val="333333"/>
                <w:sz w:val="18"/>
                <w:szCs w:val="18"/>
              </w:rPr>
              <w:t>See Catalog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vAlign w:val="center"/>
          </w:tcPr>
          <w:p w14:paraId="16AAB1CC" w14:textId="77777777" w:rsidR="00712BF3" w:rsidRDefault="00000000">
            <w:pPr>
              <w:jc w:val="center"/>
            </w:pPr>
            <w:r>
              <w:rPr>
                <w:color w:val="333333"/>
                <w:sz w:val="18"/>
                <w:szCs w:val="18"/>
              </w:rPr>
              <w:t>Per unit, labor included</w:t>
            </w:r>
          </w:p>
        </w:tc>
      </w:tr>
      <w:tr w:rsidR="00712BF3" w14:paraId="600F573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0"/>
            <w:tcMar>
              <w:top w:w="50" w:type="dxa"/>
              <w:left w:w="80" w:type="dxa"/>
              <w:bottom w:w="50" w:type="dxa"/>
              <w:right w:w="80" w:type="dxa"/>
            </w:tcMar>
            <w:vAlign w:val="center"/>
          </w:tcPr>
          <w:p w14:paraId="47CAFF25" w14:textId="77777777" w:rsidR="00712BF3" w:rsidRDefault="00000000">
            <w:pPr>
              <w:jc w:val="center"/>
            </w:pPr>
            <w:r>
              <w:rPr>
                <w:color w:val="333333"/>
                <w:sz w:val="18"/>
                <w:szCs w:val="18"/>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5F5F0"/>
            <w:tcMar>
              <w:top w:w="50" w:type="dxa"/>
              <w:left w:w="120" w:type="dxa"/>
              <w:bottom w:w="50" w:type="dxa"/>
              <w:right w:w="120" w:type="dxa"/>
            </w:tcMar>
            <w:vAlign w:val="center"/>
          </w:tcPr>
          <w:p w14:paraId="51AB032F" w14:textId="77777777" w:rsidR="00712BF3" w:rsidRDefault="00000000">
            <w:r>
              <w:rPr>
                <w:color w:val="333333"/>
                <w:sz w:val="18"/>
                <w:szCs w:val="18"/>
              </w:rPr>
              <w:t>Overhead Storage Rack</w:t>
            </w:r>
          </w:p>
        </w:tc>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50" w:type="dxa"/>
              <w:left w:w="120" w:type="dxa"/>
              <w:bottom w:w="50" w:type="dxa"/>
              <w:right w:w="120" w:type="dxa"/>
            </w:tcMar>
            <w:vAlign w:val="center"/>
          </w:tcPr>
          <w:p w14:paraId="28A60CA0" w14:textId="77777777" w:rsidR="00712BF3" w:rsidRDefault="00000000">
            <w:pPr>
              <w:jc w:val="center"/>
            </w:pPr>
            <w:r>
              <w:rPr>
                <w:color w:val="333333"/>
                <w:sz w:val="18"/>
                <w:szCs w:val="18"/>
              </w:rPr>
              <w:t>See Catalog</w:t>
            </w:r>
          </w:p>
        </w:tc>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50" w:type="dxa"/>
              <w:left w:w="120" w:type="dxa"/>
              <w:bottom w:w="50" w:type="dxa"/>
              <w:right w:w="120" w:type="dxa"/>
            </w:tcMar>
            <w:vAlign w:val="center"/>
          </w:tcPr>
          <w:p w14:paraId="053F14D8" w14:textId="77777777" w:rsidR="00712BF3" w:rsidRDefault="00000000">
            <w:pPr>
              <w:jc w:val="center"/>
            </w:pPr>
            <w:r>
              <w:rPr>
                <w:color w:val="333333"/>
                <w:sz w:val="18"/>
                <w:szCs w:val="18"/>
              </w:rPr>
              <w:t>Ceiling-mounted system</w:t>
            </w:r>
          </w:p>
        </w:tc>
      </w:tr>
      <w:tr w:rsidR="00712BF3" w14:paraId="39F2AF7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791D463" w14:textId="77777777" w:rsidR="00712BF3" w:rsidRDefault="00000000">
            <w:pPr>
              <w:jc w:val="center"/>
            </w:pPr>
            <w:r>
              <w:rPr>
                <w:color w:val="333333"/>
                <w:sz w:val="18"/>
                <w:szCs w:val="18"/>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vAlign w:val="center"/>
          </w:tcPr>
          <w:p w14:paraId="408DBA06" w14:textId="77777777" w:rsidR="00712BF3" w:rsidRDefault="00000000">
            <w:r>
              <w:rPr>
                <w:color w:val="333333"/>
                <w:sz w:val="18"/>
                <w:szCs w:val="18"/>
              </w:rPr>
              <w:t>Click-In Plate Flooring (1-Car)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vAlign w:val="center"/>
          </w:tcPr>
          <w:p w14:paraId="18264CC7" w14:textId="77777777" w:rsidR="00712BF3" w:rsidRDefault="00000000">
            <w:pPr>
              <w:jc w:val="center"/>
            </w:pPr>
            <w:r>
              <w:rPr>
                <w:color w:val="333333"/>
                <w:sz w:val="18"/>
                <w:szCs w:val="18"/>
              </w:rPr>
              <w:t>$1,497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vAlign w:val="center"/>
          </w:tcPr>
          <w:p w14:paraId="105C248B" w14:textId="77777777" w:rsidR="00712BF3" w:rsidRDefault="00000000">
            <w:pPr>
              <w:jc w:val="center"/>
            </w:pPr>
            <w:r>
              <w:rPr>
                <w:color w:val="333333"/>
                <w:sz w:val="18"/>
                <w:szCs w:val="18"/>
              </w:rPr>
              <w:t>~200 sq ft installed</w:t>
            </w:r>
          </w:p>
        </w:tc>
      </w:tr>
      <w:tr w:rsidR="00712BF3" w14:paraId="719B2A3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0"/>
            <w:tcMar>
              <w:top w:w="50" w:type="dxa"/>
              <w:left w:w="80" w:type="dxa"/>
              <w:bottom w:w="50" w:type="dxa"/>
              <w:right w:w="80" w:type="dxa"/>
            </w:tcMar>
            <w:vAlign w:val="center"/>
          </w:tcPr>
          <w:p w14:paraId="2E41CF81" w14:textId="77777777" w:rsidR="00712BF3" w:rsidRDefault="00000000">
            <w:pPr>
              <w:jc w:val="center"/>
            </w:pPr>
            <w:r>
              <w:rPr>
                <w:color w:val="333333"/>
                <w:sz w:val="18"/>
                <w:szCs w:val="18"/>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5F5F0"/>
            <w:tcMar>
              <w:top w:w="50" w:type="dxa"/>
              <w:left w:w="120" w:type="dxa"/>
              <w:bottom w:w="50" w:type="dxa"/>
              <w:right w:w="120" w:type="dxa"/>
            </w:tcMar>
            <w:vAlign w:val="center"/>
          </w:tcPr>
          <w:p w14:paraId="2DC263F4" w14:textId="77777777" w:rsidR="00712BF3" w:rsidRDefault="00000000">
            <w:r>
              <w:rPr>
                <w:color w:val="333333"/>
                <w:sz w:val="18"/>
                <w:szCs w:val="18"/>
              </w:rPr>
              <w:t>Click-In Plate Flooring (2-Car)</w:t>
            </w:r>
          </w:p>
        </w:tc>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50" w:type="dxa"/>
              <w:left w:w="120" w:type="dxa"/>
              <w:bottom w:w="50" w:type="dxa"/>
              <w:right w:w="120" w:type="dxa"/>
            </w:tcMar>
            <w:vAlign w:val="center"/>
          </w:tcPr>
          <w:p w14:paraId="15814430" w14:textId="77777777" w:rsidR="00712BF3" w:rsidRDefault="00000000">
            <w:pPr>
              <w:jc w:val="center"/>
            </w:pPr>
            <w:r>
              <w:rPr>
                <w:color w:val="333333"/>
                <w:sz w:val="18"/>
                <w:szCs w:val="18"/>
              </w:rPr>
              <w:t>$2,897</w:t>
            </w:r>
          </w:p>
        </w:tc>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50" w:type="dxa"/>
              <w:left w:w="120" w:type="dxa"/>
              <w:bottom w:w="50" w:type="dxa"/>
              <w:right w:w="120" w:type="dxa"/>
            </w:tcMar>
            <w:vAlign w:val="center"/>
          </w:tcPr>
          <w:p w14:paraId="1B218FED" w14:textId="77777777" w:rsidR="00712BF3" w:rsidRDefault="00000000">
            <w:pPr>
              <w:jc w:val="center"/>
            </w:pPr>
            <w:r>
              <w:rPr>
                <w:color w:val="333333"/>
                <w:sz w:val="18"/>
                <w:szCs w:val="18"/>
              </w:rPr>
              <w:t>~400 sq ft installed</w:t>
            </w:r>
          </w:p>
        </w:tc>
      </w:tr>
      <w:tr w:rsidR="00712BF3" w14:paraId="597D54C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8AEBBB8" w14:textId="77777777" w:rsidR="00712BF3" w:rsidRDefault="00000000">
            <w:pPr>
              <w:jc w:val="center"/>
            </w:pPr>
            <w:r>
              <w:rPr>
                <w:color w:val="333333"/>
                <w:sz w:val="18"/>
                <w:szCs w:val="18"/>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vAlign w:val="center"/>
          </w:tcPr>
          <w:p w14:paraId="12646FEB" w14:textId="77777777" w:rsidR="00712BF3" w:rsidRDefault="00000000">
            <w:r>
              <w:rPr>
                <w:color w:val="333333"/>
                <w:sz w:val="18"/>
                <w:szCs w:val="18"/>
              </w:rPr>
              <w:t>Click-In Plate Flooring (3-Car)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vAlign w:val="center"/>
          </w:tcPr>
          <w:p w14:paraId="32263754" w14:textId="77777777" w:rsidR="00712BF3" w:rsidRDefault="00000000">
            <w:pPr>
              <w:jc w:val="center"/>
            </w:pPr>
            <w:r>
              <w:rPr>
                <w:color w:val="333333"/>
                <w:sz w:val="18"/>
                <w:szCs w:val="18"/>
              </w:rPr>
              <w:t>$4,297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vAlign w:val="center"/>
          </w:tcPr>
          <w:p w14:paraId="7F256AC0" w14:textId="77777777" w:rsidR="00712BF3" w:rsidRDefault="00000000">
            <w:pPr>
              <w:jc w:val="center"/>
            </w:pPr>
            <w:r>
              <w:rPr>
                <w:color w:val="333333"/>
                <w:sz w:val="18"/>
                <w:szCs w:val="18"/>
              </w:rPr>
              <w:t>~600 sq ft installed</w:t>
            </w:r>
          </w:p>
        </w:tc>
      </w:tr>
      <w:tr w:rsidR="00712BF3" w14:paraId="7C9721A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0"/>
            <w:tcMar>
              <w:top w:w="50" w:type="dxa"/>
              <w:left w:w="80" w:type="dxa"/>
              <w:bottom w:w="50" w:type="dxa"/>
              <w:right w:w="80" w:type="dxa"/>
            </w:tcMar>
            <w:vAlign w:val="center"/>
          </w:tcPr>
          <w:p w14:paraId="3829B759" w14:textId="77777777" w:rsidR="00712BF3" w:rsidRDefault="00000000">
            <w:pPr>
              <w:jc w:val="center"/>
            </w:pPr>
            <w:r>
              <w:rPr>
                <w:color w:val="333333"/>
                <w:sz w:val="18"/>
                <w:szCs w:val="18"/>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5F5F0"/>
            <w:tcMar>
              <w:top w:w="50" w:type="dxa"/>
              <w:left w:w="120" w:type="dxa"/>
              <w:bottom w:w="50" w:type="dxa"/>
              <w:right w:w="120" w:type="dxa"/>
            </w:tcMar>
            <w:vAlign w:val="center"/>
          </w:tcPr>
          <w:p w14:paraId="336BAA7F" w14:textId="77777777" w:rsidR="00712BF3" w:rsidRDefault="00000000">
            <w:r>
              <w:rPr>
                <w:color w:val="333333"/>
                <w:sz w:val="18"/>
                <w:szCs w:val="18"/>
              </w:rPr>
              <w:t>Full-Garage Flooring Upgrade</w:t>
            </w:r>
          </w:p>
        </w:tc>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50" w:type="dxa"/>
              <w:left w:w="120" w:type="dxa"/>
              <w:bottom w:w="50" w:type="dxa"/>
              <w:right w:w="120" w:type="dxa"/>
            </w:tcMar>
            <w:vAlign w:val="center"/>
          </w:tcPr>
          <w:p w14:paraId="4478A9D2" w14:textId="77777777" w:rsidR="00712BF3" w:rsidRDefault="00000000">
            <w:pPr>
              <w:jc w:val="center"/>
            </w:pPr>
            <w:r>
              <w:rPr>
                <w:color w:val="333333"/>
                <w:sz w:val="18"/>
                <w:szCs w:val="18"/>
              </w:rPr>
              <w:t>$1,497</w:t>
            </w:r>
          </w:p>
        </w:tc>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50" w:type="dxa"/>
              <w:left w:w="120" w:type="dxa"/>
              <w:bottom w:w="50" w:type="dxa"/>
              <w:right w:w="120" w:type="dxa"/>
            </w:tcMar>
            <w:vAlign w:val="center"/>
          </w:tcPr>
          <w:p w14:paraId="6417B567" w14:textId="77777777" w:rsidR="00712BF3" w:rsidRDefault="00000000">
            <w:pPr>
              <w:jc w:val="center"/>
            </w:pPr>
            <w:r>
              <w:rPr>
                <w:color w:val="333333"/>
                <w:sz w:val="18"/>
                <w:szCs w:val="18"/>
              </w:rPr>
              <w:t>1RM/Combo clients only</w:t>
            </w:r>
          </w:p>
        </w:tc>
      </w:tr>
      <w:tr w:rsidR="00712BF3" w14:paraId="1ECF2E5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CF22F4C" w14:textId="77777777" w:rsidR="00712BF3" w:rsidRDefault="00000000">
            <w:pPr>
              <w:jc w:val="center"/>
            </w:pPr>
            <w:r>
              <w:rPr>
                <w:color w:val="333333"/>
                <w:sz w:val="18"/>
                <w:szCs w:val="18"/>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vAlign w:val="center"/>
          </w:tcPr>
          <w:p w14:paraId="020D62BC" w14:textId="77777777" w:rsidR="00712BF3" w:rsidRDefault="00000000">
            <w:proofErr w:type="spellStart"/>
            <w:r>
              <w:rPr>
                <w:color w:val="333333"/>
                <w:sz w:val="18"/>
                <w:szCs w:val="18"/>
              </w:rPr>
              <w:t>Polyaspartic</w:t>
            </w:r>
            <w:proofErr w:type="spellEnd"/>
            <w:r>
              <w:rPr>
                <w:color w:val="333333"/>
                <w:sz w:val="18"/>
                <w:szCs w:val="18"/>
              </w:rPr>
              <w:t xml:space="preserve"> Floor Coating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vAlign w:val="center"/>
          </w:tcPr>
          <w:p w14:paraId="56917DE5" w14:textId="77777777" w:rsidR="00712BF3" w:rsidRDefault="00000000">
            <w:pPr>
              <w:jc w:val="center"/>
            </w:pPr>
            <w:r>
              <w:rPr>
                <w:color w:val="333333"/>
                <w:sz w:val="18"/>
                <w:szCs w:val="18"/>
              </w:rPr>
              <w:t>Market Quote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vAlign w:val="center"/>
          </w:tcPr>
          <w:p w14:paraId="26978B7E" w14:textId="77777777" w:rsidR="00712BF3" w:rsidRDefault="00000000">
            <w:pPr>
              <w:jc w:val="center"/>
            </w:pPr>
            <w:r>
              <w:rPr>
                <w:color w:val="333333"/>
                <w:sz w:val="18"/>
                <w:szCs w:val="18"/>
              </w:rPr>
              <w:t>Same-day cure, diamond grinding</w:t>
            </w:r>
          </w:p>
        </w:tc>
      </w:tr>
      <w:tr w:rsidR="00712BF3" w14:paraId="6473A7B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0"/>
            <w:tcMar>
              <w:top w:w="50" w:type="dxa"/>
              <w:left w:w="80" w:type="dxa"/>
              <w:bottom w:w="50" w:type="dxa"/>
              <w:right w:w="80" w:type="dxa"/>
            </w:tcMar>
            <w:vAlign w:val="center"/>
          </w:tcPr>
          <w:p w14:paraId="0D30FFEB" w14:textId="77777777" w:rsidR="00712BF3" w:rsidRDefault="00000000">
            <w:pPr>
              <w:jc w:val="center"/>
            </w:pPr>
            <w:r>
              <w:rPr>
                <w:color w:val="333333"/>
                <w:sz w:val="18"/>
                <w:szCs w:val="18"/>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5F5F0"/>
            <w:tcMar>
              <w:top w:w="50" w:type="dxa"/>
              <w:left w:w="120" w:type="dxa"/>
              <w:bottom w:w="50" w:type="dxa"/>
              <w:right w:w="120" w:type="dxa"/>
            </w:tcMar>
            <w:vAlign w:val="center"/>
          </w:tcPr>
          <w:p w14:paraId="2BD6A513" w14:textId="77777777" w:rsidR="00712BF3" w:rsidRDefault="00000000">
            <w:r>
              <w:rPr>
                <w:color w:val="333333"/>
                <w:sz w:val="18"/>
                <w:szCs w:val="18"/>
              </w:rPr>
              <w:t>Premium Storage Upgrade</w:t>
            </w:r>
          </w:p>
        </w:tc>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50" w:type="dxa"/>
              <w:left w:w="120" w:type="dxa"/>
              <w:bottom w:w="50" w:type="dxa"/>
              <w:right w:w="120" w:type="dxa"/>
            </w:tcMar>
            <w:vAlign w:val="center"/>
          </w:tcPr>
          <w:p w14:paraId="6487A769" w14:textId="77777777" w:rsidR="00712BF3" w:rsidRDefault="00000000">
            <w:pPr>
              <w:jc w:val="center"/>
            </w:pPr>
            <w:r>
              <w:rPr>
                <w:color w:val="333333"/>
                <w:sz w:val="18"/>
                <w:szCs w:val="18"/>
              </w:rPr>
              <w:t>Pay the Difference</w:t>
            </w:r>
          </w:p>
        </w:tc>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50" w:type="dxa"/>
              <w:left w:w="120" w:type="dxa"/>
              <w:bottom w:w="50" w:type="dxa"/>
              <w:right w:w="120" w:type="dxa"/>
            </w:tcMar>
            <w:vAlign w:val="center"/>
          </w:tcPr>
          <w:p w14:paraId="432E5B5C" w14:textId="77777777" w:rsidR="00712BF3" w:rsidRDefault="00000000">
            <w:pPr>
              <w:jc w:val="center"/>
            </w:pPr>
            <w:r>
              <w:rPr>
                <w:color w:val="333333"/>
                <w:sz w:val="18"/>
                <w:szCs w:val="18"/>
              </w:rPr>
              <w:t>Tier credit applied</w:t>
            </w:r>
          </w:p>
        </w:tc>
      </w:tr>
      <w:tr w:rsidR="00712BF3" w14:paraId="1F98576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3F5383F" w14:textId="77777777" w:rsidR="00712BF3" w:rsidRDefault="00000000">
            <w:pPr>
              <w:jc w:val="center"/>
            </w:pPr>
            <w:r>
              <w:rPr>
                <w:color w:val="333333"/>
                <w:sz w:val="18"/>
                <w:szCs w:val="18"/>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vAlign w:val="center"/>
          </w:tcPr>
          <w:p w14:paraId="317BA7E6" w14:textId="77777777" w:rsidR="00712BF3" w:rsidRDefault="00000000">
            <w:r>
              <w:rPr>
                <w:color w:val="333333"/>
                <w:sz w:val="18"/>
                <w:szCs w:val="18"/>
              </w:rPr>
              <w:t>Heavy-Duty Surcharge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vAlign w:val="center"/>
          </w:tcPr>
          <w:p w14:paraId="6FE4E251" w14:textId="77777777" w:rsidR="00712BF3" w:rsidRDefault="00000000">
            <w:pPr>
              <w:jc w:val="center"/>
            </w:pPr>
            <w:r>
              <w:rPr>
                <w:color w:val="333333"/>
                <w:sz w:val="18"/>
                <w:szCs w:val="18"/>
              </w:rPr>
              <w:t>+$350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vAlign w:val="center"/>
          </w:tcPr>
          <w:p w14:paraId="3ACB2D5F" w14:textId="77777777" w:rsidR="00712BF3" w:rsidRDefault="00000000">
            <w:pPr>
              <w:jc w:val="center"/>
            </w:pPr>
            <w:r>
              <w:rPr>
                <w:color w:val="333333"/>
                <w:sz w:val="18"/>
                <w:szCs w:val="18"/>
              </w:rPr>
              <w:t>Undergrad/Graduate/Dean’s</w:t>
            </w:r>
          </w:p>
        </w:tc>
      </w:tr>
    </w:tbl>
    <w:p w14:paraId="325CCAC1" w14:textId="77777777" w:rsidR="00712BF3" w:rsidRDefault="00712BF3"/>
    <w:p w14:paraId="2CDB0F87" w14:textId="77777777" w:rsidR="00712BF3" w:rsidRDefault="00000000">
      <w:pPr>
        <w:spacing w:before="40" w:after="40"/>
      </w:pPr>
      <w:r>
        <w:rPr>
          <w:b/>
          <w:bCs/>
          <w:color w:val="1B3A5C"/>
        </w:rPr>
        <w:t>Add-On Total: $______________</w:t>
      </w:r>
    </w:p>
    <w:p w14:paraId="6AEF7778" w14:textId="77777777" w:rsidR="00712BF3" w:rsidRDefault="00712BF3"/>
    <w:p w14:paraId="7FC73718" w14:textId="77777777" w:rsidR="00712BF3" w:rsidRDefault="00000000">
      <w:pPr>
        <w:pBdr>
          <w:bottom w:val="single" w:sz="4" w:space="4" w:color="D4A843"/>
        </w:pBdr>
        <w:spacing w:before="300" w:after="120"/>
      </w:pPr>
      <w:r>
        <w:rPr>
          <w:b/>
          <w:bCs/>
          <w:color w:val="1B3A5C"/>
          <w:sz w:val="24"/>
          <w:szCs w:val="24"/>
        </w:rPr>
        <w:t>4. EQUIPMENT PURCHASE &amp; OWNERSHIP</w:t>
      </w:r>
    </w:p>
    <w:p w14:paraId="18998157" w14:textId="77777777" w:rsidR="00712BF3" w:rsidRDefault="00000000">
      <w:pPr>
        <w:pBdr>
          <w:left w:val="single" w:sz="12" w:space="8" w:color="8B0000"/>
        </w:pBdr>
        <w:shd w:val="clear" w:color="auto" w:fill="FFF5F5"/>
        <w:spacing w:before="100" w:after="100"/>
        <w:ind w:left="120"/>
      </w:pPr>
      <w:r>
        <w:rPr>
          <w:b/>
          <w:bCs/>
          <w:color w:val="8B0000"/>
        </w:rPr>
        <w:t>ALL EQUIPMENT AND MATERIALS ARE PURCHASED BY THE CLIENT. NO REFUNDS OR RETURNS.</w:t>
      </w:r>
    </w:p>
    <w:p w14:paraId="5403B68E" w14:textId="77777777" w:rsidR="00712BF3" w:rsidRDefault="00712BF3"/>
    <w:p w14:paraId="2D7F3829" w14:textId="77777777" w:rsidR="00712BF3" w:rsidRDefault="00000000">
      <w:pPr>
        <w:spacing w:before="60" w:after="60"/>
      </w:pPr>
      <w:r>
        <w:rPr>
          <w:color w:val="333333"/>
        </w:rPr>
        <w:t>Client acknowledges and agrees to the following regarding all equipment, materials, and products included in or added to this Agreement:</w:t>
      </w:r>
    </w:p>
    <w:p w14:paraId="049A36D1" w14:textId="77777777" w:rsidR="00712BF3" w:rsidRDefault="00712BF3"/>
    <w:p w14:paraId="2B35B310" w14:textId="77777777" w:rsidR="00712BF3" w:rsidRDefault="00000000">
      <w:pPr>
        <w:pStyle w:val="ListParagraph"/>
        <w:numPr>
          <w:ilvl w:val="0"/>
          <w:numId w:val="2"/>
        </w:numPr>
        <w:spacing w:before="80" w:after="60"/>
      </w:pPr>
      <w:r>
        <w:rPr>
          <w:b/>
          <w:bCs/>
          <w:color w:val="333333"/>
        </w:rPr>
        <w:t xml:space="preserve">Purchase, Not Rental. </w:t>
      </w:r>
      <w:r>
        <w:rPr>
          <w:color w:val="333333"/>
        </w:rPr>
        <w:t>All shelving, storage systems, bins, racks, flooring materials, hardware, and related products (“Equipment”) included in the selected service tier or elected add-ons are purchased by the Client. Title and ownership of all Equipment transfers to the Client upon delivery to the service address.</w:t>
      </w:r>
    </w:p>
    <w:p w14:paraId="46233D10" w14:textId="77777777" w:rsidR="00712BF3" w:rsidRDefault="00000000">
      <w:pPr>
        <w:pStyle w:val="ListParagraph"/>
        <w:numPr>
          <w:ilvl w:val="0"/>
          <w:numId w:val="2"/>
        </w:numPr>
        <w:spacing w:before="60" w:after="60"/>
      </w:pPr>
      <w:r>
        <w:rPr>
          <w:b/>
          <w:bCs/>
          <w:color w:val="333333"/>
        </w:rPr>
        <w:t xml:space="preserve">Sourcing. </w:t>
      </w:r>
      <w:r>
        <w:rPr>
          <w:color w:val="333333"/>
        </w:rPr>
        <w:t>Equipment is sourced through Home Depot Pro Desk and/or other authorized commercial suppliers on the Client’s behalf. Company acts as a purchasing agent and installer, not the manufacturer or retailer of the Equipment.</w:t>
      </w:r>
    </w:p>
    <w:p w14:paraId="50EA56E5" w14:textId="77777777" w:rsidR="00712BF3" w:rsidRDefault="00000000">
      <w:pPr>
        <w:pStyle w:val="ListParagraph"/>
        <w:numPr>
          <w:ilvl w:val="0"/>
          <w:numId w:val="2"/>
        </w:numPr>
        <w:spacing w:before="60" w:after="60"/>
      </w:pPr>
      <w:r>
        <w:rPr>
          <w:b/>
          <w:bCs/>
          <w:color w:val="333333"/>
        </w:rPr>
        <w:t xml:space="preserve">No Returns or Refunds on Equipment. </w:t>
      </w:r>
      <w:r>
        <w:rPr>
          <w:color w:val="333333"/>
        </w:rPr>
        <w:t>Because Equipment is ordered specifically for the Client’s project and is non-returnable once delivered, Client may not return, exchange, or request a refund on any Equipment. The sole exception is Equipment that arrives damaged or defective from the manufacturer (Home Depot Pro Desk), in which case Company will facilitate a warranty claim or replacement through the manufacturer’s return policy on the Client’s behalf.</w:t>
      </w:r>
    </w:p>
    <w:p w14:paraId="49145EFD" w14:textId="77777777" w:rsidR="00712BF3" w:rsidRDefault="00000000">
      <w:pPr>
        <w:pStyle w:val="ListParagraph"/>
        <w:numPr>
          <w:ilvl w:val="0"/>
          <w:numId w:val="2"/>
        </w:numPr>
        <w:spacing w:before="60" w:after="60"/>
      </w:pPr>
      <w:r>
        <w:rPr>
          <w:b/>
          <w:bCs/>
          <w:color w:val="333333"/>
        </w:rPr>
        <w:t xml:space="preserve">Manufacturer Warranty. </w:t>
      </w:r>
      <w:r>
        <w:rPr>
          <w:color w:val="333333"/>
        </w:rPr>
        <w:t>Any manufacturer warranty on Equipment is passed through to the Client. Company makes no independent warranty on Equipment beyond the 90-day workmanship warranty on installation (Section 9).</w:t>
      </w:r>
    </w:p>
    <w:p w14:paraId="2D8CFAE9" w14:textId="77777777" w:rsidR="00712BF3" w:rsidRDefault="00000000">
      <w:pPr>
        <w:pStyle w:val="ListParagraph"/>
        <w:numPr>
          <w:ilvl w:val="0"/>
          <w:numId w:val="2"/>
        </w:numPr>
        <w:spacing w:before="60" w:after="60"/>
      </w:pPr>
      <w:r>
        <w:rPr>
          <w:b/>
          <w:bCs/>
          <w:color w:val="333333"/>
        </w:rPr>
        <w:lastRenderedPageBreak/>
        <w:t xml:space="preserve">Installation Included. </w:t>
      </w:r>
      <w:r>
        <w:rPr>
          <w:color w:val="333333"/>
        </w:rPr>
        <w:t>The price of the selected service tier includes professional installation of all Equipment. If the Client subsequently removes, relocates, or modifies any installed Equipment, Company is not responsible for damage, failure, or void of the workmanship warranty.</w:t>
      </w:r>
    </w:p>
    <w:p w14:paraId="14827ECF" w14:textId="77777777" w:rsidR="00712BF3" w:rsidRDefault="00000000">
      <w:r>
        <w:br w:type="page"/>
      </w:r>
    </w:p>
    <w:p w14:paraId="6D478D95" w14:textId="77777777" w:rsidR="00712BF3" w:rsidRDefault="00000000">
      <w:pPr>
        <w:pBdr>
          <w:bottom w:val="single" w:sz="4" w:space="4" w:color="D4A843"/>
        </w:pBdr>
        <w:spacing w:before="300" w:after="120"/>
      </w:pPr>
      <w:r>
        <w:rPr>
          <w:b/>
          <w:bCs/>
          <w:color w:val="1B3A5C"/>
          <w:sz w:val="24"/>
          <w:szCs w:val="24"/>
        </w:rPr>
        <w:lastRenderedPageBreak/>
        <w:t>5. TOTAL INVESTMENT &amp; PAYMENT TERMS</w:t>
      </w:r>
    </w:p>
    <w:p w14:paraId="6D0F8AC8" w14:textId="77777777" w:rsidR="00712BF3" w:rsidRDefault="00000000">
      <w:pPr>
        <w:pBdr>
          <w:left w:val="single" w:sz="12" w:space="8" w:color="8B0000"/>
        </w:pBdr>
        <w:shd w:val="clear" w:color="auto" w:fill="FFF5F5"/>
        <w:spacing w:before="100" w:after="100"/>
        <w:ind w:left="120"/>
      </w:pPr>
      <w:r>
        <w:rPr>
          <w:b/>
          <w:bCs/>
          <w:color w:val="8B0000"/>
        </w:rPr>
        <w:t>ALL PAYMENTS ARE FINAL AND NON-REFUNDABLE. BY SIGNING THIS AGREEMENT, CLIENT WAIVES ANY RIGHT TO A REFUND OF FEES PAID.</w:t>
      </w:r>
    </w:p>
    <w:p w14:paraId="084C0C07" w14:textId="77777777" w:rsidR="00712BF3" w:rsidRDefault="00712BF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0"/>
        <w:gridCol w:w="4080"/>
      </w:tblGrid>
      <w:tr w:rsidR="00712BF3" w14:paraId="493A03A4" w14:textId="77777777">
        <w:tblPrEx>
          <w:tblCellMar>
            <w:top w:w="0" w:type="dxa"/>
            <w:bottom w:w="0" w:type="dxa"/>
          </w:tblCellMar>
        </w:tblPrEx>
        <w:tc>
          <w:tcPr>
            <w:tcW w:w="5280" w:type="dxa"/>
            <w:tcBorders>
              <w:top w:val="none" w:sz="0" w:space="0" w:color="FFFFFF"/>
              <w:left w:val="none" w:sz="0" w:space="0" w:color="FFFFFF"/>
              <w:bottom w:val="single" w:sz="1" w:space="0" w:color="CCCCCC"/>
              <w:right w:val="none" w:sz="0" w:space="0" w:color="FFFFFF"/>
            </w:tcBorders>
            <w:tcMar>
              <w:top w:w="60" w:type="dxa"/>
              <w:left w:w="120" w:type="dxa"/>
              <w:bottom w:w="60" w:type="dxa"/>
              <w:right w:w="120" w:type="dxa"/>
            </w:tcMar>
          </w:tcPr>
          <w:p w14:paraId="68761546" w14:textId="77777777" w:rsidR="00712BF3" w:rsidRDefault="00000000">
            <w:r>
              <w:rPr>
                <w:color w:val="333333"/>
              </w:rPr>
              <w:t>Selected Service Tier:</w:t>
            </w:r>
          </w:p>
        </w:tc>
        <w:tc>
          <w:tcPr>
            <w:tcW w:w="4080" w:type="dxa"/>
            <w:tcBorders>
              <w:top w:val="none" w:sz="0" w:space="0" w:color="FFFFFF"/>
              <w:left w:val="none" w:sz="0" w:space="0" w:color="FFFFFF"/>
              <w:bottom w:val="single" w:sz="1" w:space="0" w:color="CCCCCC"/>
              <w:right w:val="none" w:sz="0" w:space="0" w:color="FFFFFF"/>
            </w:tcBorders>
            <w:tcMar>
              <w:top w:w="60" w:type="dxa"/>
              <w:left w:w="120" w:type="dxa"/>
              <w:bottom w:w="60" w:type="dxa"/>
              <w:right w:w="120" w:type="dxa"/>
            </w:tcMar>
          </w:tcPr>
          <w:p w14:paraId="151B0921" w14:textId="77777777" w:rsidR="00712BF3" w:rsidRDefault="00000000">
            <w:pPr>
              <w:jc w:val="right"/>
            </w:pPr>
            <w:r>
              <w:rPr>
                <w:color w:val="333333"/>
              </w:rPr>
              <w:t>$______________</w:t>
            </w:r>
          </w:p>
        </w:tc>
      </w:tr>
      <w:tr w:rsidR="00712BF3" w14:paraId="2BBA0C0E" w14:textId="77777777">
        <w:tblPrEx>
          <w:tblCellMar>
            <w:top w:w="0" w:type="dxa"/>
            <w:bottom w:w="0" w:type="dxa"/>
          </w:tblCellMar>
        </w:tblPrEx>
        <w:tc>
          <w:tcPr>
            <w:tcW w:w="5280" w:type="dxa"/>
            <w:tcBorders>
              <w:top w:val="none" w:sz="0" w:space="0" w:color="FFFFFF"/>
              <w:left w:val="none" w:sz="0" w:space="0" w:color="FFFFFF"/>
              <w:bottom w:val="single" w:sz="1" w:space="0" w:color="CCCCCC"/>
              <w:right w:val="none" w:sz="0" w:space="0" w:color="FFFFFF"/>
            </w:tcBorders>
            <w:tcMar>
              <w:top w:w="60" w:type="dxa"/>
              <w:left w:w="120" w:type="dxa"/>
              <w:bottom w:w="60" w:type="dxa"/>
              <w:right w:w="120" w:type="dxa"/>
            </w:tcMar>
          </w:tcPr>
          <w:p w14:paraId="51AA7D73" w14:textId="77777777" w:rsidR="00712BF3" w:rsidRDefault="00000000">
            <w:r>
              <w:rPr>
                <w:color w:val="333333"/>
              </w:rPr>
              <w:t>Equipment &amp; Materials:</w:t>
            </w:r>
          </w:p>
        </w:tc>
        <w:tc>
          <w:tcPr>
            <w:tcW w:w="4080" w:type="dxa"/>
            <w:tcBorders>
              <w:top w:val="none" w:sz="0" w:space="0" w:color="FFFFFF"/>
              <w:left w:val="none" w:sz="0" w:space="0" w:color="FFFFFF"/>
              <w:bottom w:val="single" w:sz="1" w:space="0" w:color="CCCCCC"/>
              <w:right w:val="none" w:sz="0" w:space="0" w:color="FFFFFF"/>
            </w:tcBorders>
            <w:tcMar>
              <w:top w:w="60" w:type="dxa"/>
              <w:left w:w="120" w:type="dxa"/>
              <w:bottom w:w="60" w:type="dxa"/>
              <w:right w:w="120" w:type="dxa"/>
            </w:tcMar>
          </w:tcPr>
          <w:p w14:paraId="149B7A93" w14:textId="77777777" w:rsidR="00712BF3" w:rsidRDefault="00000000">
            <w:pPr>
              <w:jc w:val="right"/>
            </w:pPr>
            <w:r>
              <w:rPr>
                <w:color w:val="333333"/>
              </w:rPr>
              <w:t>$______________</w:t>
            </w:r>
          </w:p>
        </w:tc>
      </w:tr>
      <w:tr w:rsidR="00712BF3" w14:paraId="100AD1C4" w14:textId="77777777">
        <w:tblPrEx>
          <w:tblCellMar>
            <w:top w:w="0" w:type="dxa"/>
            <w:bottom w:w="0" w:type="dxa"/>
          </w:tblCellMar>
        </w:tblPrEx>
        <w:tc>
          <w:tcPr>
            <w:tcW w:w="5280" w:type="dxa"/>
            <w:tcBorders>
              <w:top w:val="none" w:sz="0" w:space="0" w:color="FFFFFF"/>
              <w:left w:val="none" w:sz="0" w:space="0" w:color="FFFFFF"/>
              <w:bottom w:val="single" w:sz="1" w:space="0" w:color="CCCCCC"/>
              <w:right w:val="none" w:sz="0" w:space="0" w:color="FFFFFF"/>
            </w:tcBorders>
            <w:tcMar>
              <w:top w:w="60" w:type="dxa"/>
              <w:left w:w="120" w:type="dxa"/>
              <w:bottom w:w="60" w:type="dxa"/>
              <w:right w:w="120" w:type="dxa"/>
            </w:tcMar>
          </w:tcPr>
          <w:p w14:paraId="1B6D46D6" w14:textId="77777777" w:rsidR="00712BF3" w:rsidRDefault="00000000">
            <w:r>
              <w:rPr>
                <w:color w:val="333333"/>
              </w:rPr>
              <w:t>A La Carte Add-Ons:</w:t>
            </w:r>
          </w:p>
        </w:tc>
        <w:tc>
          <w:tcPr>
            <w:tcW w:w="4080" w:type="dxa"/>
            <w:tcBorders>
              <w:top w:val="none" w:sz="0" w:space="0" w:color="FFFFFF"/>
              <w:left w:val="none" w:sz="0" w:space="0" w:color="FFFFFF"/>
              <w:bottom w:val="single" w:sz="1" w:space="0" w:color="CCCCCC"/>
              <w:right w:val="none" w:sz="0" w:space="0" w:color="FFFFFF"/>
            </w:tcBorders>
            <w:tcMar>
              <w:top w:w="60" w:type="dxa"/>
              <w:left w:w="120" w:type="dxa"/>
              <w:bottom w:w="60" w:type="dxa"/>
              <w:right w:w="120" w:type="dxa"/>
            </w:tcMar>
          </w:tcPr>
          <w:p w14:paraId="4A4339BD" w14:textId="77777777" w:rsidR="00712BF3" w:rsidRDefault="00000000">
            <w:pPr>
              <w:jc w:val="right"/>
            </w:pPr>
            <w:r>
              <w:rPr>
                <w:color w:val="333333"/>
              </w:rPr>
              <w:t>$______________</w:t>
            </w:r>
          </w:p>
        </w:tc>
      </w:tr>
      <w:tr w:rsidR="00712BF3" w14:paraId="4E75D885" w14:textId="77777777">
        <w:tblPrEx>
          <w:tblCellMar>
            <w:top w:w="0" w:type="dxa"/>
            <w:bottom w:w="0" w:type="dxa"/>
          </w:tblCellMar>
        </w:tblPrEx>
        <w:tc>
          <w:tcPr>
            <w:tcW w:w="5280" w:type="dxa"/>
            <w:tcBorders>
              <w:top w:val="none" w:sz="0" w:space="0" w:color="FFFFFF"/>
              <w:left w:val="none" w:sz="0" w:space="0" w:color="FFFFFF"/>
              <w:bottom w:val="single" w:sz="1" w:space="0" w:color="CCCCCC"/>
              <w:right w:val="none" w:sz="0" w:space="0" w:color="FFFFFF"/>
            </w:tcBorders>
            <w:tcMar>
              <w:top w:w="60" w:type="dxa"/>
              <w:left w:w="120" w:type="dxa"/>
              <w:bottom w:w="60" w:type="dxa"/>
              <w:right w:w="120" w:type="dxa"/>
            </w:tcMar>
          </w:tcPr>
          <w:p w14:paraId="0A1E1855" w14:textId="77777777" w:rsidR="00712BF3" w:rsidRDefault="00000000">
            <w:r>
              <w:rPr>
                <w:color w:val="333333"/>
              </w:rPr>
              <w:t>Premium Storage Upgrades (less credit):</w:t>
            </w:r>
          </w:p>
        </w:tc>
        <w:tc>
          <w:tcPr>
            <w:tcW w:w="4080" w:type="dxa"/>
            <w:tcBorders>
              <w:top w:val="none" w:sz="0" w:space="0" w:color="FFFFFF"/>
              <w:left w:val="none" w:sz="0" w:space="0" w:color="FFFFFF"/>
              <w:bottom w:val="single" w:sz="1" w:space="0" w:color="CCCCCC"/>
              <w:right w:val="none" w:sz="0" w:space="0" w:color="FFFFFF"/>
            </w:tcBorders>
            <w:tcMar>
              <w:top w:w="60" w:type="dxa"/>
              <w:left w:w="120" w:type="dxa"/>
              <w:bottom w:w="60" w:type="dxa"/>
              <w:right w:w="120" w:type="dxa"/>
            </w:tcMar>
          </w:tcPr>
          <w:p w14:paraId="3F983D56" w14:textId="77777777" w:rsidR="00712BF3" w:rsidRDefault="00000000">
            <w:pPr>
              <w:jc w:val="right"/>
            </w:pPr>
            <w:r>
              <w:rPr>
                <w:color w:val="333333"/>
              </w:rPr>
              <w:t>$______________</w:t>
            </w:r>
          </w:p>
        </w:tc>
      </w:tr>
      <w:tr w:rsidR="00712BF3" w14:paraId="44956D4F" w14:textId="77777777">
        <w:tblPrEx>
          <w:tblCellMar>
            <w:top w:w="0" w:type="dxa"/>
            <w:bottom w:w="0" w:type="dxa"/>
          </w:tblCellMar>
        </w:tblPrEx>
        <w:tc>
          <w:tcPr>
            <w:tcW w:w="5280" w:type="dxa"/>
            <w:tcBorders>
              <w:top w:val="double" w:sz="3" w:space="0" w:color="1B3A5C"/>
              <w:left w:val="none" w:sz="0" w:space="0" w:color="FFFFFF"/>
              <w:bottom w:val="none" w:sz="0" w:space="0" w:color="FFFFFF"/>
              <w:right w:val="none" w:sz="0" w:space="0" w:color="FFFFFF"/>
            </w:tcBorders>
            <w:shd w:val="clear" w:color="auto" w:fill="F5F5F0"/>
            <w:tcMar>
              <w:top w:w="80" w:type="dxa"/>
              <w:left w:w="120" w:type="dxa"/>
              <w:bottom w:w="80" w:type="dxa"/>
              <w:right w:w="120" w:type="dxa"/>
            </w:tcMar>
          </w:tcPr>
          <w:p w14:paraId="1A003CB6" w14:textId="77777777" w:rsidR="00712BF3" w:rsidRDefault="00000000">
            <w:r>
              <w:rPr>
                <w:b/>
                <w:bCs/>
                <w:color w:val="1B3A5C"/>
                <w:sz w:val="24"/>
                <w:szCs w:val="24"/>
              </w:rPr>
              <w:t>TOTAL PROJECT INVESTMENT:</w:t>
            </w:r>
          </w:p>
        </w:tc>
        <w:tc>
          <w:tcPr>
            <w:tcW w:w="4080" w:type="dxa"/>
            <w:tcBorders>
              <w:top w:val="double" w:sz="3" w:space="0" w:color="1B3A5C"/>
              <w:left w:val="none" w:sz="0" w:space="0" w:color="FFFFFF"/>
              <w:bottom w:val="none" w:sz="0" w:space="0" w:color="FFFFFF"/>
              <w:right w:val="none" w:sz="0" w:space="0" w:color="FFFFFF"/>
            </w:tcBorders>
            <w:shd w:val="clear" w:color="auto" w:fill="F5F5F0"/>
            <w:tcMar>
              <w:top w:w="80" w:type="dxa"/>
              <w:left w:w="120" w:type="dxa"/>
              <w:bottom w:w="80" w:type="dxa"/>
              <w:right w:w="120" w:type="dxa"/>
            </w:tcMar>
          </w:tcPr>
          <w:p w14:paraId="1625D628" w14:textId="77777777" w:rsidR="00712BF3" w:rsidRDefault="00000000">
            <w:pPr>
              <w:jc w:val="right"/>
            </w:pPr>
            <w:r>
              <w:rPr>
                <w:b/>
                <w:bCs/>
                <w:color w:val="1B3A5C"/>
                <w:sz w:val="24"/>
                <w:szCs w:val="24"/>
              </w:rPr>
              <w:t>$______________</w:t>
            </w:r>
          </w:p>
        </w:tc>
      </w:tr>
    </w:tbl>
    <w:p w14:paraId="338F530E" w14:textId="77777777" w:rsidR="00712BF3" w:rsidRDefault="00712BF3"/>
    <w:p w14:paraId="1C721462" w14:textId="77777777" w:rsidR="00712BF3" w:rsidRDefault="00000000">
      <w:pPr>
        <w:spacing w:before="120" w:after="80"/>
      </w:pPr>
      <w:r>
        <w:rPr>
          <w:b/>
          <w:bCs/>
          <w:color w:val="1B3A5C"/>
          <w:sz w:val="22"/>
          <w:szCs w:val="22"/>
        </w:rPr>
        <w:t>PAYMENT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280"/>
        <w:gridCol w:w="2280"/>
      </w:tblGrid>
      <w:tr w:rsidR="00712BF3" w14:paraId="5C8EB5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F84B457" w14:textId="77777777" w:rsidR="00712BF3" w:rsidRDefault="00000000">
            <w:pPr>
              <w:jc w:val="center"/>
            </w:pPr>
            <w:r>
              <w:rPr>
                <w:b/>
                <w:bCs/>
                <w:color w:val="FFFFFF"/>
                <w:sz w:val="18"/>
                <w:szCs w:val="18"/>
              </w:rPr>
              <w:t>PAYMENT</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0107450D" w14:textId="77777777" w:rsidR="00712BF3" w:rsidRDefault="00000000">
            <w:pPr>
              <w:jc w:val="center"/>
            </w:pPr>
            <w:r>
              <w:rPr>
                <w:b/>
                <w:bCs/>
                <w:color w:val="FFFFFF"/>
                <w:sz w:val="18"/>
                <w:szCs w:val="18"/>
              </w:rPr>
              <w:t>AMOUNT</w:t>
            </w:r>
          </w:p>
        </w:tc>
        <w:tc>
          <w:tcPr>
            <w:tcW w:w="22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0EF0B63A" w14:textId="77777777" w:rsidR="00712BF3" w:rsidRDefault="00000000">
            <w:pPr>
              <w:jc w:val="center"/>
            </w:pPr>
            <w:r>
              <w:rPr>
                <w:b/>
                <w:bCs/>
                <w:color w:val="FFFFFF"/>
                <w:sz w:val="18"/>
                <w:szCs w:val="18"/>
              </w:rPr>
              <w:t>DUE DATE</w:t>
            </w:r>
          </w:p>
        </w:tc>
        <w:tc>
          <w:tcPr>
            <w:tcW w:w="22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38B92E2" w14:textId="77777777" w:rsidR="00712BF3" w:rsidRDefault="00000000">
            <w:pPr>
              <w:jc w:val="center"/>
            </w:pPr>
            <w:r>
              <w:rPr>
                <w:b/>
                <w:bCs/>
                <w:color w:val="FFFFFF"/>
                <w:sz w:val="18"/>
                <w:szCs w:val="18"/>
              </w:rPr>
              <w:t>STATUS</w:t>
            </w:r>
          </w:p>
        </w:tc>
      </w:tr>
      <w:tr w:rsidR="00712BF3" w14:paraId="36ECDC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60" w:type="dxa"/>
              <w:left w:w="100" w:type="dxa"/>
              <w:bottom w:w="60" w:type="dxa"/>
              <w:right w:w="100" w:type="dxa"/>
            </w:tcMar>
            <w:vAlign w:val="center"/>
          </w:tcPr>
          <w:p w14:paraId="69E2D112" w14:textId="77777777" w:rsidR="00712BF3" w:rsidRDefault="00000000">
            <w:pPr>
              <w:jc w:val="center"/>
            </w:pPr>
            <w:r>
              <w:rPr>
                <w:color w:val="333333"/>
                <w:sz w:val="18"/>
                <w:szCs w:val="18"/>
              </w:rPr>
              <w:t>Deposit (50%)</w:t>
            </w:r>
          </w:p>
        </w:tc>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60" w:type="dxa"/>
              <w:left w:w="100" w:type="dxa"/>
              <w:bottom w:w="60" w:type="dxa"/>
              <w:right w:w="100" w:type="dxa"/>
            </w:tcMar>
            <w:vAlign w:val="center"/>
          </w:tcPr>
          <w:p w14:paraId="3D7B82D2" w14:textId="77777777" w:rsidR="00712BF3" w:rsidRDefault="00000000">
            <w:pPr>
              <w:jc w:val="center"/>
            </w:pPr>
            <w:r>
              <w:rPr>
                <w:color w:val="333333"/>
                <w:sz w:val="18"/>
                <w:szCs w:val="18"/>
              </w:rPr>
              <w:t>$__________</w:t>
            </w:r>
          </w:p>
        </w:tc>
        <w:tc>
          <w:tcPr>
            <w:tcW w:w="2280" w:type="dxa"/>
            <w:tcBorders>
              <w:top w:val="single" w:sz="1" w:space="0" w:color="CCCCCC"/>
              <w:left w:val="single" w:sz="1" w:space="0" w:color="CCCCCC"/>
              <w:bottom w:val="single" w:sz="1" w:space="0" w:color="CCCCCC"/>
              <w:right w:val="single" w:sz="1" w:space="0" w:color="CCCCCC"/>
            </w:tcBorders>
            <w:shd w:val="clear" w:color="auto" w:fill="F5F5F0"/>
            <w:tcMar>
              <w:top w:w="60" w:type="dxa"/>
              <w:left w:w="100" w:type="dxa"/>
              <w:bottom w:w="60" w:type="dxa"/>
              <w:right w:w="100" w:type="dxa"/>
            </w:tcMar>
            <w:vAlign w:val="center"/>
          </w:tcPr>
          <w:p w14:paraId="46567F9D" w14:textId="77777777" w:rsidR="00712BF3" w:rsidRDefault="00000000">
            <w:pPr>
              <w:jc w:val="center"/>
            </w:pPr>
            <w:r>
              <w:rPr>
                <w:color w:val="333333"/>
                <w:sz w:val="18"/>
                <w:szCs w:val="18"/>
              </w:rPr>
              <w:t>At Booking</w:t>
            </w:r>
          </w:p>
        </w:tc>
        <w:tc>
          <w:tcPr>
            <w:tcW w:w="2280" w:type="dxa"/>
            <w:tcBorders>
              <w:top w:val="single" w:sz="1" w:space="0" w:color="CCCCCC"/>
              <w:left w:val="single" w:sz="1" w:space="0" w:color="CCCCCC"/>
              <w:bottom w:val="single" w:sz="1" w:space="0" w:color="CCCCCC"/>
              <w:right w:val="single" w:sz="1" w:space="0" w:color="CCCCCC"/>
            </w:tcBorders>
            <w:shd w:val="clear" w:color="auto" w:fill="F5F5F0"/>
            <w:tcMar>
              <w:top w:w="60" w:type="dxa"/>
              <w:left w:w="100" w:type="dxa"/>
              <w:bottom w:w="60" w:type="dxa"/>
              <w:right w:w="100" w:type="dxa"/>
            </w:tcMar>
            <w:vAlign w:val="center"/>
          </w:tcPr>
          <w:p w14:paraId="7F6A9541" w14:textId="77777777" w:rsidR="00712BF3" w:rsidRDefault="00000000">
            <w:pPr>
              <w:jc w:val="center"/>
            </w:pPr>
            <w:r>
              <w:rPr>
                <w:b/>
                <w:bCs/>
                <w:color w:val="8B0000"/>
                <w:sz w:val="18"/>
                <w:szCs w:val="18"/>
              </w:rPr>
              <w:t>NON-REFUNDABLE</w:t>
            </w:r>
          </w:p>
        </w:tc>
      </w:tr>
      <w:tr w:rsidR="00712BF3" w14:paraId="43CFBB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C26E89" w14:textId="77777777" w:rsidR="00712BF3" w:rsidRDefault="00000000">
            <w:pPr>
              <w:jc w:val="center"/>
            </w:pPr>
            <w:r>
              <w:rPr>
                <w:color w:val="333333"/>
                <w:sz w:val="18"/>
                <w:szCs w:val="18"/>
              </w:rPr>
              <w:t>Balance (50%)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173DC2" w14:textId="77777777" w:rsidR="00712BF3" w:rsidRDefault="00000000">
            <w:pPr>
              <w:jc w:val="center"/>
            </w:pPr>
            <w:r>
              <w:rPr>
                <w:color w:val="333333"/>
                <w:sz w:val="18"/>
                <w:szCs w:val="18"/>
              </w:rPr>
              <w:t>$__________</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A919F6" w14:textId="77777777" w:rsidR="00712BF3" w:rsidRDefault="00000000">
            <w:pPr>
              <w:jc w:val="center"/>
            </w:pPr>
            <w:r>
              <w:rPr>
                <w:color w:val="333333"/>
                <w:sz w:val="18"/>
                <w:szCs w:val="18"/>
              </w:rPr>
              <w:t>At / Before Service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55CE15" w14:textId="77777777" w:rsidR="00712BF3" w:rsidRDefault="00000000">
            <w:pPr>
              <w:jc w:val="center"/>
            </w:pPr>
            <w:r>
              <w:rPr>
                <w:b/>
                <w:bCs/>
                <w:color w:val="8B0000"/>
                <w:sz w:val="18"/>
                <w:szCs w:val="18"/>
              </w:rPr>
              <w:t>NON-REFUNDABLE</w:t>
            </w:r>
          </w:p>
        </w:tc>
      </w:tr>
    </w:tbl>
    <w:p w14:paraId="13605AC2" w14:textId="77777777" w:rsidR="00712BF3" w:rsidRDefault="00712BF3"/>
    <w:p w14:paraId="728675B4" w14:textId="77777777" w:rsidR="00712BF3" w:rsidRDefault="00000000">
      <w:pPr>
        <w:spacing w:before="60" w:after="60"/>
      </w:pPr>
      <w:r>
        <w:rPr>
          <w:b/>
          <w:bCs/>
          <w:color w:val="333333"/>
        </w:rPr>
        <w:t xml:space="preserve">Deposit. </w:t>
      </w:r>
      <w:r>
        <w:rPr>
          <w:color w:val="333333"/>
        </w:rPr>
        <w:t>A non-refundable deposit equal to fifty percent (50%) of the Total Project Investment is required at the time of booking to secure the Client’s service date and to initiate Equipment ordering. The deposit is earned upon receipt and is non-refundable under all circumstances, including but not limited to cancellation, rescheduling, or change of mind.</w:t>
      </w:r>
    </w:p>
    <w:p w14:paraId="2B5E6132" w14:textId="77777777" w:rsidR="00712BF3" w:rsidRDefault="00712BF3"/>
    <w:p w14:paraId="5EC376BB" w14:textId="77777777" w:rsidR="00712BF3" w:rsidRDefault="00000000">
      <w:pPr>
        <w:spacing w:before="60" w:after="60"/>
      </w:pPr>
      <w:r>
        <w:rPr>
          <w:b/>
          <w:bCs/>
          <w:color w:val="333333"/>
        </w:rPr>
        <w:t xml:space="preserve">Balance. </w:t>
      </w:r>
      <w:r>
        <w:rPr>
          <w:color w:val="333333"/>
        </w:rPr>
        <w:t>The remaining fifty percent (50%) of the Total Project Investment is due and payable at or before the scheduled service date. Service will not commence until the balance is received in full. The balance is non-refundable once paid.</w:t>
      </w:r>
    </w:p>
    <w:p w14:paraId="0BAECD49" w14:textId="77777777" w:rsidR="00712BF3" w:rsidRDefault="00712BF3"/>
    <w:p w14:paraId="4C062BD5" w14:textId="77777777" w:rsidR="00712BF3" w:rsidRDefault="00000000">
      <w:pPr>
        <w:spacing w:before="60" w:after="60"/>
      </w:pPr>
      <w:r>
        <w:rPr>
          <w:b/>
          <w:bCs/>
          <w:color w:val="333333"/>
        </w:rPr>
        <w:t xml:space="preserve">Accepted Payment Methods: </w:t>
      </w:r>
      <w:r>
        <w:rPr>
          <w:color w:val="333333"/>
        </w:rPr>
        <w:t>Credit/debit card, Venmo, Zelle, cash, or certified check.</w:t>
      </w:r>
    </w:p>
    <w:p w14:paraId="23CC5AB4" w14:textId="77777777" w:rsidR="00712BF3" w:rsidRDefault="00712BF3"/>
    <w:p w14:paraId="71C07A70" w14:textId="77777777" w:rsidR="00712BF3" w:rsidRDefault="00000000">
      <w:pPr>
        <w:spacing w:before="60" w:after="60"/>
      </w:pPr>
      <w:r>
        <w:rPr>
          <w:b/>
          <w:bCs/>
          <w:color w:val="333333"/>
        </w:rPr>
        <w:t xml:space="preserve">Late / Non-Payment. </w:t>
      </w:r>
      <w:r>
        <w:rPr>
          <w:color w:val="333333"/>
        </w:rPr>
        <w:t>If the balance is not received by the scheduled service date, Company reserves the right to postpone service and retain the deposit. A $75 rescheduling fee will apply to any service postponed due to non-payment.</w:t>
      </w:r>
    </w:p>
    <w:p w14:paraId="00260CBC" w14:textId="77777777" w:rsidR="00712BF3" w:rsidRDefault="00000000">
      <w:r>
        <w:br w:type="page"/>
      </w:r>
    </w:p>
    <w:p w14:paraId="4EC32718" w14:textId="77777777" w:rsidR="00712BF3" w:rsidRDefault="00000000">
      <w:pPr>
        <w:pBdr>
          <w:bottom w:val="single" w:sz="4" w:space="4" w:color="D4A843"/>
        </w:pBdr>
        <w:spacing w:before="300" w:after="120"/>
      </w:pPr>
      <w:r>
        <w:rPr>
          <w:b/>
          <w:bCs/>
          <w:color w:val="1B3A5C"/>
          <w:sz w:val="24"/>
          <w:szCs w:val="24"/>
        </w:rPr>
        <w:lastRenderedPageBreak/>
        <w:t>6. NO REFUND POLICY</w:t>
      </w:r>
    </w:p>
    <w:p w14:paraId="2FBF904C" w14:textId="77777777" w:rsidR="00712BF3" w:rsidRDefault="00000000">
      <w:pPr>
        <w:pBdr>
          <w:left w:val="single" w:sz="12" w:space="8" w:color="8B0000"/>
        </w:pBdr>
        <w:shd w:val="clear" w:color="auto" w:fill="FFF5F5"/>
        <w:spacing w:before="100" w:after="100"/>
        <w:ind w:left="120"/>
      </w:pPr>
      <w:r>
        <w:rPr>
          <w:b/>
          <w:bCs/>
          <w:color w:val="8B0000"/>
        </w:rPr>
        <w:t>THIS AGREEMENT IS A NON-REFUNDABLE SERVICE CONTRACT. READ THIS SECTION CAREFULLY.</w:t>
      </w:r>
    </w:p>
    <w:p w14:paraId="630F8DE5" w14:textId="77777777" w:rsidR="00712BF3" w:rsidRDefault="00712BF3"/>
    <w:p w14:paraId="66C385AC" w14:textId="77777777" w:rsidR="00712BF3" w:rsidRDefault="00000000">
      <w:pPr>
        <w:spacing w:before="60" w:after="60"/>
      </w:pPr>
      <w:r>
        <w:rPr>
          <w:color w:val="333333"/>
        </w:rPr>
        <w:t>Client acknowledges and agrees that:</w:t>
      </w:r>
    </w:p>
    <w:p w14:paraId="75EBFE82" w14:textId="77777777" w:rsidR="00712BF3" w:rsidRDefault="00712BF3"/>
    <w:p w14:paraId="798FB80F" w14:textId="77777777" w:rsidR="00712BF3" w:rsidRDefault="00000000">
      <w:pPr>
        <w:pStyle w:val="ListParagraph"/>
        <w:numPr>
          <w:ilvl w:val="0"/>
          <w:numId w:val="2"/>
        </w:numPr>
        <w:spacing w:before="80" w:after="60"/>
      </w:pPr>
      <w:r>
        <w:rPr>
          <w:color w:val="333333"/>
        </w:rPr>
        <w:t>All fees paid under this Agreement — including the deposit, balance, add-on charges, and Equipment costs — are final, earned upon receipt, and non-refundable.</w:t>
      </w:r>
    </w:p>
    <w:p w14:paraId="19951AF3" w14:textId="77777777" w:rsidR="00712BF3" w:rsidRDefault="00000000">
      <w:pPr>
        <w:pStyle w:val="ListParagraph"/>
        <w:numPr>
          <w:ilvl w:val="0"/>
          <w:numId w:val="2"/>
        </w:numPr>
        <w:spacing w:before="60" w:after="60"/>
      </w:pPr>
      <w:r>
        <w:rPr>
          <w:color w:val="333333"/>
        </w:rPr>
        <w:t xml:space="preserve">No refunds, credits, or </w:t>
      </w:r>
      <w:proofErr w:type="gramStart"/>
      <w:r>
        <w:rPr>
          <w:color w:val="333333"/>
        </w:rPr>
        <w:t>charge-backs</w:t>
      </w:r>
      <w:proofErr w:type="gramEnd"/>
      <w:r>
        <w:rPr>
          <w:color w:val="333333"/>
        </w:rPr>
        <w:t xml:space="preserve"> will be issued for completed services, partially completed services, or services not utilized due to Client cancellation, no-show, or change of mind.</w:t>
      </w:r>
    </w:p>
    <w:p w14:paraId="0837ADBA" w14:textId="77777777" w:rsidR="00712BF3" w:rsidRDefault="00000000">
      <w:pPr>
        <w:pStyle w:val="ListParagraph"/>
        <w:numPr>
          <w:ilvl w:val="0"/>
          <w:numId w:val="2"/>
        </w:numPr>
        <w:spacing w:before="60" w:after="60"/>
      </w:pPr>
      <w:r>
        <w:rPr>
          <w:color w:val="333333"/>
        </w:rPr>
        <w:t>All Equipment purchased as part of this Agreement is the property of the Client upon delivery (see Section 4). No refunds or returns are available on Equipment except for manufacturer-defective items, which will be handled through Home Depot Pro Desk’s warranty process.</w:t>
      </w:r>
    </w:p>
    <w:p w14:paraId="5B107D0E" w14:textId="77777777" w:rsidR="00712BF3" w:rsidRDefault="00000000">
      <w:pPr>
        <w:pStyle w:val="ListParagraph"/>
        <w:numPr>
          <w:ilvl w:val="0"/>
          <w:numId w:val="2"/>
        </w:numPr>
        <w:spacing w:before="60" w:after="60"/>
      </w:pPr>
      <w:r>
        <w:rPr>
          <w:color w:val="333333"/>
        </w:rPr>
        <w:t>Client’s sole remedy for dissatisfaction with the quality of workmanship is the applicable tier guarantee described in Section 9 (re-service, not refund).</w:t>
      </w:r>
    </w:p>
    <w:p w14:paraId="229A5CAD" w14:textId="77777777" w:rsidR="00712BF3" w:rsidRDefault="00000000">
      <w:pPr>
        <w:pStyle w:val="ListParagraph"/>
        <w:numPr>
          <w:ilvl w:val="0"/>
          <w:numId w:val="2"/>
        </w:numPr>
        <w:spacing w:before="60" w:after="60"/>
      </w:pPr>
      <w:r>
        <w:rPr>
          <w:color w:val="333333"/>
        </w:rPr>
        <w:t>In the event of a credit card charge-back or payment dispute initiated by the Client, Client agrees to pay all costs associated with responding to and resolving the dispute, including bank fees, administrative costs, and reasonable attorney’s fees, in addition to the original amount owed.</w:t>
      </w:r>
    </w:p>
    <w:p w14:paraId="16E2237B" w14:textId="77777777" w:rsidR="00712BF3" w:rsidRDefault="00712BF3"/>
    <w:p w14:paraId="7C77D5DC" w14:textId="77777777" w:rsidR="00712BF3" w:rsidRDefault="00000000">
      <w:pPr>
        <w:spacing w:before="60" w:after="60"/>
      </w:pPr>
      <w:r>
        <w:rPr>
          <w:b/>
          <w:bCs/>
          <w:color w:val="1B3A5C"/>
        </w:rPr>
        <w:t>Client Initials: ________</w:t>
      </w:r>
      <w:r>
        <w:rPr>
          <w:i/>
          <w:iCs/>
          <w:color w:val="666666"/>
          <w:sz w:val="18"/>
          <w:szCs w:val="18"/>
        </w:rPr>
        <w:t xml:space="preserve">     (Acknowledging No Refund Policy)</w:t>
      </w:r>
    </w:p>
    <w:p w14:paraId="1C545142" w14:textId="77777777" w:rsidR="00712BF3" w:rsidRDefault="00712BF3"/>
    <w:p w14:paraId="69BE2006" w14:textId="77777777" w:rsidR="00712BF3" w:rsidRDefault="00000000">
      <w:pPr>
        <w:pBdr>
          <w:bottom w:val="single" w:sz="4" w:space="4" w:color="D4A843"/>
        </w:pBdr>
        <w:spacing w:before="300" w:after="120"/>
      </w:pPr>
      <w:r>
        <w:rPr>
          <w:b/>
          <w:bCs/>
          <w:color w:val="1B3A5C"/>
          <w:sz w:val="24"/>
          <w:szCs w:val="24"/>
        </w:rPr>
        <w:t>7. SCOPE OF WORK</w:t>
      </w:r>
    </w:p>
    <w:p w14:paraId="3DDF7839" w14:textId="77777777" w:rsidR="00712BF3" w:rsidRDefault="00000000">
      <w:pPr>
        <w:spacing w:before="60" w:after="60"/>
      </w:pPr>
      <w:r>
        <w:rPr>
          <w:color w:val="333333"/>
        </w:rPr>
        <w:t>Company agrees to perform the following services at the Client’s service address, as defined by the selected service tier and any elected add-ons:</w:t>
      </w:r>
    </w:p>
    <w:p w14:paraId="4113E7B7" w14:textId="77777777" w:rsidR="00712BF3" w:rsidRDefault="00000000">
      <w:pPr>
        <w:pStyle w:val="ListParagraph"/>
        <w:numPr>
          <w:ilvl w:val="0"/>
          <w:numId w:val="2"/>
        </w:numPr>
        <w:spacing w:before="80" w:after="60"/>
      </w:pPr>
      <w:r>
        <w:rPr>
          <w:color w:val="333333"/>
        </w:rPr>
        <w:t>Pre-service walkthrough consultation to assess garage conditions, identify zones, and confirm Client priorities.</w:t>
      </w:r>
    </w:p>
    <w:p w14:paraId="33AD3C7C" w14:textId="77777777" w:rsidR="00712BF3" w:rsidRDefault="00000000">
      <w:pPr>
        <w:pStyle w:val="ListParagraph"/>
        <w:numPr>
          <w:ilvl w:val="0"/>
          <w:numId w:val="2"/>
        </w:numPr>
        <w:spacing w:before="60" w:after="60"/>
      </w:pPr>
      <w:r>
        <w:rPr>
          <w:color w:val="333333"/>
        </w:rPr>
        <w:t>Full decluttering, sorting, and categorization of garage contents per tier specifications.</w:t>
      </w:r>
    </w:p>
    <w:p w14:paraId="17F63532" w14:textId="77777777" w:rsidR="00712BF3" w:rsidRDefault="00000000">
      <w:pPr>
        <w:pStyle w:val="ListParagraph"/>
        <w:numPr>
          <w:ilvl w:val="0"/>
          <w:numId w:val="2"/>
        </w:numPr>
        <w:spacing w:before="60" w:after="60"/>
      </w:pPr>
      <w:r>
        <w:rPr>
          <w:color w:val="333333"/>
        </w:rPr>
        <w:t>Procurement and installation of shelving, storage systems, and organizational hardware as included in selected tier or add-ons. All Equipment is purchased on Client’s behalf (see Section 4).</w:t>
      </w:r>
    </w:p>
    <w:p w14:paraId="5B6371F7" w14:textId="77777777" w:rsidR="00712BF3" w:rsidRDefault="00000000">
      <w:pPr>
        <w:pStyle w:val="ListParagraph"/>
        <w:numPr>
          <w:ilvl w:val="0"/>
          <w:numId w:val="2"/>
        </w:numPr>
        <w:spacing w:before="60" w:after="60"/>
      </w:pPr>
      <w:r>
        <w:rPr>
          <w:color w:val="333333"/>
        </w:rPr>
        <w:t>Haul-away of designated items (Donate/Trash) as specified per tier limits.</w:t>
      </w:r>
    </w:p>
    <w:p w14:paraId="1117F06B" w14:textId="77777777" w:rsidR="00712BF3" w:rsidRDefault="00000000">
      <w:pPr>
        <w:pStyle w:val="ListParagraph"/>
        <w:numPr>
          <w:ilvl w:val="0"/>
          <w:numId w:val="2"/>
        </w:numPr>
        <w:spacing w:before="60" w:after="60"/>
      </w:pPr>
      <w:r>
        <w:rPr>
          <w:color w:val="333333"/>
        </w:rPr>
        <w:t>Cleaning of garage floor and surfaces per tier specifications.</w:t>
      </w:r>
    </w:p>
    <w:p w14:paraId="5E6EEA9F" w14:textId="77777777" w:rsidR="00712BF3" w:rsidRDefault="00000000">
      <w:pPr>
        <w:pStyle w:val="ListParagraph"/>
        <w:numPr>
          <w:ilvl w:val="0"/>
          <w:numId w:val="2"/>
        </w:numPr>
        <w:spacing w:before="60" w:after="60"/>
      </w:pPr>
      <w:r>
        <w:rPr>
          <w:color w:val="333333"/>
        </w:rPr>
        <w:t>Post-service photo recap delivered within 48 hours of service completion.</w:t>
      </w:r>
    </w:p>
    <w:p w14:paraId="602BC6FA" w14:textId="77777777" w:rsidR="00712BF3" w:rsidRDefault="00000000">
      <w:pPr>
        <w:pStyle w:val="ListParagraph"/>
        <w:numPr>
          <w:ilvl w:val="0"/>
          <w:numId w:val="2"/>
        </w:numPr>
        <w:spacing w:before="60" w:after="60"/>
      </w:pPr>
      <w:r>
        <w:rPr>
          <w:color w:val="333333"/>
        </w:rPr>
        <w:t>Concierge resale service: Company will list and manage the sale of qualifying items on Client’s behalf (50/50 revenue split).</w:t>
      </w:r>
    </w:p>
    <w:p w14:paraId="0A7D5045" w14:textId="77777777" w:rsidR="00712BF3" w:rsidRDefault="00712BF3"/>
    <w:p w14:paraId="047D2CAE" w14:textId="77777777" w:rsidR="00712BF3" w:rsidRDefault="00000000">
      <w:pPr>
        <w:spacing w:before="60" w:after="60"/>
      </w:pPr>
      <w:r>
        <w:rPr>
          <w:color w:val="333333"/>
        </w:rPr>
        <w:t>Any work beyond the scope described above will require a written Change Order signed by both parties before execution. Additional charges may apply and are subject to the same non-refundable terms.</w:t>
      </w:r>
    </w:p>
    <w:p w14:paraId="5127B8DF" w14:textId="77777777" w:rsidR="00712BF3" w:rsidRDefault="00712BF3"/>
    <w:p w14:paraId="7BEC1C8C" w14:textId="77777777" w:rsidR="00712BF3" w:rsidRDefault="00000000">
      <w:pPr>
        <w:pBdr>
          <w:bottom w:val="single" w:sz="4" w:space="4" w:color="D4A843"/>
        </w:pBdr>
        <w:spacing w:before="300" w:after="120"/>
      </w:pPr>
      <w:r>
        <w:rPr>
          <w:b/>
          <w:bCs/>
          <w:color w:val="1B3A5C"/>
          <w:sz w:val="24"/>
          <w:szCs w:val="24"/>
        </w:rPr>
        <w:t>8. SCHEDULING &amp; ACCESS</w:t>
      </w:r>
    </w:p>
    <w:p w14:paraId="2C102963" w14:textId="77777777" w:rsidR="00712BF3" w:rsidRDefault="00000000">
      <w:pPr>
        <w:spacing w:before="60" w:after="60"/>
      </w:pPr>
      <w:r>
        <w:rPr>
          <w:color w:val="333333"/>
        </w:rPr>
        <w:lastRenderedPageBreak/>
        <w:t>Scheduled Service Date: ______________________________</w:t>
      </w:r>
    </w:p>
    <w:p w14:paraId="03107EA1" w14:textId="77777777" w:rsidR="00712BF3" w:rsidRDefault="00712BF3"/>
    <w:p w14:paraId="2AD69ACA" w14:textId="77777777" w:rsidR="00712BF3" w:rsidRDefault="00000000">
      <w:pPr>
        <w:spacing w:before="60" w:after="60"/>
      </w:pPr>
      <w:r>
        <w:rPr>
          <w:color w:val="333333"/>
        </w:rPr>
        <w:t>Scheduled Start Time: ________________________________</w:t>
      </w:r>
    </w:p>
    <w:p w14:paraId="05FD08FC" w14:textId="77777777" w:rsidR="00712BF3" w:rsidRDefault="00712BF3"/>
    <w:p w14:paraId="574E6E9B" w14:textId="77777777" w:rsidR="00712BF3" w:rsidRDefault="00000000">
      <w:pPr>
        <w:spacing w:before="60" w:after="60"/>
      </w:pPr>
      <w:r>
        <w:rPr>
          <w:color w:val="333333"/>
        </w:rPr>
        <w:t>Client agrees to provide clear and safe access to the garage and any relevant storage areas on the scheduled service date. Client or an authorized representative must be present at the start of service for the walkthrough consultation. If Client is unavailable, an authorized contact must be designated below:</w:t>
      </w:r>
    </w:p>
    <w:p w14:paraId="76F61FF3" w14:textId="77777777" w:rsidR="00712BF3" w:rsidRDefault="00712BF3"/>
    <w:p w14:paraId="5B349FD7" w14:textId="77777777" w:rsidR="00712BF3" w:rsidRDefault="00000000">
      <w:pPr>
        <w:spacing w:before="180" w:after="60"/>
      </w:pPr>
      <w:r>
        <w:rPr>
          <w:b/>
          <w:bCs/>
          <w:color w:val="1B3A5C"/>
        </w:rPr>
        <w:t xml:space="preserve">Authorized Contact Name: </w:t>
      </w:r>
      <w:r>
        <w:rPr>
          <w:color w:val="666666"/>
        </w:rPr>
        <w:t>_______________________________________________</w:t>
      </w:r>
    </w:p>
    <w:p w14:paraId="0CE4F0F9" w14:textId="77777777" w:rsidR="00712BF3" w:rsidRDefault="00000000">
      <w:pPr>
        <w:spacing w:before="180" w:after="60"/>
      </w:pPr>
      <w:r>
        <w:rPr>
          <w:b/>
          <w:bCs/>
          <w:color w:val="1B3A5C"/>
        </w:rPr>
        <w:t xml:space="preserve">Authorized Contact Phone: </w:t>
      </w:r>
      <w:r>
        <w:rPr>
          <w:color w:val="666666"/>
        </w:rPr>
        <w:t>_______________________________________________</w:t>
      </w:r>
    </w:p>
    <w:p w14:paraId="45FD2938" w14:textId="77777777" w:rsidR="00712BF3" w:rsidRDefault="00000000">
      <w:r>
        <w:br w:type="page"/>
      </w:r>
    </w:p>
    <w:p w14:paraId="1C231BFE" w14:textId="77777777" w:rsidR="00712BF3" w:rsidRDefault="00000000">
      <w:pPr>
        <w:pBdr>
          <w:bottom w:val="single" w:sz="4" w:space="4" w:color="D4A843"/>
        </w:pBdr>
        <w:spacing w:before="300" w:after="120"/>
      </w:pPr>
      <w:r>
        <w:rPr>
          <w:b/>
          <w:bCs/>
          <w:color w:val="1B3A5C"/>
          <w:sz w:val="24"/>
          <w:szCs w:val="24"/>
        </w:rPr>
        <w:lastRenderedPageBreak/>
        <w:t>9. SATISFACTION GUARANTEE &amp; WARRANTIES</w:t>
      </w:r>
    </w:p>
    <w:p w14:paraId="09F5A02A" w14:textId="77777777" w:rsidR="00712BF3" w:rsidRDefault="00000000">
      <w:pPr>
        <w:spacing w:before="60" w:after="60"/>
      </w:pPr>
      <w:r>
        <w:rPr>
          <w:b/>
          <w:bCs/>
          <w:color w:val="8B0000"/>
        </w:rPr>
        <w:t xml:space="preserve">IMPORTANT: </w:t>
      </w:r>
      <w:r>
        <w:rPr>
          <w:color w:val="333333"/>
        </w:rPr>
        <w:t>The guarantees below are workmanship re-service guarantees only. They do not entitle the Client to a refund, credit, or charge-back under any circumstances.</w:t>
      </w:r>
    </w:p>
    <w:p w14:paraId="2F0E2A46" w14:textId="77777777" w:rsidR="00712BF3" w:rsidRDefault="00712BF3"/>
    <w:p w14:paraId="4D78900D" w14:textId="77777777" w:rsidR="00712BF3" w:rsidRDefault="00000000">
      <w:pPr>
        <w:spacing w:before="60" w:after="40"/>
      </w:pPr>
      <w:r>
        <w:rPr>
          <w:b/>
          <w:bCs/>
          <w:color w:val="1B3A5C"/>
          <w:u w:val="single"/>
        </w:rPr>
        <w:t>GARAGE ORGANIZATION GUARANTEES:</w:t>
      </w:r>
    </w:p>
    <w:p w14:paraId="253B2DA6" w14:textId="77777777" w:rsidR="00712BF3" w:rsidRDefault="00712BF3"/>
    <w:p w14:paraId="6A52F47F" w14:textId="77777777" w:rsidR="00712BF3" w:rsidRDefault="00000000">
      <w:pPr>
        <w:spacing w:before="60" w:after="60"/>
      </w:pPr>
      <w:r>
        <w:rPr>
          <w:b/>
          <w:bCs/>
          <w:color w:val="1B3A5C"/>
        </w:rPr>
        <w:t xml:space="preserve">The Undergrad ($1,097): </w:t>
      </w:r>
      <w:r>
        <w:rPr>
          <w:color w:val="333333"/>
        </w:rPr>
        <w:t>“Standard Clean” guarantee. If the Client is unsatisfied with the quality of the declutter or cleaning, Company will send a crew to address specific, documented concerns within 7 days of service at no additional charge. Client must submit concerns in writing with photos within 72 hours of service completion.</w:t>
      </w:r>
    </w:p>
    <w:p w14:paraId="0B7A9903" w14:textId="77777777" w:rsidR="00712BF3" w:rsidRDefault="00712BF3"/>
    <w:p w14:paraId="794CB8A4" w14:textId="77777777" w:rsidR="00712BF3" w:rsidRDefault="00000000">
      <w:pPr>
        <w:spacing w:before="60" w:after="60"/>
      </w:pPr>
      <w:r>
        <w:rPr>
          <w:b/>
          <w:bCs/>
          <w:color w:val="1B3A5C"/>
        </w:rPr>
        <w:t xml:space="preserve">The Graduate ($2,197): </w:t>
      </w:r>
      <w:r>
        <w:rPr>
          <w:color w:val="333333"/>
        </w:rPr>
        <w:t>30-Day “Clutter-Free” Guarantee. If the garage reverts to a disorganized state within 30 days due to organizational system failure (not Client misuse, additions, or rearrangement), Company will return to re-organize at no cost. Client must submit a written request with photos.</w:t>
      </w:r>
    </w:p>
    <w:p w14:paraId="0F546065" w14:textId="77777777" w:rsidR="00712BF3" w:rsidRDefault="00712BF3"/>
    <w:p w14:paraId="3302BD10" w14:textId="77777777" w:rsidR="00712BF3" w:rsidRDefault="00000000">
      <w:pPr>
        <w:spacing w:before="60" w:after="60"/>
      </w:pPr>
      <w:r>
        <w:rPr>
          <w:b/>
          <w:bCs/>
          <w:color w:val="1B3A5C"/>
        </w:rPr>
        <w:t xml:space="preserve">The Doctorate ($3,697): </w:t>
      </w:r>
      <w:r>
        <w:rPr>
          <w:color w:val="333333"/>
        </w:rPr>
        <w:t>Seasonal Swap. One complimentary return visit within 6 months of service to rotate seasonal items and re-optimize zones. Includes system assessment and minor adjustments. Must be scheduled at least 14 days in advance.</w:t>
      </w:r>
    </w:p>
    <w:p w14:paraId="0B1BD566" w14:textId="77777777" w:rsidR="00712BF3" w:rsidRDefault="00712BF3"/>
    <w:p w14:paraId="45D66194" w14:textId="77777777" w:rsidR="00712BF3" w:rsidRDefault="00000000">
      <w:pPr>
        <w:spacing w:before="60" w:after="40"/>
      </w:pPr>
      <w:r>
        <w:rPr>
          <w:b/>
          <w:bCs/>
          <w:color w:val="1B3A5C"/>
          <w:u w:val="single"/>
        </w:rPr>
        <w:t>GYM INSTALL &amp; COMBO PACKAGE GUARANTEES:</w:t>
      </w:r>
    </w:p>
    <w:p w14:paraId="4C6A3518" w14:textId="77777777" w:rsidR="00712BF3" w:rsidRDefault="00712BF3"/>
    <w:p w14:paraId="2183BAC1" w14:textId="77777777" w:rsidR="00712BF3" w:rsidRDefault="00000000">
      <w:pPr>
        <w:spacing w:before="60" w:after="60"/>
      </w:pPr>
      <w:r>
        <w:rPr>
          <w:b/>
          <w:bCs/>
          <w:color w:val="1B3A5C"/>
        </w:rPr>
        <w:t xml:space="preserve">All Gym Install Tiers: </w:t>
      </w:r>
      <w:r>
        <w:rPr>
          <w:color w:val="333333"/>
        </w:rPr>
        <w:t>90-day workmanship guarantee on all equipment assembly and installation. If any Company-assembled equipment is improperly assembled or installed, Company will return to correct the issue at no cost within 90 days. Client must report concerns in writing with photos within 72 hours of discovery.</w:t>
      </w:r>
    </w:p>
    <w:p w14:paraId="55A03A34" w14:textId="77777777" w:rsidR="00712BF3" w:rsidRDefault="00712BF3"/>
    <w:p w14:paraId="7EE5D0A7" w14:textId="77777777" w:rsidR="00712BF3" w:rsidRDefault="00000000">
      <w:pPr>
        <w:spacing w:before="60" w:after="60"/>
      </w:pPr>
      <w:r>
        <w:rPr>
          <w:b/>
          <w:bCs/>
          <w:color w:val="1B3A5C"/>
        </w:rPr>
        <w:t xml:space="preserve">Combo Packages (Dean’s List / Valedictorian): </w:t>
      </w:r>
      <w:r>
        <w:rPr>
          <w:color w:val="333333"/>
        </w:rPr>
        <w:t>Receive the applicable garage organization guarantee (Graduate or Doctorate) plus the gym install workmanship guarantee. Both guarantees run concurrently from the date of service completion.</w:t>
      </w:r>
    </w:p>
    <w:p w14:paraId="518288DC" w14:textId="77777777" w:rsidR="00712BF3" w:rsidRDefault="00712BF3"/>
    <w:p w14:paraId="17C932DF" w14:textId="77777777" w:rsidR="00712BF3" w:rsidRDefault="00000000">
      <w:pPr>
        <w:spacing w:before="60" w:after="60"/>
      </w:pPr>
      <w:r>
        <w:rPr>
          <w:b/>
          <w:bCs/>
          <w:color w:val="333333"/>
        </w:rPr>
        <w:t xml:space="preserve">Workmanship Warranty. </w:t>
      </w:r>
      <w:r>
        <w:rPr>
          <w:color w:val="333333"/>
        </w:rPr>
        <w:t>All Company-installed shelving, racks, and hardware carry a 90-day workmanship warranty from the date of service. If any Company-installed fixture fails under normal use during the warranty period, Company will repair or replace it at no charge. This warranty does not cover damage caused by misuse, overloading beyond rated weight capacity, unauthorized modification, or acts of nature. This warranty covers installation workmanship only and does not extend to the Equipment itself (see manufacturer warranty, Section 4).</w:t>
      </w:r>
    </w:p>
    <w:p w14:paraId="1CB14B6A" w14:textId="77777777" w:rsidR="00712BF3" w:rsidRDefault="00712BF3"/>
    <w:p w14:paraId="58A6D009" w14:textId="77777777" w:rsidR="00712BF3" w:rsidRDefault="00000000">
      <w:pPr>
        <w:pBdr>
          <w:bottom w:val="single" w:sz="4" w:space="4" w:color="D4A843"/>
        </w:pBdr>
        <w:spacing w:before="300" w:after="120"/>
      </w:pPr>
      <w:r>
        <w:rPr>
          <w:b/>
          <w:bCs/>
          <w:color w:val="1B3A5C"/>
          <w:sz w:val="24"/>
          <w:szCs w:val="24"/>
        </w:rPr>
        <w:t>10. CANCELLATION &amp; RESCHEDULING POLICY</w:t>
      </w:r>
    </w:p>
    <w:p w14:paraId="1287E1C2" w14:textId="77777777" w:rsidR="00712BF3" w:rsidRDefault="00000000">
      <w:pPr>
        <w:pBdr>
          <w:left w:val="single" w:sz="12" w:space="8" w:color="8B0000"/>
        </w:pBdr>
        <w:shd w:val="clear" w:color="auto" w:fill="FFF5F5"/>
        <w:spacing w:before="100" w:after="100"/>
        <w:ind w:left="120"/>
      </w:pPr>
      <w:r>
        <w:rPr>
          <w:b/>
          <w:bCs/>
          <w:color w:val="8B0000"/>
        </w:rPr>
        <w:t>ALL CANCELLATIONS ARE SUBJECT TO THE NO REFUND POLICY (SECTION 6).</w:t>
      </w:r>
    </w:p>
    <w:p w14:paraId="01EC85F4" w14:textId="77777777" w:rsidR="00712BF3" w:rsidRDefault="00712BF3"/>
    <w:p w14:paraId="69DB9723" w14:textId="77777777" w:rsidR="00712BF3" w:rsidRDefault="00000000">
      <w:pPr>
        <w:pStyle w:val="ListParagraph"/>
        <w:numPr>
          <w:ilvl w:val="0"/>
          <w:numId w:val="2"/>
        </w:numPr>
        <w:spacing w:before="80" w:after="60"/>
      </w:pPr>
      <w:r>
        <w:rPr>
          <w:b/>
          <w:bCs/>
          <w:color w:val="333333"/>
        </w:rPr>
        <w:t xml:space="preserve">Cancellation at any time: </w:t>
      </w:r>
      <w:r>
        <w:rPr>
          <w:color w:val="333333"/>
        </w:rPr>
        <w:t>All payments made (deposit and/or balance) are non-refundable. Equipment already ordered or delivered is the property of the Client and is non-returnable.</w:t>
      </w:r>
    </w:p>
    <w:p w14:paraId="28420E15" w14:textId="77777777" w:rsidR="00712BF3" w:rsidRDefault="00000000">
      <w:pPr>
        <w:pStyle w:val="ListParagraph"/>
        <w:numPr>
          <w:ilvl w:val="0"/>
          <w:numId w:val="2"/>
        </w:numPr>
        <w:spacing w:before="60" w:after="60"/>
      </w:pPr>
      <w:r>
        <w:rPr>
          <w:b/>
          <w:bCs/>
          <w:color w:val="333333"/>
        </w:rPr>
        <w:lastRenderedPageBreak/>
        <w:t xml:space="preserve">No-show / Lockout: </w:t>
      </w:r>
      <w:r>
        <w:rPr>
          <w:color w:val="333333"/>
        </w:rPr>
        <w:t>If the crew arrives and cannot access the garage, all payments are forfeited and a $150 trip charge applies before service can be rescheduled.</w:t>
      </w:r>
    </w:p>
    <w:p w14:paraId="0923097C" w14:textId="77777777" w:rsidR="00712BF3" w:rsidRDefault="00000000">
      <w:pPr>
        <w:pStyle w:val="ListParagraph"/>
        <w:numPr>
          <w:ilvl w:val="0"/>
          <w:numId w:val="2"/>
        </w:numPr>
        <w:spacing w:before="60" w:after="60"/>
      </w:pPr>
      <w:r>
        <w:rPr>
          <w:b/>
          <w:bCs/>
          <w:color w:val="333333"/>
        </w:rPr>
        <w:t xml:space="preserve">Rescheduling by Client: </w:t>
      </w:r>
      <w:r>
        <w:rPr>
          <w:color w:val="333333"/>
        </w:rPr>
        <w:t>One reschedule is permitted with 48+ hours’ notice at no charge. Subsequent reschedules incur a $75 fee per occurrence. All reschedules are subject to crew availability.</w:t>
      </w:r>
    </w:p>
    <w:p w14:paraId="202F82F6" w14:textId="77777777" w:rsidR="00712BF3" w:rsidRDefault="00000000">
      <w:pPr>
        <w:pStyle w:val="ListParagraph"/>
        <w:numPr>
          <w:ilvl w:val="0"/>
          <w:numId w:val="2"/>
        </w:numPr>
        <w:spacing w:before="60" w:after="60"/>
      </w:pPr>
      <w:r>
        <w:rPr>
          <w:b/>
          <w:bCs/>
          <w:color w:val="333333"/>
        </w:rPr>
        <w:t xml:space="preserve">Rescheduling by Company: </w:t>
      </w:r>
      <w:r>
        <w:rPr>
          <w:color w:val="333333"/>
        </w:rPr>
        <w:t>Company reserves the right to reschedule due to weather, safety concerns, or crew availability. Client will be notified at the earliest possible time and given priority rescheduling at no additional charge.</w:t>
      </w:r>
    </w:p>
    <w:p w14:paraId="59BFD196" w14:textId="77777777" w:rsidR="00712BF3" w:rsidRDefault="00712BF3"/>
    <w:p w14:paraId="2ED84681" w14:textId="77777777" w:rsidR="00712BF3" w:rsidRDefault="00000000">
      <w:pPr>
        <w:pBdr>
          <w:bottom w:val="single" w:sz="4" w:space="4" w:color="D4A843"/>
        </w:pBdr>
        <w:spacing w:before="300" w:after="120"/>
      </w:pPr>
      <w:r>
        <w:rPr>
          <w:b/>
          <w:bCs/>
          <w:color w:val="1B3A5C"/>
          <w:sz w:val="24"/>
          <w:szCs w:val="24"/>
        </w:rPr>
        <w:t>11. CLIENT RESPONSIBILITIES</w:t>
      </w:r>
    </w:p>
    <w:p w14:paraId="3A1582A1" w14:textId="77777777" w:rsidR="00712BF3" w:rsidRDefault="00000000">
      <w:pPr>
        <w:pStyle w:val="ListParagraph"/>
        <w:numPr>
          <w:ilvl w:val="0"/>
          <w:numId w:val="2"/>
        </w:numPr>
        <w:spacing w:before="80" w:after="60"/>
      </w:pPr>
      <w:r>
        <w:rPr>
          <w:color w:val="333333"/>
        </w:rPr>
        <w:t>Clearly identify any items of extraordinary value (sentimental, financial, or irreplaceable) during the pre-service walkthrough. Company is not liable for items not identified.</w:t>
      </w:r>
    </w:p>
    <w:p w14:paraId="66412411" w14:textId="77777777" w:rsidR="00712BF3" w:rsidRDefault="00000000">
      <w:pPr>
        <w:pStyle w:val="ListParagraph"/>
        <w:numPr>
          <w:ilvl w:val="0"/>
          <w:numId w:val="2"/>
        </w:numPr>
        <w:spacing w:before="60" w:after="60"/>
      </w:pPr>
      <w:r>
        <w:rPr>
          <w:color w:val="333333"/>
        </w:rPr>
        <w:t>Remove all hazardous materials (chemicals, firearms, ammunition, combustibles, biohazards) from the work area prior to the service date. Failure to do so may result in work stoppage at Company’s discretion, with no refund issued.</w:t>
      </w:r>
    </w:p>
    <w:p w14:paraId="6C118840" w14:textId="77777777" w:rsidR="00712BF3" w:rsidRDefault="00000000">
      <w:pPr>
        <w:pStyle w:val="ListParagraph"/>
        <w:numPr>
          <w:ilvl w:val="0"/>
          <w:numId w:val="2"/>
        </w:numPr>
        <w:spacing w:before="60" w:after="60"/>
      </w:pPr>
      <w:r>
        <w:rPr>
          <w:color w:val="333333"/>
        </w:rPr>
        <w:t>Make final Keep / Donate / Trash decisions during the walkthrough. Items not designated by the Client will be set aside, not discarded. Company is not responsible for items discarded at the Client’s direction.</w:t>
      </w:r>
    </w:p>
    <w:p w14:paraId="77A4E48D" w14:textId="77777777" w:rsidR="00712BF3" w:rsidRDefault="00000000">
      <w:pPr>
        <w:pStyle w:val="ListParagraph"/>
        <w:numPr>
          <w:ilvl w:val="0"/>
          <w:numId w:val="2"/>
        </w:numPr>
        <w:spacing w:before="60" w:after="60"/>
      </w:pPr>
      <w:r>
        <w:rPr>
          <w:color w:val="333333"/>
        </w:rPr>
        <w:t>Ensure vehicle(s) are removed from the garage prior to crew arrival.</w:t>
      </w:r>
    </w:p>
    <w:p w14:paraId="0BE0E53E" w14:textId="77777777" w:rsidR="00712BF3" w:rsidRDefault="00000000">
      <w:pPr>
        <w:pStyle w:val="ListParagraph"/>
        <w:numPr>
          <w:ilvl w:val="0"/>
          <w:numId w:val="2"/>
        </w:numPr>
        <w:spacing w:before="60" w:after="60"/>
      </w:pPr>
      <w:r>
        <w:rPr>
          <w:color w:val="333333"/>
        </w:rPr>
        <w:t>Provide access to water and electricity as needed for cleaning and installation equipment.</w:t>
      </w:r>
    </w:p>
    <w:p w14:paraId="4DC74447" w14:textId="77777777" w:rsidR="00712BF3" w:rsidRDefault="00000000">
      <w:pPr>
        <w:pStyle w:val="ListParagraph"/>
        <w:numPr>
          <w:ilvl w:val="0"/>
          <w:numId w:val="2"/>
        </w:numPr>
        <w:spacing w:before="60" w:after="60"/>
      </w:pPr>
      <w:r>
        <w:rPr>
          <w:color w:val="333333"/>
        </w:rPr>
        <w:t>Ensure pets are secured and children are supervised during service hours. Company is not liable for injury to unsecured pets or unsupervised minors.</w:t>
      </w:r>
    </w:p>
    <w:p w14:paraId="70933FF1" w14:textId="77777777" w:rsidR="00712BF3" w:rsidRDefault="00000000">
      <w:pPr>
        <w:pStyle w:val="ListParagraph"/>
        <w:numPr>
          <w:ilvl w:val="0"/>
          <w:numId w:val="2"/>
        </w:numPr>
        <w:spacing w:before="60" w:after="60"/>
      </w:pPr>
      <w:r>
        <w:rPr>
          <w:color w:val="333333"/>
        </w:rPr>
        <w:t>Disclose any known structural issues, water damage, mold, pest infestations, or other conditions that may affect the safety of the work environment.</w:t>
      </w:r>
    </w:p>
    <w:p w14:paraId="5C08ECD2" w14:textId="77777777" w:rsidR="00712BF3" w:rsidRDefault="00000000">
      <w:r>
        <w:br w:type="page"/>
      </w:r>
    </w:p>
    <w:p w14:paraId="5D722042" w14:textId="77777777" w:rsidR="00712BF3" w:rsidRDefault="00000000">
      <w:pPr>
        <w:pBdr>
          <w:bottom w:val="single" w:sz="4" w:space="4" w:color="D4A843"/>
        </w:pBdr>
        <w:spacing w:before="300" w:after="120"/>
      </w:pPr>
      <w:r>
        <w:rPr>
          <w:b/>
          <w:bCs/>
          <w:color w:val="1B3A5C"/>
          <w:sz w:val="24"/>
          <w:szCs w:val="24"/>
        </w:rPr>
        <w:lastRenderedPageBreak/>
        <w:t>12. LIABILITY &amp; PROPERTY PROTECTION</w:t>
      </w:r>
    </w:p>
    <w:p w14:paraId="7E4C7A5C" w14:textId="77777777" w:rsidR="00712BF3" w:rsidRDefault="00000000">
      <w:pPr>
        <w:spacing w:before="60" w:after="60"/>
      </w:pPr>
      <w:r>
        <w:rPr>
          <w:color w:val="333333"/>
        </w:rPr>
        <w:t>Company will exercise reasonable care in handling all Client property. The following terms govern Company’s liability:</w:t>
      </w:r>
    </w:p>
    <w:p w14:paraId="56FF1B53" w14:textId="77777777" w:rsidR="00712BF3" w:rsidRDefault="00712BF3"/>
    <w:p w14:paraId="13C81B64" w14:textId="77777777" w:rsidR="00712BF3" w:rsidRDefault="00000000">
      <w:pPr>
        <w:pStyle w:val="ListParagraph"/>
        <w:numPr>
          <w:ilvl w:val="0"/>
          <w:numId w:val="2"/>
        </w:numPr>
        <w:spacing w:before="80" w:after="60"/>
      </w:pPr>
      <w:r>
        <w:rPr>
          <w:b/>
          <w:bCs/>
          <w:color w:val="333333"/>
        </w:rPr>
        <w:t xml:space="preserve">Damage Cap. </w:t>
      </w:r>
      <w:r>
        <w:rPr>
          <w:color w:val="333333"/>
        </w:rPr>
        <w:t xml:space="preserve">In the event of accidental damage to Client’s property caused directly by Company’s crew </w:t>
      </w:r>
      <w:proofErr w:type="gramStart"/>
      <w:r>
        <w:rPr>
          <w:color w:val="333333"/>
        </w:rPr>
        <w:t>during the course of</w:t>
      </w:r>
      <w:proofErr w:type="gramEnd"/>
      <w:r>
        <w:rPr>
          <w:color w:val="333333"/>
        </w:rPr>
        <w:t xml:space="preserve"> service, Company’s total liability shall not exceed $1,000 per occurrence and $2,500 in the aggregate per project. Company will, at its sole option, repair, replace, or compensate the Client at depreciated fair market value.</w:t>
      </w:r>
    </w:p>
    <w:p w14:paraId="7ECF95CE" w14:textId="77777777" w:rsidR="00712BF3" w:rsidRDefault="00000000">
      <w:pPr>
        <w:pStyle w:val="ListParagraph"/>
        <w:numPr>
          <w:ilvl w:val="0"/>
          <w:numId w:val="2"/>
        </w:numPr>
        <w:spacing w:before="60" w:after="60"/>
      </w:pPr>
      <w:r>
        <w:rPr>
          <w:b/>
          <w:bCs/>
          <w:color w:val="333333"/>
        </w:rPr>
        <w:t xml:space="preserve">Reporting Window. </w:t>
      </w:r>
      <w:r>
        <w:rPr>
          <w:color w:val="333333"/>
        </w:rPr>
        <w:t>Client must report any claimed damage in writing within 48 hours of service completion, accompanied by photographic evidence. Claims not reported within this window are waived.</w:t>
      </w:r>
    </w:p>
    <w:p w14:paraId="7CB2EECD" w14:textId="77777777" w:rsidR="00712BF3" w:rsidRDefault="00000000">
      <w:pPr>
        <w:pStyle w:val="ListParagraph"/>
        <w:numPr>
          <w:ilvl w:val="0"/>
          <w:numId w:val="2"/>
        </w:numPr>
        <w:spacing w:before="60" w:after="60"/>
      </w:pPr>
      <w:r>
        <w:rPr>
          <w:b/>
          <w:bCs/>
          <w:color w:val="333333"/>
        </w:rPr>
        <w:t xml:space="preserve">Exclusions. </w:t>
      </w:r>
      <w:r>
        <w:rPr>
          <w:color w:val="333333"/>
        </w:rPr>
        <w:t>Company is not liable for: (</w:t>
      </w:r>
      <w:proofErr w:type="spellStart"/>
      <w:r>
        <w:rPr>
          <w:color w:val="333333"/>
        </w:rPr>
        <w:t>i</w:t>
      </w:r>
      <w:proofErr w:type="spellEnd"/>
      <w:r>
        <w:rPr>
          <w:color w:val="333333"/>
        </w:rPr>
        <w:t>) pre-existing damage or normal wear and tear; (ii) items not disclosed during the walkthrough; (iii) damage to items improperly stored, stacked, or secured by the Client; (iv) damage to the garage structure, flooring, walls, or ceiling not caused by Company’s negligence; (v) loss of use, lost profits, emotional distress, or any indirect, incidental, special, or consequential damages of any kind; (vi) damage to items stored in hazardous conditions (water, mold, pests); (vii) items removed from the premises at Client’s direction (donated, hauled away, or discarded).</w:t>
      </w:r>
    </w:p>
    <w:p w14:paraId="77802F1F" w14:textId="77777777" w:rsidR="00712BF3" w:rsidRDefault="00000000">
      <w:pPr>
        <w:pStyle w:val="ListParagraph"/>
        <w:numPr>
          <w:ilvl w:val="0"/>
          <w:numId w:val="2"/>
        </w:numPr>
        <w:spacing w:before="60" w:after="60"/>
      </w:pPr>
      <w:r>
        <w:rPr>
          <w:b/>
          <w:bCs/>
          <w:color w:val="333333"/>
        </w:rPr>
        <w:t xml:space="preserve">No Consequential Damages. </w:t>
      </w:r>
      <w:r>
        <w:rPr>
          <w:color w:val="333333"/>
        </w:rPr>
        <w:t>IN NO EVENT SHALL COMPANY BE LIABLE FOR ANY INDIRECT, INCIDENTAL, SPECIAL, CONSEQUENTIAL, OR PUNITIVE DAMAGES, REGARDLESS OF THE CAUSE OF ACTION OR THE THEORY OF LIABILITY, EVEN IF COMPANY HAS BEEN ADVISED OF THE POSSIBILITY OF SUCH DAMAGES.</w:t>
      </w:r>
    </w:p>
    <w:p w14:paraId="0B9CB3D2" w14:textId="77777777" w:rsidR="00712BF3" w:rsidRDefault="00000000">
      <w:pPr>
        <w:pStyle w:val="ListParagraph"/>
        <w:numPr>
          <w:ilvl w:val="0"/>
          <w:numId w:val="2"/>
        </w:numPr>
        <w:spacing w:before="60" w:after="60"/>
      </w:pPr>
      <w:r>
        <w:rPr>
          <w:b/>
          <w:bCs/>
          <w:color w:val="333333"/>
        </w:rPr>
        <w:t xml:space="preserve">Insurance. </w:t>
      </w:r>
      <w:r>
        <w:rPr>
          <w:color w:val="333333"/>
        </w:rPr>
        <w:t>Company maintains general liability insurance. Certificate of insurance is available upon request.</w:t>
      </w:r>
    </w:p>
    <w:p w14:paraId="15AB4700" w14:textId="77777777" w:rsidR="00712BF3" w:rsidRDefault="00712BF3"/>
    <w:p w14:paraId="66CF77F4" w14:textId="77777777" w:rsidR="00712BF3" w:rsidRDefault="00000000">
      <w:pPr>
        <w:pBdr>
          <w:bottom w:val="single" w:sz="4" w:space="4" w:color="D4A843"/>
        </w:pBdr>
        <w:spacing w:before="300" w:after="120"/>
      </w:pPr>
      <w:r>
        <w:rPr>
          <w:b/>
          <w:bCs/>
          <w:color w:val="1B3A5C"/>
          <w:sz w:val="24"/>
          <w:szCs w:val="24"/>
        </w:rPr>
        <w:t>13. INDEMNIFICATION &amp; ASSUMPTION OF RISK</w:t>
      </w:r>
    </w:p>
    <w:p w14:paraId="4039CB3E" w14:textId="77777777" w:rsidR="00712BF3" w:rsidRDefault="00000000">
      <w:pPr>
        <w:spacing w:before="60" w:after="60"/>
      </w:pPr>
      <w:r>
        <w:rPr>
          <w:color w:val="333333"/>
        </w:rPr>
        <w:t>Client acknowledges that garage organization services involve physical labor, movement of heavy items, use of power tools, cleaning chemicals, and installation equipment. Client expressly assumes the risk of any damage to property not identified during the walkthrough.</w:t>
      </w:r>
    </w:p>
    <w:p w14:paraId="0436F02E" w14:textId="77777777" w:rsidR="00712BF3" w:rsidRDefault="00712BF3"/>
    <w:p w14:paraId="4AA8C258" w14:textId="77777777" w:rsidR="00712BF3" w:rsidRDefault="00000000">
      <w:pPr>
        <w:spacing w:before="60" w:after="60"/>
      </w:pPr>
      <w:r>
        <w:rPr>
          <w:b/>
          <w:bCs/>
          <w:color w:val="333333"/>
        </w:rPr>
        <w:t xml:space="preserve">Client agrees to indemnify, defend, and hold harmless </w:t>
      </w:r>
      <w:r>
        <w:rPr>
          <w:color w:val="333333"/>
        </w:rPr>
        <w:t xml:space="preserve">Garage Scholars LLC, its members, managers, owners, employees, agents, and subcontractors (collectively, “Indemnified Parties”) from and against </w:t>
      </w:r>
      <w:proofErr w:type="gramStart"/>
      <w:r>
        <w:rPr>
          <w:color w:val="333333"/>
        </w:rPr>
        <w:t>any and all</w:t>
      </w:r>
      <w:proofErr w:type="gramEnd"/>
      <w:r>
        <w:rPr>
          <w:color w:val="333333"/>
        </w:rPr>
        <w:t xml:space="preserve"> claims, demands, actions, causes of action, damages, losses, liabilities, costs, and expenses (including reasonable attorney’s fees) arising out of or related to:</w:t>
      </w:r>
    </w:p>
    <w:p w14:paraId="47347532" w14:textId="77777777" w:rsidR="00712BF3" w:rsidRDefault="00712BF3"/>
    <w:p w14:paraId="4280E717" w14:textId="77777777" w:rsidR="00712BF3" w:rsidRDefault="00000000">
      <w:pPr>
        <w:pStyle w:val="ListParagraph"/>
        <w:numPr>
          <w:ilvl w:val="0"/>
          <w:numId w:val="3"/>
        </w:numPr>
        <w:spacing w:before="60" w:after="60"/>
      </w:pPr>
      <w:r>
        <w:rPr>
          <w:color w:val="333333"/>
        </w:rPr>
        <w:t>Pre-existing hazardous conditions, structural defects, or environmental hazards (including mold, asbestos, or pest infestations) not disclosed by the Client.</w:t>
      </w:r>
    </w:p>
    <w:p w14:paraId="662E34B8" w14:textId="77777777" w:rsidR="00712BF3" w:rsidRDefault="00000000">
      <w:pPr>
        <w:pStyle w:val="ListParagraph"/>
        <w:numPr>
          <w:ilvl w:val="0"/>
          <w:numId w:val="3"/>
        </w:numPr>
        <w:spacing w:before="60" w:after="60"/>
      </w:pPr>
      <w:r>
        <w:rPr>
          <w:color w:val="333333"/>
        </w:rPr>
        <w:t>Inaccurate or incomplete information provided by the Client regarding property contents, value, or condition.</w:t>
      </w:r>
    </w:p>
    <w:p w14:paraId="15A96F1B" w14:textId="77777777" w:rsidR="00712BF3" w:rsidRDefault="00000000">
      <w:pPr>
        <w:pStyle w:val="ListParagraph"/>
        <w:numPr>
          <w:ilvl w:val="0"/>
          <w:numId w:val="3"/>
        </w:numPr>
        <w:spacing w:before="60" w:after="60"/>
      </w:pPr>
      <w:r>
        <w:rPr>
          <w:color w:val="333333"/>
        </w:rPr>
        <w:t>Damage resulting from Client-directed actions that override Company recommendations.</w:t>
      </w:r>
    </w:p>
    <w:p w14:paraId="201826BE" w14:textId="77777777" w:rsidR="00712BF3" w:rsidRDefault="00000000">
      <w:pPr>
        <w:pStyle w:val="ListParagraph"/>
        <w:numPr>
          <w:ilvl w:val="0"/>
          <w:numId w:val="3"/>
        </w:numPr>
        <w:spacing w:before="60" w:after="60"/>
      </w:pPr>
      <w:r>
        <w:rPr>
          <w:color w:val="333333"/>
        </w:rPr>
        <w:t>Bodily injury or property damage to any third party (including household members, guests, or neighbors) arising from or relating to the services performed under this Agreement, unless caused solely by Company’s gross negligence or willful misconduct.</w:t>
      </w:r>
    </w:p>
    <w:p w14:paraId="599308E2" w14:textId="77777777" w:rsidR="00712BF3" w:rsidRDefault="00000000">
      <w:pPr>
        <w:pStyle w:val="ListParagraph"/>
        <w:numPr>
          <w:ilvl w:val="0"/>
          <w:numId w:val="3"/>
        </w:numPr>
        <w:spacing w:before="60" w:after="60"/>
      </w:pPr>
      <w:r>
        <w:rPr>
          <w:color w:val="333333"/>
        </w:rPr>
        <w:lastRenderedPageBreak/>
        <w:t>Any claim that items designated by Client for donation, haul-away, or disposal were improperly categorized by the Client.</w:t>
      </w:r>
    </w:p>
    <w:p w14:paraId="78C8B957" w14:textId="77777777" w:rsidR="00712BF3" w:rsidRDefault="00000000">
      <w:pPr>
        <w:pStyle w:val="ListParagraph"/>
        <w:numPr>
          <w:ilvl w:val="0"/>
          <w:numId w:val="3"/>
        </w:numPr>
        <w:spacing w:before="60" w:after="60"/>
      </w:pPr>
      <w:r>
        <w:rPr>
          <w:color w:val="333333"/>
        </w:rPr>
        <w:t>Client’s failure to comply with any Client Responsibility set forth in Section 11.</w:t>
      </w:r>
    </w:p>
    <w:p w14:paraId="477B2662" w14:textId="77777777" w:rsidR="00712BF3" w:rsidRDefault="00000000">
      <w:r>
        <w:br w:type="page"/>
      </w:r>
    </w:p>
    <w:p w14:paraId="5A7C471B" w14:textId="77777777" w:rsidR="00712BF3" w:rsidRDefault="00000000">
      <w:pPr>
        <w:pBdr>
          <w:bottom w:val="single" w:sz="4" w:space="4" w:color="D4A843"/>
        </w:pBdr>
        <w:spacing w:before="300" w:after="120"/>
      </w:pPr>
      <w:r>
        <w:rPr>
          <w:b/>
          <w:bCs/>
          <w:color w:val="1B3A5C"/>
          <w:sz w:val="24"/>
          <w:szCs w:val="24"/>
        </w:rPr>
        <w:lastRenderedPageBreak/>
        <w:t>14. CONCIERGE RESALE SERVICE TERMS</w:t>
      </w:r>
    </w:p>
    <w:p w14:paraId="6CC0B7EA" w14:textId="77777777" w:rsidR="00712BF3" w:rsidRDefault="00000000">
      <w:pPr>
        <w:spacing w:before="60" w:after="60"/>
      </w:pPr>
      <w:r>
        <w:rPr>
          <w:color w:val="333333"/>
        </w:rPr>
        <w:t>As part of all tiers, Company offers a resale listing service for qualifying items identified during the declutter process:</w:t>
      </w:r>
    </w:p>
    <w:p w14:paraId="385C756F" w14:textId="77777777" w:rsidR="00712BF3" w:rsidRDefault="00712BF3"/>
    <w:p w14:paraId="4E11ECAE" w14:textId="77777777" w:rsidR="00712BF3" w:rsidRDefault="00000000">
      <w:pPr>
        <w:pStyle w:val="ListParagraph"/>
        <w:numPr>
          <w:ilvl w:val="0"/>
          <w:numId w:val="2"/>
        </w:numPr>
        <w:spacing w:before="80" w:after="60"/>
      </w:pPr>
      <w:r>
        <w:rPr>
          <w:color w:val="333333"/>
        </w:rPr>
        <w:t xml:space="preserve">Company will photograph, list, and manage the sale of approved items on platforms such as Facebook Marketplace, </w:t>
      </w:r>
      <w:proofErr w:type="spellStart"/>
      <w:r>
        <w:rPr>
          <w:color w:val="333333"/>
        </w:rPr>
        <w:t>OfferUp</w:t>
      </w:r>
      <w:proofErr w:type="spellEnd"/>
      <w:r>
        <w:rPr>
          <w:color w:val="333333"/>
        </w:rPr>
        <w:t>, or Craigslist.</w:t>
      </w:r>
    </w:p>
    <w:p w14:paraId="20B1A262" w14:textId="77777777" w:rsidR="00712BF3" w:rsidRDefault="00000000">
      <w:pPr>
        <w:pStyle w:val="ListParagraph"/>
        <w:numPr>
          <w:ilvl w:val="0"/>
          <w:numId w:val="2"/>
        </w:numPr>
        <w:spacing w:before="60" w:after="60"/>
      </w:pPr>
      <w:r>
        <w:rPr>
          <w:color w:val="333333"/>
        </w:rPr>
        <w:t>Revenue split: 50% Client / 50% Company on all items sold.</w:t>
      </w:r>
    </w:p>
    <w:p w14:paraId="59AF54E7" w14:textId="77777777" w:rsidR="00712BF3" w:rsidRDefault="00000000">
      <w:pPr>
        <w:pStyle w:val="ListParagraph"/>
        <w:numPr>
          <w:ilvl w:val="0"/>
          <w:numId w:val="2"/>
        </w:numPr>
        <w:spacing w:before="60" w:after="60"/>
      </w:pPr>
      <w:r>
        <w:rPr>
          <w:color w:val="333333"/>
        </w:rPr>
        <w:t>Listings will remain active for 30 days. Unsold items after 30 days may be donated or returned to the Client at Client’s written request. If no request is received, items will be donated.</w:t>
      </w:r>
    </w:p>
    <w:p w14:paraId="365910D0" w14:textId="77777777" w:rsidR="00712BF3" w:rsidRDefault="00000000">
      <w:pPr>
        <w:pStyle w:val="ListParagraph"/>
        <w:numPr>
          <w:ilvl w:val="0"/>
          <w:numId w:val="2"/>
        </w:numPr>
        <w:spacing w:before="60" w:after="60"/>
      </w:pPr>
      <w:r>
        <w:rPr>
          <w:color w:val="333333"/>
        </w:rPr>
        <w:t>Client’s share will be disbursed within 7 business days of sale completion via Venmo, Zelle, or check.</w:t>
      </w:r>
    </w:p>
    <w:p w14:paraId="11E6CED0" w14:textId="77777777" w:rsidR="00712BF3" w:rsidRDefault="00000000">
      <w:pPr>
        <w:pStyle w:val="ListParagraph"/>
        <w:numPr>
          <w:ilvl w:val="0"/>
          <w:numId w:val="2"/>
        </w:numPr>
        <w:spacing w:before="60" w:after="60"/>
      </w:pPr>
      <w:r>
        <w:rPr>
          <w:color w:val="333333"/>
        </w:rPr>
        <w:t>Company reserves the right to decline resale of items in poor condition, items with low resale value, or items that may pose liability concerns.</w:t>
      </w:r>
    </w:p>
    <w:p w14:paraId="5E98AD78" w14:textId="77777777" w:rsidR="00712BF3" w:rsidRDefault="00000000">
      <w:pPr>
        <w:pStyle w:val="ListParagraph"/>
        <w:numPr>
          <w:ilvl w:val="0"/>
          <w:numId w:val="2"/>
        </w:numPr>
        <w:spacing w:before="60" w:after="60"/>
      </w:pPr>
      <w:r>
        <w:rPr>
          <w:color w:val="333333"/>
        </w:rPr>
        <w:t>Company is not liable for theft, damage, or loss of items held for resale once removed from Client’s premises. Company will exercise reasonable care but does not insure resale items.</w:t>
      </w:r>
    </w:p>
    <w:p w14:paraId="2243BF5E" w14:textId="77777777" w:rsidR="00712BF3" w:rsidRDefault="00712BF3"/>
    <w:p w14:paraId="1C114CC5" w14:textId="77777777" w:rsidR="00712BF3" w:rsidRDefault="00000000">
      <w:pPr>
        <w:pBdr>
          <w:bottom w:val="single" w:sz="4" w:space="4" w:color="D4A843"/>
        </w:pBdr>
        <w:spacing w:before="300" w:after="120"/>
      </w:pPr>
      <w:r>
        <w:rPr>
          <w:b/>
          <w:bCs/>
          <w:color w:val="1B3A5C"/>
          <w:sz w:val="24"/>
          <w:szCs w:val="24"/>
        </w:rPr>
        <w:t>15. CHANGE ORDERS &amp; SCOPE ADJUSTMENTS</w:t>
      </w:r>
    </w:p>
    <w:p w14:paraId="5EBAF051" w14:textId="77777777" w:rsidR="00712BF3" w:rsidRDefault="00000000">
      <w:pPr>
        <w:spacing w:before="60" w:after="60"/>
      </w:pPr>
      <w:r>
        <w:rPr>
          <w:color w:val="333333"/>
        </w:rPr>
        <w:t>If during the service the crew identifies additional work beyond the agreed scope, the following process applies:</w:t>
      </w:r>
    </w:p>
    <w:p w14:paraId="44A22998" w14:textId="77777777" w:rsidR="00712BF3" w:rsidRDefault="00712BF3"/>
    <w:p w14:paraId="1C2281B7" w14:textId="77777777" w:rsidR="00712BF3" w:rsidRDefault="00000000">
      <w:pPr>
        <w:pStyle w:val="ListParagraph"/>
        <w:numPr>
          <w:ilvl w:val="0"/>
          <w:numId w:val="4"/>
        </w:numPr>
        <w:spacing w:before="60" w:after="60"/>
      </w:pPr>
      <w:r>
        <w:rPr>
          <w:color w:val="333333"/>
        </w:rPr>
        <w:t>The Lead Scholar will pause work and present a verbal or written Change Order to the Client.</w:t>
      </w:r>
    </w:p>
    <w:p w14:paraId="72D7069F" w14:textId="77777777" w:rsidR="00712BF3" w:rsidRDefault="00000000">
      <w:pPr>
        <w:pStyle w:val="ListParagraph"/>
        <w:numPr>
          <w:ilvl w:val="0"/>
          <w:numId w:val="4"/>
        </w:numPr>
        <w:spacing w:before="60" w:after="60"/>
      </w:pPr>
      <w:r>
        <w:rPr>
          <w:color w:val="333333"/>
        </w:rPr>
        <w:t>The Change Order will describe the additional work and associated cost.</w:t>
      </w:r>
    </w:p>
    <w:p w14:paraId="3E25E3FE" w14:textId="77777777" w:rsidR="00712BF3" w:rsidRDefault="00000000">
      <w:pPr>
        <w:pStyle w:val="ListParagraph"/>
        <w:numPr>
          <w:ilvl w:val="0"/>
          <w:numId w:val="4"/>
        </w:numPr>
        <w:spacing w:before="60" w:after="60"/>
      </w:pPr>
      <w:r>
        <w:rPr>
          <w:color w:val="333333"/>
        </w:rPr>
        <w:t>No additional work will be performed without written or verbal approval from the Client.</w:t>
      </w:r>
    </w:p>
    <w:p w14:paraId="4EA86635" w14:textId="77777777" w:rsidR="00712BF3" w:rsidRDefault="00000000">
      <w:pPr>
        <w:pStyle w:val="ListParagraph"/>
        <w:numPr>
          <w:ilvl w:val="0"/>
          <w:numId w:val="4"/>
        </w:numPr>
        <w:spacing w:before="60" w:after="60"/>
      </w:pPr>
      <w:r>
        <w:rPr>
          <w:color w:val="333333"/>
        </w:rPr>
        <w:t>Approved changes will be added to the final invoice and are subject to the same non-refundable terms as the original Agreement.</w:t>
      </w:r>
    </w:p>
    <w:p w14:paraId="2D65DE6A" w14:textId="77777777" w:rsidR="00712BF3" w:rsidRDefault="00000000">
      <w:pPr>
        <w:pStyle w:val="ListParagraph"/>
        <w:numPr>
          <w:ilvl w:val="0"/>
          <w:numId w:val="4"/>
        </w:numPr>
        <w:spacing w:before="60" w:after="60"/>
      </w:pPr>
      <w:r>
        <w:rPr>
          <w:color w:val="333333"/>
        </w:rPr>
        <w:t>Change Orders for additional Equipment purchases are subject to the Equipment Purchase &amp; Ownership terms in Section 4.</w:t>
      </w:r>
    </w:p>
    <w:p w14:paraId="38125636" w14:textId="77777777" w:rsidR="00712BF3" w:rsidRDefault="00712BF3"/>
    <w:p w14:paraId="328216F5" w14:textId="77777777" w:rsidR="00712BF3" w:rsidRDefault="00000000">
      <w:pPr>
        <w:pBdr>
          <w:bottom w:val="single" w:sz="4" w:space="4" w:color="D4A843"/>
        </w:pBdr>
        <w:spacing w:before="300" w:after="120"/>
      </w:pPr>
      <w:r>
        <w:rPr>
          <w:b/>
          <w:bCs/>
          <w:color w:val="1B3A5C"/>
          <w:sz w:val="24"/>
          <w:szCs w:val="24"/>
        </w:rPr>
        <w:t>16. INDEPENDENT CONTRACTOR STATUS</w:t>
      </w:r>
    </w:p>
    <w:p w14:paraId="43B77777" w14:textId="77777777" w:rsidR="00712BF3" w:rsidRDefault="00000000">
      <w:pPr>
        <w:spacing w:before="60" w:after="60"/>
      </w:pPr>
      <w:r>
        <w:rPr>
          <w:color w:val="333333"/>
        </w:rPr>
        <w:t xml:space="preserve">Company is an independent contractor and not an employee, agent, joint </w:t>
      </w:r>
      <w:proofErr w:type="spellStart"/>
      <w:r>
        <w:rPr>
          <w:color w:val="333333"/>
        </w:rPr>
        <w:t>venturer</w:t>
      </w:r>
      <w:proofErr w:type="spellEnd"/>
      <w:r>
        <w:rPr>
          <w:color w:val="333333"/>
        </w:rPr>
        <w:t>, or partner of the Client. Nothing in this Agreement shall be construed to create an employment relationship, partnership, or joint venture between the parties. Company retains sole control over the manner and means by which services are performed, including staffing, scheduling, and methods of work.</w:t>
      </w:r>
    </w:p>
    <w:p w14:paraId="706EEE7D" w14:textId="77777777" w:rsidR="00712BF3" w:rsidRDefault="00712BF3"/>
    <w:p w14:paraId="6AC01E94" w14:textId="77777777" w:rsidR="00712BF3" w:rsidRDefault="00000000">
      <w:pPr>
        <w:pBdr>
          <w:bottom w:val="single" w:sz="4" w:space="4" w:color="D4A843"/>
        </w:pBdr>
        <w:spacing w:before="300" w:after="120"/>
      </w:pPr>
      <w:r>
        <w:rPr>
          <w:b/>
          <w:bCs/>
          <w:color w:val="1B3A5C"/>
          <w:sz w:val="24"/>
          <w:szCs w:val="24"/>
        </w:rPr>
        <w:t>17. FORCE MAJEURE</w:t>
      </w:r>
    </w:p>
    <w:p w14:paraId="676206A1" w14:textId="77777777" w:rsidR="00712BF3" w:rsidRDefault="00000000">
      <w:pPr>
        <w:spacing w:before="60" w:after="60"/>
      </w:pPr>
      <w:r>
        <w:rPr>
          <w:color w:val="333333"/>
        </w:rPr>
        <w:t xml:space="preserve">Neither party shall be liable for any failure or delay in performing its obligations under this Agreement if such failure or delay results from circumstances beyond the reasonable control of that party, including but not limited to acts of God, natural disasters, fire, flood, severe weather, epidemics, pandemics, government orders, civil unrest, labor disputes, supply chain disruptions, or material shortages. If a force </w:t>
      </w:r>
      <w:r>
        <w:rPr>
          <w:color w:val="333333"/>
        </w:rPr>
        <w:lastRenderedPageBreak/>
        <w:t>majeure event continues for more than 30 days, either party may terminate this Agreement in writing. In the event of termination due to force majeure, Client shall be entitled to a credit (not a cash refund) equal to the unperformed portion of services, to be applied toward future services within 12 months.</w:t>
      </w:r>
    </w:p>
    <w:p w14:paraId="36A539C9" w14:textId="77777777" w:rsidR="00712BF3" w:rsidRDefault="00000000">
      <w:r>
        <w:br w:type="page"/>
      </w:r>
    </w:p>
    <w:p w14:paraId="7BA6B20D" w14:textId="77777777" w:rsidR="00712BF3" w:rsidRDefault="00000000">
      <w:pPr>
        <w:pBdr>
          <w:bottom w:val="single" w:sz="4" w:space="4" w:color="D4A843"/>
        </w:pBdr>
        <w:spacing w:before="300" w:after="120"/>
      </w:pPr>
      <w:r>
        <w:rPr>
          <w:b/>
          <w:bCs/>
          <w:color w:val="1B3A5C"/>
          <w:sz w:val="24"/>
          <w:szCs w:val="24"/>
        </w:rPr>
        <w:lastRenderedPageBreak/>
        <w:t>18. DISPUTE RESOLUTION</w:t>
      </w:r>
    </w:p>
    <w:p w14:paraId="45099B5A" w14:textId="77777777" w:rsidR="00712BF3" w:rsidRDefault="00000000">
      <w:pPr>
        <w:spacing w:before="60" w:after="60"/>
      </w:pPr>
      <w:r>
        <w:rPr>
          <w:color w:val="333333"/>
        </w:rPr>
        <w:t>In the event of a dispute arising out of or relating to this Agreement, the parties agree to the following mandatory dispute resolution process:</w:t>
      </w:r>
    </w:p>
    <w:p w14:paraId="1C99A4A3" w14:textId="77777777" w:rsidR="00712BF3" w:rsidRDefault="00712BF3"/>
    <w:p w14:paraId="4D4DCBFE" w14:textId="77777777" w:rsidR="00712BF3" w:rsidRDefault="00000000">
      <w:pPr>
        <w:pStyle w:val="ListParagraph"/>
        <w:numPr>
          <w:ilvl w:val="0"/>
          <w:numId w:val="4"/>
        </w:numPr>
        <w:spacing w:before="60" w:after="60"/>
      </w:pPr>
      <w:r>
        <w:rPr>
          <w:b/>
          <w:bCs/>
          <w:color w:val="333333"/>
        </w:rPr>
        <w:t xml:space="preserve">Good-Faith Negotiation. </w:t>
      </w:r>
      <w:r>
        <w:rPr>
          <w:color w:val="333333"/>
        </w:rPr>
        <w:t>The parties shall first attempt to resolve the dispute through direct, good-faith negotiation for a period of not less than 15 days.</w:t>
      </w:r>
    </w:p>
    <w:p w14:paraId="3C97B3C1" w14:textId="77777777" w:rsidR="00712BF3" w:rsidRDefault="00000000">
      <w:pPr>
        <w:pStyle w:val="ListParagraph"/>
        <w:numPr>
          <w:ilvl w:val="0"/>
          <w:numId w:val="4"/>
        </w:numPr>
        <w:spacing w:before="60" w:after="60"/>
      </w:pPr>
      <w:r>
        <w:rPr>
          <w:b/>
          <w:bCs/>
          <w:color w:val="333333"/>
        </w:rPr>
        <w:t xml:space="preserve">Mandatory Mediation. </w:t>
      </w:r>
      <w:r>
        <w:rPr>
          <w:color w:val="333333"/>
        </w:rPr>
        <w:t>If negotiation fails, the dispute shall be submitted to mediation administered by a mutually agreed-upon mediator in Denver, Colorado. Mediation costs shall be shared equally.</w:t>
      </w:r>
    </w:p>
    <w:p w14:paraId="22D7BCD8" w14:textId="77777777" w:rsidR="00712BF3" w:rsidRDefault="00000000">
      <w:pPr>
        <w:pStyle w:val="ListParagraph"/>
        <w:numPr>
          <w:ilvl w:val="0"/>
          <w:numId w:val="4"/>
        </w:numPr>
        <w:spacing w:before="60" w:after="60"/>
      </w:pPr>
      <w:r>
        <w:rPr>
          <w:b/>
          <w:bCs/>
          <w:color w:val="333333"/>
        </w:rPr>
        <w:t xml:space="preserve">Binding Arbitration. </w:t>
      </w:r>
      <w:r>
        <w:rPr>
          <w:color w:val="333333"/>
        </w:rPr>
        <w:t>If mediation fails to resolve the dispute within 30 days, the dispute shall be resolved by binding arbitration in Denver, Colorado, under the rules of the American Arbitration Association. The arbitrator’s decision shall be final and enforceable in any court of competent jurisdiction. Each party shall bear its own costs and attorney’s fees unless the arbitrator determines that one party’s claim was frivolous, in which case the prevailing party shall be entitled to recover reasonable attorney’s fees.</w:t>
      </w:r>
    </w:p>
    <w:p w14:paraId="49747A1E" w14:textId="77777777" w:rsidR="00712BF3" w:rsidRDefault="00712BF3"/>
    <w:p w14:paraId="147DADF6" w14:textId="77777777" w:rsidR="00712BF3" w:rsidRDefault="00000000">
      <w:pPr>
        <w:spacing w:before="60" w:after="60"/>
      </w:pPr>
      <w:r>
        <w:rPr>
          <w:b/>
          <w:bCs/>
          <w:color w:val="8B0000"/>
        </w:rPr>
        <w:t xml:space="preserve">WAIVER OF JURY TRIAL. </w:t>
      </w:r>
      <w:r>
        <w:rPr>
          <w:color w:val="333333"/>
        </w:rPr>
        <w:t>BOTH PARTIES HEREBY IRREVOCABLY WAIVE ANY RIGHT TO A TRIAL BY JURY IN ANY ACTION, PROCEEDING, OR COUNTERCLAIM ARISING OUT OF OR RELATING TO THIS AGREEMENT.</w:t>
      </w:r>
    </w:p>
    <w:p w14:paraId="348780C6" w14:textId="77777777" w:rsidR="00712BF3" w:rsidRDefault="00712BF3"/>
    <w:p w14:paraId="4D63ED91" w14:textId="77777777" w:rsidR="00712BF3" w:rsidRDefault="00000000">
      <w:pPr>
        <w:spacing w:before="60" w:after="60"/>
      </w:pPr>
      <w:r>
        <w:rPr>
          <w:b/>
          <w:bCs/>
          <w:color w:val="8B0000"/>
        </w:rPr>
        <w:t xml:space="preserve">CLASS ACTION WAIVER. </w:t>
      </w:r>
      <w:r>
        <w:rPr>
          <w:color w:val="333333"/>
        </w:rPr>
        <w:t>CLIENT AGREES THAT ANY DISPUTE RESOLUTION PROCEEDINGS WILL BE CONDUCTED ONLY ON AN INDIVIDUAL BASIS AND NOT IN A CLASS, CONSOLIDATED, OR REPRESENTATIVE ACTION.</w:t>
      </w:r>
    </w:p>
    <w:p w14:paraId="0D9DB204" w14:textId="77777777" w:rsidR="00712BF3" w:rsidRDefault="00712BF3"/>
    <w:p w14:paraId="75C2EADD" w14:textId="77777777" w:rsidR="00712BF3" w:rsidRDefault="00000000">
      <w:pPr>
        <w:pBdr>
          <w:bottom w:val="single" w:sz="4" w:space="4" w:color="D4A843"/>
        </w:pBdr>
        <w:spacing w:before="300" w:after="120"/>
      </w:pPr>
      <w:r>
        <w:rPr>
          <w:b/>
          <w:bCs/>
          <w:color w:val="1B3A5C"/>
          <w:sz w:val="24"/>
          <w:szCs w:val="24"/>
        </w:rPr>
        <w:t>19. GOVERNING LAW</w:t>
      </w:r>
    </w:p>
    <w:p w14:paraId="51B90EF4" w14:textId="77777777" w:rsidR="00712BF3" w:rsidRDefault="00000000">
      <w:pPr>
        <w:spacing w:before="60" w:after="60"/>
      </w:pPr>
      <w:r>
        <w:rPr>
          <w:color w:val="333333"/>
        </w:rPr>
        <w:t xml:space="preserve">This Agreement shall be governed by and construed in accordance with the laws of the State of Colorado, without regard to its conflict of </w:t>
      </w:r>
      <w:proofErr w:type="spellStart"/>
      <w:r>
        <w:rPr>
          <w:color w:val="333333"/>
        </w:rPr>
        <w:t>laws</w:t>
      </w:r>
      <w:proofErr w:type="spellEnd"/>
      <w:r>
        <w:rPr>
          <w:color w:val="333333"/>
        </w:rPr>
        <w:t xml:space="preserve"> provisions. Any legal action arising out of this Agreement shall be brought exclusively in the courts of Denver County, Colorado, and both parties consent to personal jurisdiction in such courts.</w:t>
      </w:r>
    </w:p>
    <w:p w14:paraId="437F8B6B" w14:textId="77777777" w:rsidR="00712BF3" w:rsidRDefault="00712BF3"/>
    <w:p w14:paraId="0F146D7A" w14:textId="77777777" w:rsidR="00712BF3" w:rsidRDefault="00000000">
      <w:pPr>
        <w:pBdr>
          <w:bottom w:val="single" w:sz="4" w:space="4" w:color="D4A843"/>
        </w:pBdr>
        <w:spacing w:before="300" w:after="120"/>
      </w:pPr>
      <w:r>
        <w:rPr>
          <w:b/>
          <w:bCs/>
          <w:color w:val="1B3A5C"/>
          <w:sz w:val="24"/>
          <w:szCs w:val="24"/>
        </w:rPr>
        <w:t>20. LIMITATION OF ACTIONS</w:t>
      </w:r>
    </w:p>
    <w:p w14:paraId="1DB8A07D" w14:textId="77777777" w:rsidR="00712BF3" w:rsidRDefault="00000000">
      <w:pPr>
        <w:spacing w:before="60" w:after="60"/>
      </w:pPr>
      <w:r>
        <w:rPr>
          <w:color w:val="333333"/>
        </w:rPr>
        <w:t>Any claim or cause of action arising out of or relating to this Agreement must be commenced within one (1) year after the cause of action accrues. Failure to bring a claim within this period constitutes an irrevocable waiver of the claim.</w:t>
      </w:r>
    </w:p>
    <w:p w14:paraId="4EF1939B" w14:textId="77777777" w:rsidR="00712BF3" w:rsidRDefault="00712BF3"/>
    <w:p w14:paraId="24B883FE" w14:textId="77777777" w:rsidR="00712BF3" w:rsidRDefault="00000000">
      <w:pPr>
        <w:pBdr>
          <w:bottom w:val="single" w:sz="4" w:space="4" w:color="D4A843"/>
        </w:pBdr>
        <w:spacing w:before="300" w:after="120"/>
      </w:pPr>
      <w:r>
        <w:rPr>
          <w:b/>
          <w:bCs/>
          <w:color w:val="1B3A5C"/>
          <w:sz w:val="24"/>
          <w:szCs w:val="24"/>
        </w:rPr>
        <w:t>21. SEVERABILITY</w:t>
      </w:r>
    </w:p>
    <w:p w14:paraId="55AC6337" w14:textId="77777777" w:rsidR="00712BF3" w:rsidRDefault="00000000">
      <w:pPr>
        <w:spacing w:before="60" w:after="60"/>
      </w:pPr>
      <w:r>
        <w:rPr>
          <w:color w:val="333333"/>
        </w:rPr>
        <w:t xml:space="preserve">If any provision of this Agreement is held to be invalid, illegal, or unenforceable by a court of competent jurisdiction, such provision shall be modified to the minimum extent necessary to make it valid and enforceable, or if modification is not possible, shall be severed from this Agreement. The invalidity of any </w:t>
      </w:r>
      <w:r>
        <w:rPr>
          <w:color w:val="333333"/>
        </w:rPr>
        <w:lastRenderedPageBreak/>
        <w:t>provision shall not affect the validity or enforceability of the remaining provisions, which shall continue in full force and effect.</w:t>
      </w:r>
    </w:p>
    <w:p w14:paraId="51671ACF" w14:textId="77777777" w:rsidR="00712BF3" w:rsidRDefault="00712BF3"/>
    <w:p w14:paraId="7B7C4B44" w14:textId="77777777" w:rsidR="00712BF3" w:rsidRDefault="00000000">
      <w:pPr>
        <w:pBdr>
          <w:bottom w:val="single" w:sz="4" w:space="4" w:color="D4A843"/>
        </w:pBdr>
        <w:spacing w:before="300" w:after="120"/>
      </w:pPr>
      <w:r>
        <w:rPr>
          <w:b/>
          <w:bCs/>
          <w:color w:val="1B3A5C"/>
          <w:sz w:val="24"/>
          <w:szCs w:val="24"/>
        </w:rPr>
        <w:t>22. WAIVER</w:t>
      </w:r>
    </w:p>
    <w:p w14:paraId="6A606843" w14:textId="77777777" w:rsidR="00712BF3" w:rsidRDefault="00000000">
      <w:pPr>
        <w:spacing w:before="60" w:after="60"/>
      </w:pPr>
      <w:r>
        <w:rPr>
          <w:color w:val="333333"/>
        </w:rPr>
        <w:t>The failure of either party to enforce any provision of this Agreement shall not constitute a waiver of that party’s right to enforce that provision or any other provision in the future. No waiver shall be effective unless made in writing and signed by the waiving party.</w:t>
      </w:r>
    </w:p>
    <w:p w14:paraId="0F8CB639" w14:textId="77777777" w:rsidR="00712BF3" w:rsidRDefault="00000000">
      <w:r>
        <w:br w:type="page"/>
      </w:r>
    </w:p>
    <w:p w14:paraId="2437610E" w14:textId="77777777" w:rsidR="00712BF3" w:rsidRDefault="00000000">
      <w:pPr>
        <w:pBdr>
          <w:bottom w:val="single" w:sz="4" w:space="4" w:color="D4A843"/>
        </w:pBdr>
        <w:spacing w:before="300" w:after="120"/>
      </w:pPr>
      <w:r>
        <w:rPr>
          <w:b/>
          <w:bCs/>
          <w:color w:val="1B3A5C"/>
          <w:sz w:val="24"/>
          <w:szCs w:val="24"/>
        </w:rPr>
        <w:lastRenderedPageBreak/>
        <w:t>23. PHOTO &amp; VIDEO RELEASE (OPTIONAL)</w:t>
      </w:r>
    </w:p>
    <w:p w14:paraId="7B932056" w14:textId="77777777" w:rsidR="00712BF3" w:rsidRDefault="00000000">
      <w:pPr>
        <w:spacing w:before="60" w:after="60"/>
      </w:pPr>
      <w:r>
        <w:rPr>
          <w:color w:val="333333"/>
        </w:rPr>
        <w:t>Client grants Garage Scholars LLC permission to photograph and/or video the service process and completed results for use in marketing materials, social media, and the Company’s website. No personal identifying information (name, address, likeness) will be shared without additional written consent.</w:t>
      </w:r>
    </w:p>
    <w:p w14:paraId="564C83AB" w14:textId="77777777" w:rsidR="00712BF3" w:rsidRDefault="00712BF3"/>
    <w:p w14:paraId="50641DD9" w14:textId="77777777" w:rsidR="00712BF3" w:rsidRDefault="00000000">
      <w:pPr>
        <w:spacing w:before="60" w:after="60"/>
        <w:ind w:left="360"/>
      </w:pPr>
      <w:r>
        <w:rPr>
          <w:b/>
          <w:bCs/>
          <w:color w:val="1B3A5C"/>
        </w:rPr>
        <w:t>☐  YES</w:t>
      </w:r>
      <w:r>
        <w:rPr>
          <w:color w:val="333333"/>
        </w:rPr>
        <w:t xml:space="preserve"> — I consent to before/after photos and video for marketing use.</w:t>
      </w:r>
    </w:p>
    <w:p w14:paraId="2BD9E8CC" w14:textId="77777777" w:rsidR="00712BF3" w:rsidRDefault="00000000">
      <w:pPr>
        <w:spacing w:before="60" w:after="60"/>
        <w:ind w:left="360"/>
      </w:pPr>
      <w:r>
        <w:rPr>
          <w:b/>
          <w:bCs/>
          <w:color w:val="1B3A5C"/>
        </w:rPr>
        <w:t>☐  NO</w:t>
      </w:r>
      <w:r>
        <w:rPr>
          <w:color w:val="333333"/>
        </w:rPr>
        <w:t xml:space="preserve"> — I do not consent. Photos may be taken for Client recap only.</w:t>
      </w:r>
    </w:p>
    <w:p w14:paraId="61C4A137" w14:textId="77777777" w:rsidR="00712BF3" w:rsidRDefault="00712BF3"/>
    <w:p w14:paraId="4F69A348" w14:textId="77777777" w:rsidR="00712BF3" w:rsidRDefault="00000000">
      <w:pPr>
        <w:pBdr>
          <w:bottom w:val="single" w:sz="4" w:space="4" w:color="D4A843"/>
        </w:pBdr>
        <w:spacing w:before="300" w:after="120"/>
      </w:pPr>
      <w:r>
        <w:rPr>
          <w:b/>
          <w:bCs/>
          <w:color w:val="1B3A5C"/>
          <w:sz w:val="24"/>
          <w:szCs w:val="24"/>
        </w:rPr>
        <w:t>24. ENTIRE AGREEMENT</w:t>
      </w:r>
    </w:p>
    <w:p w14:paraId="22A9D501" w14:textId="77777777" w:rsidR="00712BF3" w:rsidRDefault="00000000">
      <w:pPr>
        <w:spacing w:before="60" w:after="60"/>
      </w:pPr>
      <w:r>
        <w:rPr>
          <w:color w:val="333333"/>
        </w:rPr>
        <w:t>This Agreement, together with any attached schedules, Change Orders, or addenda, constitutes the entire agreement between the parties and supersedes all prior negotiations, representations, warranties, or agreements relating to the subject matter herein, whether written or oral. No modification of this Agreement shall be valid unless made in writing and signed by both parties. Client acknowledges that no verbal promises, representations, or guarantees have been made by Company or its representatives that are not contained in this written Agreement.</w:t>
      </w:r>
    </w:p>
    <w:p w14:paraId="685D44A7" w14:textId="77777777" w:rsidR="00712BF3" w:rsidRDefault="00712BF3"/>
    <w:p w14:paraId="5D1FAAD6" w14:textId="77777777" w:rsidR="00712BF3" w:rsidRDefault="00000000">
      <w:pPr>
        <w:pBdr>
          <w:bottom w:val="single" w:sz="4" w:space="4" w:color="D4A843"/>
        </w:pBdr>
        <w:spacing w:before="300" w:after="120"/>
      </w:pPr>
      <w:r>
        <w:rPr>
          <w:b/>
          <w:bCs/>
          <w:color w:val="1B3A5C"/>
          <w:sz w:val="24"/>
          <w:szCs w:val="24"/>
        </w:rPr>
        <w:t>25. ACKNOWLEDGMENT &amp; SIGNATURES</w:t>
      </w:r>
    </w:p>
    <w:p w14:paraId="22E9AA5D" w14:textId="77777777" w:rsidR="00712BF3" w:rsidRDefault="00000000">
      <w:pPr>
        <w:spacing w:before="60" w:after="60"/>
      </w:pPr>
      <w:r>
        <w:rPr>
          <w:color w:val="333333"/>
        </w:rPr>
        <w:t xml:space="preserve">By signing below, Client acknowledges that they have: (1) read and understood this entire Agreement; (2) had the opportunity to consult with legal counsel before signing; (3) agree to be bound by all terms and conditions set forth herein, including the </w:t>
      </w:r>
      <w:r>
        <w:rPr>
          <w:b/>
          <w:bCs/>
          <w:color w:val="333333"/>
        </w:rPr>
        <w:t>No Refund Policy (Section 6), Equipment Purchase &amp; Ownership terms (Section 4), and the binding arbitration clause (Section 18)</w:t>
      </w:r>
      <w:r>
        <w:rPr>
          <w:color w:val="333333"/>
        </w:rPr>
        <w:t>; and (4) confirm that all information provided is accurate and complete.</w:t>
      </w:r>
    </w:p>
    <w:p w14:paraId="7939645C" w14:textId="77777777" w:rsidR="00712BF3" w:rsidRDefault="00712BF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gridCol w:w="400"/>
        <w:gridCol w:w="4480"/>
      </w:tblGrid>
      <w:tr w:rsidR="00712BF3" w14:paraId="2B801CB4" w14:textId="77777777">
        <w:tblPrEx>
          <w:tblCellMar>
            <w:top w:w="0" w:type="dxa"/>
            <w:bottom w:w="0" w:type="dxa"/>
          </w:tblCellMar>
        </w:tblPrEx>
        <w:tc>
          <w:tcPr>
            <w:tcW w:w="4480" w:type="dxa"/>
            <w:tcBorders>
              <w:top w:val="none" w:sz="0" w:space="0" w:color="FFFFFF"/>
              <w:left w:val="none" w:sz="0" w:space="0" w:color="FFFFFF"/>
              <w:bottom w:val="none" w:sz="0" w:space="0" w:color="FFFFFF"/>
              <w:right w:val="none" w:sz="0" w:space="0" w:color="FFFFFF"/>
            </w:tcBorders>
          </w:tcPr>
          <w:p w14:paraId="29CC0E91" w14:textId="77777777" w:rsidR="00712BF3" w:rsidRDefault="00000000">
            <w:pPr>
              <w:spacing w:after="40"/>
            </w:pPr>
            <w:r>
              <w:rPr>
                <w:b/>
                <w:bCs/>
                <w:color w:val="1B3A5C"/>
              </w:rPr>
              <w:t>CLIENT</w:t>
            </w:r>
          </w:p>
          <w:p w14:paraId="14578EF2" w14:textId="77777777" w:rsidR="00712BF3" w:rsidRDefault="00000000">
            <w:pPr>
              <w:spacing w:before="360" w:after="40"/>
            </w:pPr>
            <w:r>
              <w:rPr>
                <w:color w:val="666666"/>
              </w:rPr>
              <w:t>________________________________________</w:t>
            </w:r>
          </w:p>
          <w:p w14:paraId="7E138B37" w14:textId="77777777" w:rsidR="00712BF3" w:rsidRDefault="00000000">
            <w:pPr>
              <w:spacing w:after="180"/>
            </w:pPr>
            <w:r>
              <w:rPr>
                <w:i/>
                <w:iCs/>
                <w:color w:val="666666"/>
                <w:sz w:val="18"/>
                <w:szCs w:val="18"/>
              </w:rPr>
              <w:t>Client Signature</w:t>
            </w:r>
          </w:p>
          <w:p w14:paraId="4ED0AAC0" w14:textId="77777777" w:rsidR="00712BF3" w:rsidRDefault="00712BF3"/>
          <w:p w14:paraId="363365A3" w14:textId="77777777" w:rsidR="00712BF3" w:rsidRDefault="00000000">
            <w:r>
              <w:rPr>
                <w:color w:val="666666"/>
              </w:rPr>
              <w:t>________________________________________</w:t>
            </w:r>
          </w:p>
          <w:p w14:paraId="6CCEE88B" w14:textId="77777777" w:rsidR="00712BF3" w:rsidRDefault="00000000">
            <w:pPr>
              <w:spacing w:after="180"/>
            </w:pPr>
            <w:r>
              <w:rPr>
                <w:i/>
                <w:iCs/>
                <w:color w:val="666666"/>
                <w:sz w:val="18"/>
                <w:szCs w:val="18"/>
              </w:rPr>
              <w:t>Printed Name</w:t>
            </w:r>
          </w:p>
          <w:p w14:paraId="58BBFD87" w14:textId="77777777" w:rsidR="00712BF3" w:rsidRDefault="00712BF3"/>
          <w:p w14:paraId="3EFA0693" w14:textId="77777777" w:rsidR="00712BF3" w:rsidRDefault="00000000">
            <w:r>
              <w:rPr>
                <w:color w:val="666666"/>
              </w:rPr>
              <w:t>________________________________________</w:t>
            </w:r>
          </w:p>
          <w:p w14:paraId="18DB09C6" w14:textId="77777777" w:rsidR="00712BF3" w:rsidRDefault="00000000">
            <w:pPr>
              <w:spacing w:after="180"/>
            </w:pPr>
            <w:r>
              <w:rPr>
                <w:i/>
                <w:iCs/>
                <w:color w:val="666666"/>
                <w:sz w:val="18"/>
                <w:szCs w:val="18"/>
              </w:rPr>
              <w:t>Date</w:t>
            </w:r>
          </w:p>
        </w:tc>
        <w:tc>
          <w:tcPr>
            <w:tcW w:w="400" w:type="dxa"/>
            <w:tcBorders>
              <w:top w:val="none" w:sz="0" w:space="0" w:color="FFFFFF"/>
              <w:left w:val="none" w:sz="0" w:space="0" w:color="FFFFFF"/>
              <w:bottom w:val="none" w:sz="0" w:space="0" w:color="FFFFFF"/>
              <w:right w:val="none" w:sz="0" w:space="0" w:color="FFFFFF"/>
            </w:tcBorders>
          </w:tcPr>
          <w:p w14:paraId="2612B8A3" w14:textId="77777777" w:rsidR="00712BF3" w:rsidRDefault="00712BF3"/>
        </w:tc>
        <w:tc>
          <w:tcPr>
            <w:tcW w:w="4480" w:type="dxa"/>
            <w:tcBorders>
              <w:top w:val="none" w:sz="0" w:space="0" w:color="FFFFFF"/>
              <w:left w:val="none" w:sz="0" w:space="0" w:color="FFFFFF"/>
              <w:bottom w:val="none" w:sz="0" w:space="0" w:color="FFFFFF"/>
              <w:right w:val="none" w:sz="0" w:space="0" w:color="FFFFFF"/>
            </w:tcBorders>
          </w:tcPr>
          <w:p w14:paraId="37421889" w14:textId="77777777" w:rsidR="00712BF3" w:rsidRDefault="00000000">
            <w:pPr>
              <w:spacing w:after="40"/>
            </w:pPr>
            <w:r>
              <w:rPr>
                <w:b/>
                <w:bCs/>
                <w:color w:val="1B3A5C"/>
              </w:rPr>
              <w:t>GARAGE SCHOLARS LLC</w:t>
            </w:r>
          </w:p>
          <w:p w14:paraId="7DB41901" w14:textId="77777777" w:rsidR="00712BF3" w:rsidRDefault="00000000">
            <w:pPr>
              <w:spacing w:before="360" w:after="40"/>
            </w:pPr>
            <w:r>
              <w:rPr>
                <w:color w:val="666666"/>
              </w:rPr>
              <w:t>________________________________________</w:t>
            </w:r>
          </w:p>
          <w:p w14:paraId="01304862" w14:textId="77777777" w:rsidR="00712BF3" w:rsidRDefault="00000000">
            <w:pPr>
              <w:spacing w:after="180"/>
            </w:pPr>
            <w:r>
              <w:rPr>
                <w:i/>
                <w:iCs/>
                <w:color w:val="666666"/>
                <w:sz w:val="18"/>
                <w:szCs w:val="18"/>
              </w:rPr>
              <w:t>Company Representative Signature</w:t>
            </w:r>
          </w:p>
          <w:p w14:paraId="34558562" w14:textId="77777777" w:rsidR="00712BF3" w:rsidRDefault="00712BF3"/>
          <w:p w14:paraId="4FEAD9C4" w14:textId="77777777" w:rsidR="00712BF3" w:rsidRDefault="00000000">
            <w:r>
              <w:rPr>
                <w:color w:val="666666"/>
              </w:rPr>
              <w:t>________________________________________</w:t>
            </w:r>
          </w:p>
          <w:p w14:paraId="7FB11F62" w14:textId="77777777" w:rsidR="00712BF3" w:rsidRDefault="00000000">
            <w:pPr>
              <w:spacing w:after="180"/>
            </w:pPr>
            <w:r>
              <w:rPr>
                <w:i/>
                <w:iCs/>
                <w:color w:val="666666"/>
                <w:sz w:val="18"/>
                <w:szCs w:val="18"/>
              </w:rPr>
              <w:t>Printed Name &amp; Title</w:t>
            </w:r>
          </w:p>
          <w:p w14:paraId="490DFFC4" w14:textId="77777777" w:rsidR="00712BF3" w:rsidRDefault="00712BF3"/>
          <w:p w14:paraId="3919E423" w14:textId="77777777" w:rsidR="00712BF3" w:rsidRDefault="00000000">
            <w:r>
              <w:rPr>
                <w:color w:val="666666"/>
              </w:rPr>
              <w:t>________________________________________</w:t>
            </w:r>
          </w:p>
          <w:p w14:paraId="3151D5B4" w14:textId="77777777" w:rsidR="00712BF3" w:rsidRDefault="00000000">
            <w:pPr>
              <w:spacing w:after="180"/>
            </w:pPr>
            <w:r>
              <w:rPr>
                <w:i/>
                <w:iCs/>
                <w:color w:val="666666"/>
                <w:sz w:val="18"/>
                <w:szCs w:val="18"/>
              </w:rPr>
              <w:t>Date</w:t>
            </w:r>
          </w:p>
        </w:tc>
      </w:tr>
    </w:tbl>
    <w:p w14:paraId="6CD9F5B6" w14:textId="77777777" w:rsidR="00712BF3" w:rsidRDefault="00712BF3"/>
    <w:p w14:paraId="00B43C89" w14:textId="77777777" w:rsidR="00712BF3" w:rsidRDefault="00000000">
      <w:pPr>
        <w:pBdr>
          <w:top w:val="single" w:sz="2" w:space="8" w:color="D4A843"/>
        </w:pBdr>
        <w:spacing w:before="200" w:after="40"/>
        <w:jc w:val="center"/>
      </w:pPr>
      <w:r>
        <w:rPr>
          <w:i/>
          <w:iCs/>
          <w:color w:val="1B3A5C"/>
        </w:rPr>
        <w:t>Thank you for choosing Garage Scholars.</w:t>
      </w:r>
    </w:p>
    <w:p w14:paraId="1D82F929" w14:textId="77777777" w:rsidR="00712BF3" w:rsidRDefault="00000000">
      <w:pPr>
        <w:jc w:val="center"/>
      </w:pPr>
      <w:r>
        <w:rPr>
          <w:i/>
          <w:iCs/>
          <w:color w:val="666666"/>
        </w:rPr>
        <w:t>We treat every garage like it’s our own.</w:t>
      </w:r>
    </w:p>
    <w:sectPr w:rsidR="00712BF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81AF5" w14:textId="77777777" w:rsidR="00340E8C" w:rsidRDefault="00340E8C">
      <w:r>
        <w:separator/>
      </w:r>
    </w:p>
  </w:endnote>
  <w:endnote w:type="continuationSeparator" w:id="0">
    <w:p w14:paraId="004DACFD" w14:textId="77777777" w:rsidR="00340E8C" w:rsidRDefault="00340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98282" w14:textId="77777777" w:rsidR="00712BF3" w:rsidRDefault="00000000">
    <w:pPr>
      <w:pBdr>
        <w:top w:val="single" w:sz="2" w:space="4" w:color="CCCCCC"/>
      </w:pBdr>
      <w:jc w:val="center"/>
    </w:pPr>
    <w:r>
      <w:rPr>
        <w:color w:val="666666"/>
        <w:sz w:val="16"/>
        <w:szCs w:val="16"/>
      </w:rPr>
      <w:t>Garage Scholars LLC  •  Denver, CO  •  garagescholars.com</w:t>
    </w:r>
  </w:p>
  <w:p w14:paraId="1CC09463" w14:textId="77777777" w:rsidR="00712BF3"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6095E">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26095E">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30752" w14:textId="77777777" w:rsidR="00340E8C" w:rsidRDefault="00340E8C">
      <w:r>
        <w:separator/>
      </w:r>
    </w:p>
  </w:footnote>
  <w:footnote w:type="continuationSeparator" w:id="0">
    <w:p w14:paraId="444074E4" w14:textId="77777777" w:rsidR="00340E8C" w:rsidRDefault="00340E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053F3" w14:textId="508C2E18" w:rsidR="00712BF3" w:rsidRPr="0026095E" w:rsidRDefault="00000000">
    <w:pPr>
      <w:pBdr>
        <w:bottom w:val="single" w:sz="6" w:space="6" w:color="D4A843"/>
      </w:pBdr>
      <w:spacing w:after="120"/>
      <w:rPr>
        <w:sz w:val="22"/>
        <w:szCs w:val="22"/>
      </w:rPr>
    </w:pPr>
    <w:r w:rsidRPr="0026095E">
      <w:rPr>
        <w:b/>
        <w:bCs/>
        <w:color w:val="1B3A5C"/>
        <w:sz w:val="36"/>
        <w:szCs w:val="36"/>
      </w:rPr>
      <w:t>GARAGE SCHOLARS</w:t>
    </w:r>
    <w:r w:rsidRPr="0026095E">
      <w:rPr>
        <w:color w:val="D4A843"/>
        <w:sz w:val="32"/>
        <w:szCs w:val="32"/>
      </w:rPr>
      <w:t xml:space="preserve"> </w:t>
    </w:r>
    <w:r w:rsidR="0026095E">
      <w:rPr>
        <w:color w:val="D4A843"/>
        <w:sz w:val="32"/>
        <w:szCs w:val="32"/>
      </w:rPr>
      <w:tab/>
    </w:r>
    <w:r w:rsidR="0026095E">
      <w:rPr>
        <w:color w:val="D4A843"/>
        <w:sz w:val="32"/>
        <w:szCs w:val="32"/>
      </w:rPr>
      <w:tab/>
    </w:r>
    <w:r w:rsidR="0026095E">
      <w:rPr>
        <w:color w:val="D4A843"/>
        <w:sz w:val="32"/>
        <w:szCs w:val="32"/>
      </w:rPr>
      <w:tab/>
    </w:r>
    <w:r w:rsidR="0026095E">
      <w:rPr>
        <w:color w:val="D4A843"/>
        <w:sz w:val="32"/>
        <w:szCs w:val="32"/>
      </w:rPr>
      <w:tab/>
    </w:r>
    <w:r w:rsidRPr="0026095E">
      <w:rPr>
        <w:color w:val="D4A843"/>
        <w:sz w:val="32"/>
        <w:szCs w:val="32"/>
      </w:rPr>
      <w:t xml:space="preserve"> </w:t>
    </w:r>
    <w:r w:rsidR="0026095E">
      <w:rPr>
        <w:color w:val="D4A843"/>
        <w:sz w:val="32"/>
        <w:szCs w:val="32"/>
      </w:rPr>
      <w:t xml:space="preserve">     </w:t>
    </w:r>
    <w:r w:rsidR="0026095E" w:rsidRPr="0026095E">
      <w:rPr>
        <w:color w:val="666666"/>
        <w:sz w:val="32"/>
        <w:szCs w:val="32"/>
      </w:rPr>
      <w:tab/>
      <w:t xml:space="preserve">     </w:t>
    </w:r>
    <w:r w:rsidR="0026095E">
      <w:rPr>
        <w:color w:val="666666"/>
        <w:sz w:val="32"/>
        <w:szCs w:val="32"/>
      </w:rPr>
      <w:t xml:space="preserve"> </w:t>
    </w:r>
    <w:r w:rsidR="0026095E" w:rsidRPr="0026095E">
      <w:rPr>
        <w:b/>
        <w:bCs/>
        <w:noProof/>
        <w:color w:val="1B3A5C"/>
        <w:sz w:val="36"/>
        <w:szCs w:val="36"/>
      </w:rPr>
      <w:drawing>
        <wp:inline distT="0" distB="0" distL="0" distR="0" wp14:anchorId="08EF6C23" wp14:editId="0184D982">
          <wp:extent cx="1005840" cy="916497"/>
          <wp:effectExtent l="0" t="0" r="0" b="0"/>
          <wp:docPr id="1748509193" name="Picture 1" descr="Two men with arms cros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09193" name="Picture 1" descr="Two men with arms crosse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05840" cy="91649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438F"/>
    <w:multiLevelType w:val="hybridMultilevel"/>
    <w:tmpl w:val="21703BC4"/>
    <w:lvl w:ilvl="0" w:tplc="42728BA6">
      <w:start w:val="1"/>
      <w:numFmt w:val="lowerLetter"/>
      <w:lvlText w:val="%1)"/>
      <w:lvlJc w:val="left"/>
      <w:pPr>
        <w:ind w:left="1080" w:hanging="360"/>
      </w:pPr>
    </w:lvl>
    <w:lvl w:ilvl="1" w:tplc="060E9F3A">
      <w:numFmt w:val="decimal"/>
      <w:lvlText w:val=""/>
      <w:lvlJc w:val="left"/>
    </w:lvl>
    <w:lvl w:ilvl="2" w:tplc="1AFECE7C">
      <w:numFmt w:val="decimal"/>
      <w:lvlText w:val=""/>
      <w:lvlJc w:val="left"/>
    </w:lvl>
    <w:lvl w:ilvl="3" w:tplc="1C6CDFCE">
      <w:numFmt w:val="decimal"/>
      <w:lvlText w:val=""/>
      <w:lvlJc w:val="left"/>
    </w:lvl>
    <w:lvl w:ilvl="4" w:tplc="9D9CFC80">
      <w:numFmt w:val="decimal"/>
      <w:lvlText w:val=""/>
      <w:lvlJc w:val="left"/>
    </w:lvl>
    <w:lvl w:ilvl="5" w:tplc="8042C3B6">
      <w:numFmt w:val="decimal"/>
      <w:lvlText w:val=""/>
      <w:lvlJc w:val="left"/>
    </w:lvl>
    <w:lvl w:ilvl="6" w:tplc="D5A0F8CE">
      <w:numFmt w:val="decimal"/>
      <w:lvlText w:val=""/>
      <w:lvlJc w:val="left"/>
    </w:lvl>
    <w:lvl w:ilvl="7" w:tplc="80DCE5F8">
      <w:numFmt w:val="decimal"/>
      <w:lvlText w:val=""/>
      <w:lvlJc w:val="left"/>
    </w:lvl>
    <w:lvl w:ilvl="8" w:tplc="016CE798">
      <w:numFmt w:val="decimal"/>
      <w:lvlText w:val=""/>
      <w:lvlJc w:val="left"/>
    </w:lvl>
  </w:abstractNum>
  <w:abstractNum w:abstractNumId="1" w15:restartNumberingAfterBreak="0">
    <w:nsid w:val="26B81E54"/>
    <w:multiLevelType w:val="hybridMultilevel"/>
    <w:tmpl w:val="750CD16C"/>
    <w:lvl w:ilvl="0" w:tplc="D2FA614E">
      <w:start w:val="1"/>
      <w:numFmt w:val="decimal"/>
      <w:lvlText w:val="%1."/>
      <w:lvlJc w:val="left"/>
      <w:pPr>
        <w:ind w:left="720" w:hanging="360"/>
      </w:pPr>
    </w:lvl>
    <w:lvl w:ilvl="1" w:tplc="4852F6E4">
      <w:numFmt w:val="decimal"/>
      <w:lvlText w:val=""/>
      <w:lvlJc w:val="left"/>
    </w:lvl>
    <w:lvl w:ilvl="2" w:tplc="3E6AB9DE">
      <w:numFmt w:val="decimal"/>
      <w:lvlText w:val=""/>
      <w:lvlJc w:val="left"/>
    </w:lvl>
    <w:lvl w:ilvl="3" w:tplc="0C72F686">
      <w:numFmt w:val="decimal"/>
      <w:lvlText w:val=""/>
      <w:lvlJc w:val="left"/>
    </w:lvl>
    <w:lvl w:ilvl="4" w:tplc="F77E2762">
      <w:numFmt w:val="decimal"/>
      <w:lvlText w:val=""/>
      <w:lvlJc w:val="left"/>
    </w:lvl>
    <w:lvl w:ilvl="5" w:tplc="1ED2A40E">
      <w:numFmt w:val="decimal"/>
      <w:lvlText w:val=""/>
      <w:lvlJc w:val="left"/>
    </w:lvl>
    <w:lvl w:ilvl="6" w:tplc="273A3F2C">
      <w:numFmt w:val="decimal"/>
      <w:lvlText w:val=""/>
      <w:lvlJc w:val="left"/>
    </w:lvl>
    <w:lvl w:ilvl="7" w:tplc="09DEF9DE">
      <w:numFmt w:val="decimal"/>
      <w:lvlText w:val=""/>
      <w:lvlJc w:val="left"/>
    </w:lvl>
    <w:lvl w:ilvl="8" w:tplc="43BAA008">
      <w:numFmt w:val="decimal"/>
      <w:lvlText w:val=""/>
      <w:lvlJc w:val="left"/>
    </w:lvl>
  </w:abstractNum>
  <w:abstractNum w:abstractNumId="2" w15:restartNumberingAfterBreak="0">
    <w:nsid w:val="3EFE4F78"/>
    <w:multiLevelType w:val="hybridMultilevel"/>
    <w:tmpl w:val="EEE68716"/>
    <w:lvl w:ilvl="0" w:tplc="EB7230A2">
      <w:start w:val="1"/>
      <w:numFmt w:val="lowerRoman"/>
      <w:lvlText w:val="%1."/>
      <w:lvlJc w:val="left"/>
      <w:pPr>
        <w:ind w:left="1080" w:hanging="360"/>
      </w:pPr>
    </w:lvl>
    <w:lvl w:ilvl="1" w:tplc="002A8C74">
      <w:numFmt w:val="decimal"/>
      <w:lvlText w:val=""/>
      <w:lvlJc w:val="left"/>
    </w:lvl>
    <w:lvl w:ilvl="2" w:tplc="CBC022E0">
      <w:numFmt w:val="decimal"/>
      <w:lvlText w:val=""/>
      <w:lvlJc w:val="left"/>
    </w:lvl>
    <w:lvl w:ilvl="3" w:tplc="3104B08C">
      <w:numFmt w:val="decimal"/>
      <w:lvlText w:val=""/>
      <w:lvlJc w:val="left"/>
    </w:lvl>
    <w:lvl w:ilvl="4" w:tplc="66A6524A">
      <w:numFmt w:val="decimal"/>
      <w:lvlText w:val=""/>
      <w:lvlJc w:val="left"/>
    </w:lvl>
    <w:lvl w:ilvl="5" w:tplc="733AF29E">
      <w:numFmt w:val="decimal"/>
      <w:lvlText w:val=""/>
      <w:lvlJc w:val="left"/>
    </w:lvl>
    <w:lvl w:ilvl="6" w:tplc="404CFD08">
      <w:numFmt w:val="decimal"/>
      <w:lvlText w:val=""/>
      <w:lvlJc w:val="left"/>
    </w:lvl>
    <w:lvl w:ilvl="7" w:tplc="A20C2FE2">
      <w:numFmt w:val="decimal"/>
      <w:lvlText w:val=""/>
      <w:lvlJc w:val="left"/>
    </w:lvl>
    <w:lvl w:ilvl="8" w:tplc="76F86F54">
      <w:numFmt w:val="decimal"/>
      <w:lvlText w:val=""/>
      <w:lvlJc w:val="left"/>
    </w:lvl>
  </w:abstractNum>
  <w:abstractNum w:abstractNumId="3" w15:restartNumberingAfterBreak="0">
    <w:nsid w:val="44A82673"/>
    <w:multiLevelType w:val="hybridMultilevel"/>
    <w:tmpl w:val="8C3E93D6"/>
    <w:lvl w:ilvl="0" w:tplc="024A3712">
      <w:start w:val="1"/>
      <w:numFmt w:val="bullet"/>
      <w:lvlText w:val="•"/>
      <w:lvlJc w:val="left"/>
      <w:pPr>
        <w:ind w:left="720" w:hanging="360"/>
      </w:pPr>
    </w:lvl>
    <w:lvl w:ilvl="1" w:tplc="FAA8C294">
      <w:numFmt w:val="decimal"/>
      <w:lvlText w:val=""/>
      <w:lvlJc w:val="left"/>
    </w:lvl>
    <w:lvl w:ilvl="2" w:tplc="56349158">
      <w:numFmt w:val="decimal"/>
      <w:lvlText w:val=""/>
      <w:lvlJc w:val="left"/>
    </w:lvl>
    <w:lvl w:ilvl="3" w:tplc="734CC8C6">
      <w:numFmt w:val="decimal"/>
      <w:lvlText w:val=""/>
      <w:lvlJc w:val="left"/>
    </w:lvl>
    <w:lvl w:ilvl="4" w:tplc="D1F40912">
      <w:numFmt w:val="decimal"/>
      <w:lvlText w:val=""/>
      <w:lvlJc w:val="left"/>
    </w:lvl>
    <w:lvl w:ilvl="5" w:tplc="61D6E42E">
      <w:numFmt w:val="decimal"/>
      <w:lvlText w:val=""/>
      <w:lvlJc w:val="left"/>
    </w:lvl>
    <w:lvl w:ilvl="6" w:tplc="55E0E990">
      <w:numFmt w:val="decimal"/>
      <w:lvlText w:val=""/>
      <w:lvlJc w:val="left"/>
    </w:lvl>
    <w:lvl w:ilvl="7" w:tplc="FAEE358A">
      <w:numFmt w:val="decimal"/>
      <w:lvlText w:val=""/>
      <w:lvlJc w:val="left"/>
    </w:lvl>
    <w:lvl w:ilvl="8" w:tplc="6F78B526">
      <w:numFmt w:val="decimal"/>
      <w:lvlText w:val=""/>
      <w:lvlJc w:val="left"/>
    </w:lvl>
  </w:abstractNum>
  <w:abstractNum w:abstractNumId="4" w15:restartNumberingAfterBreak="0">
    <w:nsid w:val="5C365B8F"/>
    <w:multiLevelType w:val="hybridMultilevel"/>
    <w:tmpl w:val="A0601A66"/>
    <w:lvl w:ilvl="0" w:tplc="0A721E06">
      <w:start w:val="1"/>
      <w:numFmt w:val="bullet"/>
      <w:lvlText w:val="●"/>
      <w:lvlJc w:val="left"/>
      <w:pPr>
        <w:ind w:left="720" w:hanging="360"/>
      </w:pPr>
    </w:lvl>
    <w:lvl w:ilvl="1" w:tplc="4378D0EA">
      <w:start w:val="1"/>
      <w:numFmt w:val="bullet"/>
      <w:lvlText w:val="○"/>
      <w:lvlJc w:val="left"/>
      <w:pPr>
        <w:ind w:left="1440" w:hanging="360"/>
      </w:pPr>
    </w:lvl>
    <w:lvl w:ilvl="2" w:tplc="4326585A">
      <w:start w:val="1"/>
      <w:numFmt w:val="bullet"/>
      <w:lvlText w:val="■"/>
      <w:lvlJc w:val="left"/>
      <w:pPr>
        <w:ind w:left="2160" w:hanging="360"/>
      </w:pPr>
    </w:lvl>
    <w:lvl w:ilvl="3" w:tplc="01321922">
      <w:start w:val="1"/>
      <w:numFmt w:val="bullet"/>
      <w:lvlText w:val="●"/>
      <w:lvlJc w:val="left"/>
      <w:pPr>
        <w:ind w:left="2880" w:hanging="360"/>
      </w:pPr>
    </w:lvl>
    <w:lvl w:ilvl="4" w:tplc="78D4D0D8">
      <w:start w:val="1"/>
      <w:numFmt w:val="bullet"/>
      <w:lvlText w:val="○"/>
      <w:lvlJc w:val="left"/>
      <w:pPr>
        <w:ind w:left="3600" w:hanging="360"/>
      </w:pPr>
    </w:lvl>
    <w:lvl w:ilvl="5" w:tplc="89E81076">
      <w:start w:val="1"/>
      <w:numFmt w:val="bullet"/>
      <w:lvlText w:val="■"/>
      <w:lvlJc w:val="left"/>
      <w:pPr>
        <w:ind w:left="4320" w:hanging="360"/>
      </w:pPr>
    </w:lvl>
    <w:lvl w:ilvl="6" w:tplc="DD86E5F2">
      <w:start w:val="1"/>
      <w:numFmt w:val="bullet"/>
      <w:lvlText w:val="●"/>
      <w:lvlJc w:val="left"/>
      <w:pPr>
        <w:ind w:left="5040" w:hanging="360"/>
      </w:pPr>
    </w:lvl>
    <w:lvl w:ilvl="7" w:tplc="1DEC2EE8">
      <w:start w:val="1"/>
      <w:numFmt w:val="bullet"/>
      <w:lvlText w:val="●"/>
      <w:lvlJc w:val="left"/>
      <w:pPr>
        <w:ind w:left="5760" w:hanging="360"/>
      </w:pPr>
    </w:lvl>
    <w:lvl w:ilvl="8" w:tplc="C4E64EE8">
      <w:start w:val="1"/>
      <w:numFmt w:val="bullet"/>
      <w:lvlText w:val="●"/>
      <w:lvlJc w:val="left"/>
      <w:pPr>
        <w:ind w:left="6480" w:hanging="360"/>
      </w:pPr>
    </w:lvl>
  </w:abstractNum>
  <w:num w:numId="1" w16cid:durableId="138615483">
    <w:abstractNumId w:val="4"/>
    <w:lvlOverride w:ilvl="0">
      <w:startOverride w:val="1"/>
    </w:lvlOverride>
  </w:num>
  <w:num w:numId="2" w16cid:durableId="1006637159">
    <w:abstractNumId w:val="3"/>
    <w:lvlOverride w:ilvl="0">
      <w:startOverride w:val="1"/>
    </w:lvlOverride>
  </w:num>
  <w:num w:numId="3" w16cid:durableId="1432703189">
    <w:abstractNumId w:val="0"/>
    <w:lvlOverride w:ilvl="0">
      <w:startOverride w:val="1"/>
    </w:lvlOverride>
  </w:num>
  <w:num w:numId="4" w16cid:durableId="17999542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BF3"/>
    <w:rsid w:val="0026095E"/>
    <w:rsid w:val="00340E8C"/>
    <w:rsid w:val="00712BF3"/>
    <w:rsid w:val="00FE1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54ADC6"/>
  <w15:docId w15:val="{2515B267-D3B2-EF48-A2B0-0C5E0C5A1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B3A5C"/>
      <w:sz w:val="36"/>
      <w:szCs w:val="36"/>
    </w:rPr>
  </w:style>
  <w:style w:type="paragraph" w:styleId="Heading2">
    <w:name w:val="heading 2"/>
    <w:uiPriority w:val="9"/>
    <w:semiHidden/>
    <w:unhideWhenUsed/>
    <w:qFormat/>
    <w:pPr>
      <w:spacing w:before="180" w:after="120"/>
      <w:outlineLvl w:val="1"/>
    </w:pPr>
    <w:rPr>
      <w:b/>
      <w:bCs/>
      <w:color w:val="1B3A5C"/>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6095E"/>
    <w:pPr>
      <w:tabs>
        <w:tab w:val="center" w:pos="4680"/>
        <w:tab w:val="right" w:pos="9360"/>
      </w:tabs>
    </w:pPr>
  </w:style>
  <w:style w:type="character" w:customStyle="1" w:styleId="HeaderChar">
    <w:name w:val="Header Char"/>
    <w:basedOn w:val="DefaultParagraphFont"/>
    <w:link w:val="Header"/>
    <w:uiPriority w:val="99"/>
    <w:rsid w:val="0026095E"/>
  </w:style>
  <w:style w:type="paragraph" w:styleId="Footer">
    <w:name w:val="footer"/>
    <w:basedOn w:val="Normal"/>
    <w:link w:val="FooterChar"/>
    <w:uiPriority w:val="99"/>
    <w:unhideWhenUsed/>
    <w:rsid w:val="0026095E"/>
    <w:pPr>
      <w:tabs>
        <w:tab w:val="center" w:pos="4680"/>
        <w:tab w:val="right" w:pos="9360"/>
      </w:tabs>
    </w:pPr>
  </w:style>
  <w:style w:type="character" w:customStyle="1" w:styleId="FooterChar">
    <w:name w:val="Footer Char"/>
    <w:basedOn w:val="DefaultParagraphFont"/>
    <w:link w:val="Footer"/>
    <w:uiPriority w:val="99"/>
    <w:rsid w:val="002609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3862</Words>
  <Characters>22017</Characters>
  <Application>Microsoft Office Word</Application>
  <DocSecurity>0</DocSecurity>
  <Lines>183</Lines>
  <Paragraphs>51</Paragraphs>
  <ScaleCrop>false</ScaleCrop>
  <Company/>
  <LinksUpToDate>false</LinksUpToDate>
  <CharactersWithSpaces>25828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Tyler Sodia</cp:lastModifiedBy>
  <cp:revision>2</cp:revision>
  <dcterms:created xsi:type="dcterms:W3CDTF">2026-02-20T07:19:00Z</dcterms:created>
  <dcterms:modified xsi:type="dcterms:W3CDTF">2026-02-20T07:30:00Z</dcterms:modified>
</cp:coreProperties>
</file>