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실험·모델 버전 관리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JSA-AI-ST-002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표준·환경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실험 관리의 목적을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{{실험 관리의 목적을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실험 기록 항목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반드시 남길 항목(데이터 버전, 파라미터, 지표)을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필수 여부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{{필수 여부}}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명명 규칙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실험·모델 파일 이름 규칙을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{{실험·모델 파일 이름 규칙을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재현 방법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같은 결과를 다시 얻는 절차를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{{같은 결과를 다시 얻는 절차를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모델 버전·보관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모델 버전 부여와 보관 위치·기간을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{{모델 버전 부여와 보관 위치·기간을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