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아키텍처-문서"/>
    <w:p>
      <w:pPr>
        <w:pStyle w:val="Heading1"/>
      </w:pPr>
      <w:r>
        <w:t xml:space="preserve">아키텍처 문서</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문서번호</w:t>
            </w:r>
          </w:p>
        </w:tc>
        <w:tc>
          <w:tcPr/>
          <w:p>
            <w:pPr>
              <w:pStyle w:val="Compact"/>
            </w:pPr>
            <w:r>
              <w:t xml:space="preserve">JSA-PF-DS-003</w:t>
            </w:r>
          </w:p>
        </w:tc>
      </w:tr>
      <w:tr>
        <w:tc>
          <w:tcPr/>
          <w:p>
            <w:pPr>
              <w:pStyle w:val="Compact"/>
            </w:pPr>
            <w:r>
              <w:t xml:space="preserve">시스템</w:t>
            </w:r>
          </w:p>
        </w:tc>
        <w:tc>
          <w:tcPr/>
          <w:p>
            <w:pPr>
              <w:pStyle w:val="Compact"/>
            </w:pPr>
            <w:r>
              <w:t xml:space="preserve">지반침하 스마트 관리 시스템(통합플랫폼)</w:t>
            </w:r>
          </w:p>
        </w:tc>
      </w:tr>
      <w:tr>
        <w:tc>
          <w:tcPr/>
          <w:p>
            <w:pPr>
              <w:pStyle w:val="Compact"/>
            </w:pPr>
            <w:r>
              <w:t xml:space="preserve">분류</w:t>
            </w:r>
          </w:p>
        </w:tc>
        <w:tc>
          <w:tcPr/>
          <w:p>
            <w:pPr>
              <w:pStyle w:val="Compact"/>
            </w:pPr>
            <w:r>
              <w:t xml:space="preserve">설계</w:t>
            </w:r>
          </w:p>
        </w:tc>
      </w:tr>
      <w:tr>
        <w:tc>
          <w:tcPr/>
          <w:p>
            <w:pPr>
              <w:pStyle w:val="Compact"/>
            </w:pPr>
            <w:r>
              <w:t xml:space="preserve">버전</w:t>
            </w:r>
          </w:p>
        </w:tc>
        <w:tc>
          <w:tcPr/>
          <w:p>
            <w:pPr>
              <w:pStyle w:val="Compact"/>
            </w:pPr>
            <w:r>
              <w:t xml:space="preserve">V0.1</w:t>
            </w:r>
          </w:p>
        </w:tc>
      </w:tr>
      <w:tr>
        <w:tc>
          <w:tcPr/>
          <w:p>
            <w:pPr>
              <w:pStyle w:val="Compact"/>
            </w:pPr>
            <w:r>
              <w:t xml:space="preserve">작성일</w:t>
            </w:r>
          </w:p>
        </w:tc>
        <w:tc>
          <w:tcPr/>
          <w:p>
            <w:pPr>
              <w:pStyle w:val="Compact"/>
            </w:pPr>
            <w:r>
              <w:t xml:space="preserve">2026-10-16</w:t>
            </w:r>
          </w:p>
        </w:tc>
      </w:tr>
      <w:tr>
        <w:tc>
          <w:tcPr/>
          <w:p>
            <w:pPr>
              <w:pStyle w:val="Compact"/>
            </w:pPr>
            <w:r>
              <w:t xml:space="preserve">작성자 / 승인자</w:t>
            </w:r>
          </w:p>
        </w:tc>
        <w:tc>
          <w:tcPr/>
          <w:p>
            <w:pPr>
              <w:pStyle w:val="Compact"/>
            </w:pPr>
            <w:r>
              <w:t xml:space="preserve">개발팀 /</w:t>
            </w:r>
            <w:r>
              <w:t xml:space="preserve"> </w:t>
            </w:r>
            <w:r>
              <w:t xml:space="preserve">확인 필요</w:t>
            </w:r>
          </w:p>
        </w:tc>
      </w:tr>
    </w:tbl>
    <w:bookmarkStart w:id="9" w:name="제개정-이력"/>
    <w:p>
      <w:pPr>
        <w:pStyle w:val="Heading2"/>
      </w:pPr>
      <w:r>
        <w:t xml:space="preserve">제·개정 이력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버전</w:t>
            </w:r>
          </w:p>
        </w:tc>
        <w:tc>
          <w:tcPr/>
          <w:p>
            <w:pPr>
              <w:pStyle w:val="Compact"/>
            </w:pPr>
            <w:r>
              <w:t xml:space="preserve">날짜</w:t>
            </w:r>
          </w:p>
        </w:tc>
        <w:tc>
          <w:tcPr/>
          <w:p>
            <w:pPr>
              <w:pStyle w:val="Compact"/>
            </w:pPr>
            <w:r>
              <w:t xml:space="preserve">변경 내용</w:t>
            </w:r>
          </w:p>
        </w:tc>
        <w:tc>
          <w:tcPr/>
          <w:p>
            <w:pPr>
              <w:pStyle w:val="Compact"/>
            </w:pPr>
            <w:r>
              <w:t xml:space="preserve">작성자</w:t>
            </w:r>
          </w:p>
        </w:tc>
        <w:tc>
          <w:tcPr/>
          <w:p>
            <w:pPr>
              <w:pStyle w:val="Compact"/>
            </w:pPr>
            <w:r>
              <w:t xml:space="preserve">승인자</w:t>
            </w:r>
          </w:p>
        </w:tc>
      </w:tr>
      <w:tr>
        <w:tc>
          <w:tcPr/>
          <w:p>
            <w:pPr>
              <w:pStyle w:val="Compact"/>
            </w:pPr>
            <w:r>
              <w:t xml:space="preserve">0.1</w:t>
            </w:r>
          </w:p>
        </w:tc>
        <w:tc>
          <w:tcPr/>
          <w:p>
            <w:pPr>
              <w:pStyle w:val="Compact"/>
            </w:pPr>
            <w:r>
              <w:t xml:space="preserve">2026-10-16</w:t>
            </w:r>
          </w:p>
        </w:tc>
        <w:tc>
          <w:tcPr/>
          <w:p>
            <w:pPr>
              <w:pStyle w:val="Compact"/>
            </w:pPr>
            <w:r>
              <w:t xml:space="preserve">최초 작성</w:t>
            </w:r>
          </w:p>
        </w:tc>
        <w:tc>
          <w:tcPr/>
          <w:p>
            <w:pPr>
              <w:pStyle w:val="Compact"/>
            </w:pPr>
            <w:r>
              <w:t xml:space="preserve">개발팀</w:t>
            </w:r>
          </w:p>
        </w:tc>
        <w:tc>
          <w:tcPr/>
          <w:p>
            <w:pPr>
              <w:pStyle w:val="Compact"/>
            </w:pPr>
            <w:r>
              <w:t xml:space="preserve">확인 필요</w:t>
            </w:r>
          </w:p>
        </w:tc>
      </w:tr>
    </w:tbl>
    <w:p>
      <w:pPr>
        <w:pStyle w:val="BodyText"/>
      </w:pPr>
      <w:r>
        <w:t xml:space="preserve">C4 모델(Context → Container → Component) 순서로 적었고 다이어그램은 Mermaid 로 코드화했다. 서술은 통합플랫폼 저장소(</w:t>
      </w:r>
      <w:r>
        <w:rPr>
          <w:rStyle w:val="VerbatimChar"/>
        </w:rPr>
        <w:t xml:space="preserve">gis-sass</w:t>
      </w:r>
      <w:r>
        <w:t xml:space="preserve">)와 사내 클러스터 저장소(</w:t>
      </w:r>
      <w:r>
        <w:rPr>
          <w:rStyle w:val="VerbatimChar"/>
        </w:rPr>
        <w:t xml:space="preserve">dev0</w:t>
      </w:r>
      <w:r>
        <w:t xml:space="preserve">)의 2026-10-16 상태를 기준으로 한다. 서버 및 인프라 아키텍처 설계서(v0.8, WBS ID 2 산출물)와 같은 사실을 다른 형식(C4)으로 정리한 문서다. 설계서(2026-10-14 판)와 ADR 에는 갱신되지 않았거나 구현이 따르지 못한 부분이 있어 2026-10-16 의 저장소·클러스터 상태와 어긋나는 곳이 있다. 그런 곳은 이 문서가 현재 상태를 적고 그 자리에 표시했다(예: 사내 클러스터 규모·Ingress 컨트롤러, 로컬 k3s 와 사내 개발 DB 의 위치 — 2·4·5절). 설계서와 ADR 이 서로 다른 곳은 코드와 대조해 정정한 설계서(3.1.1)를 따랐다. 표시 없이 어긋나는 곳은 이 문서의 오류이므로 설계서와 ADR 을 따른다.</w:t>
      </w:r>
    </w:p>
    <w:p>
      <w:pPr>
        <w:pStyle w:val="BodyText"/>
      </w:pPr>
      <w:r>
        <w:rPr>
          <w:b/>
          <w:bCs/>
        </w:rPr>
        <w:t xml:space="preserve">현재 단계</w:t>
      </w:r>
      <w:r>
        <w:t xml:space="preserve">: 제주 지반침하 프로토타입(</w:t>
      </w:r>
      <w:r>
        <w:rPr>
          <w:rStyle w:val="VerbatimChar"/>
        </w:rPr>
        <w:t xml:space="preserve">Jeju-subsidence-AI</w:t>
      </w:r>
      <w:r>
        <w:t xml:space="preserve">) 분석 및 통합플랫폼과의 결합 방식 검토 중이다. 결합 방식(서비스 구성·배치)은 미결정이므로 이 문서의 그림과 표는</w:t>
      </w:r>
      <w:r>
        <w:t xml:space="preserve"> </w:t>
      </w:r>
      <w:r>
        <w:rPr>
          <w:b/>
          <w:bCs/>
        </w:rPr>
        <w:t xml:space="preserve">현재 확정된 통합플랫폼 구조</w:t>
      </w:r>
      <w:r>
        <w:t xml:space="preserve">만 그린다. 검토 중인 사항은 6절에 모았다.</w:t>
      </w:r>
    </w:p>
    <w:bookmarkEnd w:id="9"/>
    <w:bookmarkStart w:id="13" w:name="X2ceb78932fd3f01596121ad065de106be3da4fc"/>
    <w:p>
      <w:pPr>
        <w:pStyle w:val="Heading2"/>
      </w:pPr>
      <w:r>
        <w:t xml:space="preserve">1. 시스템 컨텍스트 (Level 1)</w:t>
      </w:r>
    </w:p>
    <w:p>
      <w:pPr>
        <w:pStyle w:val="Compact"/>
        <w:numPr>
          <w:ilvl w:val="0"/>
          <w:numId w:val="1001"/>
        </w:numPr>
      </w:pPr>
      <w:r>
        <w:t xml:space="preserve">시스템 목적: 「2026년 AI기반 위성정보 활용 서비스 확산사업」 세세부3 — 지반침하 스마트 관리 시스템의</w:t>
      </w:r>
      <w:r>
        <w:t xml:space="preserve"> </w:t>
      </w:r>
      <w:r>
        <w:rPr>
          <w:b/>
          <w:bCs/>
        </w:rPr>
        <w:t xml:space="preserve">통합플랫폼</w:t>
      </w:r>
      <w:r>
        <w:t xml:space="preserve">. 웹 기반 지도 서비스(소스·레이어 관리, 타일 프록시)와 조직·워크스페이스 단위 권한 관리를 제공하고, 세세부1(지반침하 위험지도)·세세부2(SAR/InSAR 지표변위 분석)의 산출물을 받아들이는 수신 골격을 갖춘다. SaaS 확산(CSAP 인증 신청)을 고려한 보안·접근제어를 기본으로 한다.</w:t>
      </w:r>
    </w:p>
    <w:p>
      <w:pPr>
        <w:pStyle w:val="Compact"/>
        <w:numPr>
          <w:ilvl w:val="0"/>
          <w:numId w:val="1001"/>
        </w:numPr>
      </w:pPr>
      <w:r>
        <w:t xml:space="preserve">사용자·외부 시스템:</w:t>
      </w:r>
    </w:p>
    <w:p>
      <w:pPr>
        <w:pStyle w:val="Compact"/>
        <w:numPr>
          <w:ilvl w:val="1"/>
          <w:numId w:val="1002"/>
        </w:numPr>
      </w:pPr>
      <w:r>
        <w:t xml:space="preserve">고객 사용자 — customer 제품(조직·워크스페이스 구성원, 역할 OWNER·ADMIN·EDITOR·VIEWER)</w:t>
      </w:r>
    </w:p>
    <w:p>
      <w:pPr>
        <w:pStyle w:val="Compact"/>
        <w:numPr>
          <w:ilvl w:val="1"/>
          <w:numId w:val="1002"/>
        </w:numPr>
      </w:pPr>
      <w:r>
        <w:t xml:space="preserve">관리자 — admin 제품(현재는 인증 셸)</w:t>
      </w:r>
    </w:p>
    <w:p>
      <w:pPr>
        <w:pStyle w:val="Compact"/>
        <w:numPr>
          <w:ilvl w:val="1"/>
          <w:numId w:val="1002"/>
        </w:numPr>
      </w:pPr>
      <w:r>
        <w:t xml:space="preserve">세세부1·2 산출물 송신 시스템 — 외부, 비동기로 산출물 메타데이터를 등록(</w:t>
      </w:r>
      <w:r>
        <w:rPr>
          <w:rStyle w:val="VerbatimChar"/>
        </w:rPr>
        <w:t xml:space="preserve">SUBSYSTEM_LANDSLIDE</w:t>
      </w:r>
      <w:r>
        <w:t xml:space="preserve">,</w:t>
      </w:r>
      <w:r>
        <w:t xml:space="preserve"> </w:t>
      </w:r>
      <w:r>
        <w:rPr>
          <w:rStyle w:val="VerbatimChar"/>
        </w:rPr>
        <w:t xml:space="preserve">SUBSYSTEM_INSAR</w:t>
      </w:r>
      <w:r>
        <w:t xml:space="preserve">)</w:t>
      </w:r>
    </w:p>
    <w:p>
      <w:pPr>
        <w:pStyle w:val="Compact"/>
        <w:numPr>
          <w:ilvl w:val="1"/>
          <w:numId w:val="1002"/>
        </w:numPr>
      </w:pPr>
      <w:r>
        <w:t xml:space="preserve">외부 타일 서버 — XYZ·TMS·WMTS·TileJSON·WMS·ArcGIS MapServer 등. 브라우저가 아니라 서버가 대신 호출한다</w:t>
      </w:r>
    </w:p>
    <w:p>
      <w:pPr>
        <w:pStyle w:val="Compact"/>
        <w:numPr>
          <w:ilvl w:val="1"/>
          <w:numId w:val="1002"/>
        </w:numPr>
      </w:pPr>
      <w:r>
        <w:t xml:space="preserve">이미지 레지스트리·CI — GHCR, GitHub Actions(조직 self-hosted runner)</w:t>
      </w:r>
    </w:p>
    <w:p>
      <w:pPr>
        <w:pStyle w:val="Compact"/>
        <w:numPr>
          <w:ilvl w:val="1"/>
          <w:numId w:val="1002"/>
        </w:numPr>
      </w:pPr>
      <w:r>
        <w:t xml:space="preserve">제주 지반침하 프로토타입 — 참조 기준 자료(결합 방식 검토 중, 현재 연결 없음)</w:t>
      </w:r>
    </w:p>
    <w:p>
      <w:pPr>
        <w:pStyle w:val="FirstParagraph"/>
      </w:pPr>
      <w:r>
        <w:drawing>
          <wp:inline>
            <wp:extent cx="5334000" cy="1510392"/>
            <wp:effectExtent b="0" l="0" r="0" t="0"/>
            <wp:docPr descr="" title="" id="11" name="Picture"/>
            <a:graphic>
              <a:graphicData uri="http://schemas.openxmlformats.org/drawingml/2006/picture">
                <pic:pic>
                  <pic:nvPicPr>
                    <pic:cNvPr descr="/private/tmp/claude-501/-Users-garam-ops-inp-ws/632e65b0-6fc7-4739-adf3-e9267929aa0a/scratchpad/mmd/a854f97968b2af687b75e8da919c0537d71168b0.png" id="12" name="Picture"/>
                    <pic:cNvPicPr>
                      <a:picLocks noChangeArrowheads="1" noChangeAspect="1"/>
                    </pic:cNvPicPr>
                  </pic:nvPicPr>
                  <pic:blipFill>
                    <a:blip r:embed="rId10"/>
                    <a:stretch>
                      <a:fillRect/>
                    </a:stretch>
                  </pic:blipFill>
                  <pic:spPr bwMode="auto">
                    <a:xfrm>
                      <a:off x="0" y="0"/>
                      <a:ext cx="5334000" cy="1510392"/>
                    </a:xfrm>
                    <a:prstGeom prst="rect">
                      <a:avLst/>
                    </a:prstGeom>
                    <a:noFill/>
                    <a:ln w="9525">
                      <a:noFill/>
                      <a:headEnd/>
                      <a:tailEnd/>
                    </a:ln>
                  </pic:spPr>
                </pic:pic>
              </a:graphicData>
            </a:graphic>
          </wp:inline>
        </w:drawing>
      </w:r>
    </w:p>
    <w:bookmarkEnd w:id="13"/>
    <w:bookmarkStart w:id="17" w:name="Xaa997abd900b07bf6e763b928a26e8a3145e8dc"/>
    <w:p>
      <w:pPr>
        <w:pStyle w:val="Heading2"/>
      </w:pPr>
      <w:r>
        <w:t xml:space="preserve">2. 컨테이너 (Level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컨테이너</w:t>
            </w:r>
          </w:p>
        </w:tc>
        <w:tc>
          <w:tcPr/>
          <w:p>
            <w:pPr>
              <w:pStyle w:val="Compact"/>
            </w:pPr>
            <w:r>
              <w:t xml:space="preserve">기술</w:t>
            </w:r>
          </w:p>
        </w:tc>
        <w:tc>
          <w:tcPr/>
          <w:p>
            <w:pPr>
              <w:pStyle w:val="Compact"/>
            </w:pPr>
            <w:r>
              <w:t xml:space="preserve">책임</w:t>
            </w:r>
          </w:p>
        </w:tc>
        <w:tc>
          <w:tcPr/>
          <w:p>
            <w:pPr>
              <w:pStyle w:val="Compact"/>
            </w:pPr>
            <w:r>
              <w:t xml:space="preserve">통신 방식</w:t>
            </w:r>
          </w:p>
        </w:tc>
      </w:tr>
      <w:tr>
        <w:tc>
          <w:tcPr/>
          <w:p>
            <w:pPr>
              <w:pStyle w:val="Compact"/>
            </w:pPr>
            <w:r>
              <w:t xml:space="preserve">Ingress</w:t>
            </w:r>
          </w:p>
        </w:tc>
        <w:tc>
          <w:tcPr/>
          <w:p>
            <w:pPr>
              <w:pStyle w:val="Compact"/>
            </w:pPr>
            <w:r>
              <w:t xml:space="preserve">Kubernetes Ingress(환경별 컨트롤러 — 로컬 Traefik, 개발은 chart</w:t>
            </w:r>
            <w:r>
              <w:t xml:space="preserve"> </w:t>
            </w:r>
            <w:r>
              <w:rPr>
                <w:rStyle w:val="VerbatimChar"/>
              </w:rPr>
              <w:t xml:space="preserve">values-dev.yaml</w:t>
            </w:r>
            <w:r>
              <w:t xml:space="preserve"> </w:t>
            </w:r>
            <w:r>
              <w:t xml:space="preserve">상</w:t>
            </w:r>
            <w:r>
              <w:t xml:space="preserve"> </w:t>
            </w:r>
            <w:r>
              <w:rPr>
                <w:rStyle w:val="VerbatimChar"/>
              </w:rPr>
              <w:t xml:space="preserve">nginx</w:t>
            </w:r>
            <w:r>
              <w:t xml:space="preserve"> </w:t>
            </w:r>
            <w:r>
              <w:t xml:space="preserve">이나 사내 클러스터(</w:t>
            </w:r>
            <w:r>
              <w:rPr>
                <w:rStyle w:val="VerbatimChar"/>
              </w:rPr>
              <w:t xml:space="preserve">dev0</w:t>
            </w:r>
            <w:r>
              <w:t xml:space="preserve">)는 Cilium 내장 컨트롤러(IngressClass</w:t>
            </w:r>
            <w:r>
              <w:t xml:space="preserve"> </w:t>
            </w:r>
            <w:r>
              <w:rPr>
                <w:rStyle w:val="VerbatimChar"/>
              </w:rPr>
              <w:t xml:space="preserve">cilium</w:t>
            </w:r>
            <w:r>
              <w:t xml:space="preserve">)라 배포 전 정합 필요(4절), 운영은 NCP 방식·클래스 미확정)</w:t>
            </w:r>
          </w:p>
        </w:tc>
        <w:tc>
          <w:tcPr/>
          <w:p>
            <w:pPr>
              <w:pStyle w:val="Compact"/>
            </w:pPr>
            <w:r>
              <w:t xml:space="preserve">단일 진입점. TLS 종단,</w:t>
            </w:r>
            <w:r>
              <w:t xml:space="preserve"> </w:t>
            </w:r>
            <w:r>
              <w:rPr>
                <w:rStyle w:val="VerbatimChar"/>
              </w:rPr>
              <w:t xml:space="preserve">/</w:t>
            </w:r>
            <w:r>
              <w:t xml:space="preserve"> </w:t>
            </w:r>
            <w:r>
              <w:t xml:space="preserve">→ web·</w:t>
            </w:r>
            <w:r>
              <w:rPr>
                <w:rStyle w:val="VerbatimChar"/>
              </w:rPr>
              <w:t xml:space="preserve">/api</w:t>
            </w:r>
            <w:r>
              <w:t xml:space="preserve"> </w:t>
            </w:r>
            <w:r>
              <w:t xml:space="preserve">→ api 경로 라우팅. rate limit·요청 크기 제한은 Ingress 책임으로 정했으나(ADR-2026-08-26.01 3절) chart 에 설정 값이 없어(</w:t>
            </w:r>
            <w:r>
              <w:rPr>
                <w:rStyle w:val="VerbatimChar"/>
              </w:rPr>
              <w:t xml:space="preserve">ingress.annotations</w:t>
            </w:r>
            <w:r>
              <w:t xml:space="preserve"> </w:t>
            </w:r>
            <w:r>
              <w:t xml:space="preserve">가 모든 환경 values 에서 비어 있음) 현재 모든 환경에서 값이 비어 있다. 현재 동작하는 rate limit 은 앱의 로그인·refresh 경로 제한(분당 20회, 파드 메모리 카운터)뿐이다. 별도 게이트웨이 제품은 두지 않는다</w:t>
            </w:r>
          </w:p>
        </w:tc>
        <w:tc>
          <w:tcPr/>
          <w:p>
            <w:pPr>
              <w:pStyle w:val="Compact"/>
            </w:pPr>
            <w:r>
              <w:t xml:space="preserve">HTTPS 수신</w:t>
            </w:r>
          </w:p>
        </w:tc>
      </w:tr>
      <w:tr>
        <w:tc>
          <w:tcPr/>
          <w:p>
            <w:pPr>
              <w:pStyle w:val="Compact"/>
            </w:pPr>
            <w:r>
              <w:t xml:space="preserve">customer-web</w:t>
            </w:r>
          </w:p>
        </w:tc>
        <w:tc>
          <w:tcPr/>
          <w:p>
            <w:pPr>
              <w:pStyle w:val="Compact"/>
            </w:pPr>
            <w:r>
              <w:t xml:space="preserve">React 18 · Vite · TypeScript, nginx 이미지</w:t>
            </w:r>
          </w:p>
        </w:tc>
        <w:tc>
          <w:tcPr/>
          <w:p>
            <w:pPr>
              <w:pStyle w:val="Compact"/>
            </w:pPr>
            <w:r>
              <w:t xml:space="preserve">고객용 SPA — 로그인, 조직·워크스페이스, 지도 소스·레이어</w:t>
            </w:r>
          </w:p>
        </w:tc>
        <w:tc>
          <w:tcPr/>
          <w:p>
            <w:pPr>
              <w:pStyle w:val="Compact"/>
            </w:pPr>
            <w:r>
              <w:t xml:space="preserve">같은 오리진</w:t>
            </w:r>
            <w:r>
              <w:t xml:space="preserve"> </w:t>
            </w:r>
            <w:r>
              <w:rPr>
                <w:rStyle w:val="VerbatimChar"/>
              </w:rPr>
              <w:t xml:space="preserve">/api/*</w:t>
            </w:r>
          </w:p>
        </w:tc>
      </w:tr>
      <w:tr>
        <w:tc>
          <w:tcPr/>
          <w:p>
            <w:pPr>
              <w:pStyle w:val="Compact"/>
            </w:pPr>
            <w:r>
              <w:t xml:space="preserve">admin-web</w:t>
            </w:r>
          </w:p>
        </w:tc>
        <w:tc>
          <w:tcPr/>
          <w:p>
            <w:pPr>
              <w:pStyle w:val="Compact"/>
            </w:pPr>
            <w:r>
              <w:t xml:space="preserve">같은 스택</w:t>
            </w:r>
          </w:p>
        </w:tc>
        <w:tc>
          <w:tcPr/>
          <w:p>
            <w:pPr>
              <w:pStyle w:val="Compact"/>
            </w:pPr>
            <w:r>
              <w:t xml:space="preserve">관리자용 SPA</w:t>
            </w:r>
          </w:p>
        </w:tc>
        <w:tc>
          <w:tcPr/>
          <w:p>
            <w:pPr>
              <w:pStyle w:val="Compact"/>
            </w:pPr>
            <w:r>
              <w:t xml:space="preserve">같은 오리진</w:t>
            </w:r>
            <w:r>
              <w:t xml:space="preserve"> </w:t>
            </w:r>
            <w:r>
              <w:rPr>
                <w:rStyle w:val="VerbatimChar"/>
              </w:rPr>
              <w:t xml:space="preserve">/api/*</w:t>
            </w:r>
          </w:p>
        </w:tc>
      </w:tr>
      <w:tr>
        <w:tc>
          <w:tcPr/>
          <w:p>
            <w:pPr>
              <w:pStyle w:val="Compact"/>
            </w:pPr>
            <w:r>
              <w:t xml:space="preserve">customer-api</w:t>
            </w:r>
          </w:p>
        </w:tc>
        <w:tc>
          <w:tcPr/>
          <w:p>
            <w:pPr>
              <w:pStyle w:val="Compact"/>
            </w:pPr>
            <w:r>
              <w:t xml:space="preserve">Java 25 · Spring Boot 4.1 · Gradle 9.7</w:t>
            </w:r>
          </w:p>
        </w:tc>
        <w:tc>
          <w:tcPr/>
          <w:p>
            <w:pPr>
              <w:pStyle w:val="Compact"/>
            </w:pPr>
            <w:r>
              <w:t xml:space="preserve">도메인 6개 — security·organization·workspace·membership·map(소스·레이어·타일 프록시)·ingest(ETL 수신 골격). JWT 쿠키 인증, 2층 멤버십 인가</w:t>
            </w:r>
          </w:p>
        </w:tc>
        <w:tc>
          <w:tcPr/>
          <w:p>
            <w:pPr>
              <w:pStyle w:val="Compact"/>
            </w:pPr>
            <w:r>
              <w:t xml:space="preserve">REST(JSON envelope), JDBC</w:t>
            </w:r>
          </w:p>
        </w:tc>
      </w:tr>
      <w:tr>
        <w:tc>
          <w:tcPr/>
          <w:p>
            <w:pPr>
              <w:pStyle w:val="Compact"/>
            </w:pPr>
            <w:r>
              <w:t xml:space="preserve">admin-api</w:t>
            </w:r>
          </w:p>
        </w:tc>
        <w:tc>
          <w:tcPr/>
          <w:p>
            <w:pPr>
              <w:pStyle w:val="Compact"/>
            </w:pPr>
            <w:r>
              <w:t xml:space="preserve">같은 스택</w:t>
            </w:r>
          </w:p>
        </w:tc>
        <w:tc>
          <w:tcPr/>
          <w:p>
            <w:pPr>
              <w:pStyle w:val="Compact"/>
            </w:pPr>
            <w:r>
              <w:t xml:space="preserve">관리자 인증(현재 security 셸만). customer 와 DB·서명키 분리. 릴리스 태그는 공통 vX.Y.Z</w:t>
            </w:r>
          </w:p>
        </w:tc>
        <w:tc>
          <w:tcPr/>
          <w:p>
            <w:pPr>
              <w:pStyle w:val="Compact"/>
            </w:pPr>
            <w:r>
              <w:t xml:space="preserve">REST, JDBC</w:t>
            </w:r>
          </w:p>
        </w:tc>
      </w:tr>
      <w:tr>
        <w:tc>
          <w:tcPr/>
          <w:p>
            <w:pPr>
              <w:pStyle w:val="Compact"/>
            </w:pPr>
            <w:r>
              <w:t xml:space="preserve">customer database</w:t>
            </w:r>
          </w:p>
        </w:tc>
        <w:tc>
          <w:tcPr/>
          <w:p>
            <w:pPr>
              <w:pStyle w:val="Compact"/>
            </w:pPr>
            <w:r>
              <w:t xml:space="preserve">PostgreSQL + PostGIS(</w:t>
            </w:r>
            <w:r>
              <w:rPr>
                <w:rStyle w:val="VerbatimChar"/>
              </w:rPr>
              <w:t xml:space="preserve">gis_customer</w:t>
            </w:r>
            <w:r>
              <w:t xml:space="preserve">, 마이그레이션 15개). 로컬 개발 compose·CI(Testcontainers)는</w:t>
            </w:r>
            <w:r>
              <w:t xml:space="preserve"> </w:t>
            </w:r>
            <w:r>
              <w:rPr>
                <w:rStyle w:val="VerbatimChar"/>
              </w:rPr>
              <w:t xml:space="preserve">postgis/postgis:16-3.4</w:t>
            </w:r>
            <w:r>
              <w:t xml:space="preserve">. 로컬 k3s 파드 이미지는 저장소에 정의가 없고, 사내 개발 DB 는 미정(ADR 은 클러스터 내 StatefulSet 이라 했으나 정의가 없다, 4절)이며, 운영 NCP Cloud DB 도 정해진 버전이 없다(PostGIS 지원 조건은 PostgreSQL 14 이상이나 일반 가이드 기준이고 공공 영역은 콘솔 실측 전)</w:t>
            </w:r>
          </w:p>
        </w:tc>
        <w:tc>
          <w:tcPr/>
          <w:p>
            <w:pPr>
              <w:pStyle w:val="Compact"/>
            </w:pPr>
            <w:r>
              <w:t xml:space="preserve">사용자·조직·워크스페이스·멤버십·소스·레이어·표시 상태·ETL 메타데이터</w:t>
            </w:r>
          </w:p>
        </w:tc>
        <w:tc>
          <w:tcPr/>
          <w:p>
            <w:pPr>
              <w:pStyle w:val="Compact"/>
            </w:pPr>
            <w:r>
              <w:t xml:space="preserve">JDBC(TLS 는 chart 기본값</w:t>
            </w:r>
            <w:r>
              <w:t xml:space="preserve"> </w:t>
            </w:r>
            <w:r>
              <w:rPr>
                <w:rStyle w:val="VerbatimChar"/>
              </w:rPr>
              <w:t xml:space="preserve">sslMode: require</w:t>
            </w:r>
            <w:r>
              <w:t xml:space="preserve"> </w:t>
            </w:r>
            <w:r>
              <w:t xml:space="preserve">이며 사내 개발·운영 values 가 상속하나 미배포라 DB 의 TLS 수용은 미확인. 로컬 k3s 는</w:t>
            </w:r>
            <w:r>
              <w:t xml:space="preserve"> </w:t>
            </w:r>
            <w:r>
              <w:rPr>
                <w:rStyle w:val="VerbatimChar"/>
              </w:rPr>
              <w:t xml:space="preserve">disable</w:t>
            </w:r>
            <w:r>
              <w:t xml:space="preserve">, 로컬 compose·테스트 DB 는 TLS 미사용)</w:t>
            </w:r>
          </w:p>
        </w:tc>
      </w:tr>
      <w:tr>
        <w:tc>
          <w:tcPr/>
          <w:p>
            <w:pPr>
              <w:pStyle w:val="Compact"/>
            </w:pPr>
            <w:r>
              <w:t xml:space="preserve">admin database</w:t>
            </w:r>
          </w:p>
        </w:tc>
        <w:tc>
          <w:tcPr/>
          <w:p>
            <w:pPr>
              <w:pStyle w:val="Compact"/>
            </w:pPr>
            <w:r>
              <w:t xml:space="preserve">PostgreSQL(</w:t>
            </w:r>
            <w:r>
              <w:rPr>
                <w:rStyle w:val="VerbatimChar"/>
              </w:rPr>
              <w:t xml:space="preserve">gis_admin</w:t>
            </w:r>
            <w:r>
              <w:t xml:space="preserve">, 마이그레이션 3개, PostGIS 확장 없음)</w:t>
            </w:r>
          </w:p>
        </w:tc>
        <w:tc>
          <w:tcPr/>
          <w:p>
            <w:pPr>
              <w:pStyle w:val="Compact"/>
            </w:pPr>
            <w:r>
              <w:t xml:space="preserve">관리자 계정·refresh 토큰</w:t>
            </w:r>
          </w:p>
        </w:tc>
        <w:tc>
          <w:tcPr/>
          <w:p>
            <w:pPr>
              <w:pStyle w:val="Compact"/>
            </w:pPr>
            <w:r>
              <w:t xml:space="preserve">JDBC</w:t>
            </w:r>
          </w:p>
        </w:tc>
      </w:tr>
      <w:tr>
        <w:tc>
          <w:tcPr/>
          <w:p>
            <w:pPr>
              <w:pStyle w:val="Compact"/>
            </w:pPr>
            <w:r>
              <w:t xml:space="preserve">마이그레이션 Job</w:t>
            </w:r>
          </w:p>
        </w:tc>
        <w:tc>
          <w:tcPr/>
          <w:p>
            <w:pPr>
              <w:pStyle w:val="Compact"/>
            </w:pPr>
            <w:r>
              <w:t xml:space="preserve">PHP 8.4(</w:t>
            </w:r>
            <w:r>
              <w:rPr>
                <w:rStyle w:val="VerbatimChar"/>
              </w:rPr>
              <w:t xml:space="preserve">php:8.4-cli-bookworm</w:t>
            </w:r>
            <w:r>
              <w:t xml:space="preserve"> </w:t>
            </w:r>
            <w:r>
              <w:t xml:space="preserve">기반) · Laravel database 컴포넌트 이미지</w:t>
            </w:r>
          </w:p>
        </w:tc>
        <w:tc>
          <w:tcPr/>
          <w:p>
            <w:pPr>
              <w:pStyle w:val="Compact"/>
            </w:pPr>
            <w:r>
              <w:t xml:space="preserve">제품별 스키마 마이그레이션(시드는 개발·운영에서 끔 — 설계서 3.1.4 가 '알려진 결함'으로 적은 시드 문제는</w:t>
            </w:r>
            <w:r>
              <w:t xml:space="preserve"> </w:t>
            </w:r>
            <w:r>
              <w:rPr>
                <w:rStyle w:val="VerbatimChar"/>
              </w:rPr>
              <w:t xml:space="preserve">develop</w:t>
            </w:r>
            <w:r>
              <w:t xml:space="preserve"> </w:t>
            </w:r>
            <w:r>
              <w:t xml:space="preserve">의 chart 에서 고쳐졌다, 4절). api 파드는</w:t>
            </w:r>
            <w:r>
              <w:t xml:space="preserve"> </w:t>
            </w:r>
            <w:r>
              <w:rPr>
                <w:rStyle w:val="VerbatimChar"/>
              </w:rPr>
              <w:t xml:space="preserve">wait-for-migration</w:t>
            </w:r>
            <w:r>
              <w:t xml:space="preserve"> </w:t>
            </w:r>
            <w:r>
              <w:t xml:space="preserve">initContainer 가</w:t>
            </w:r>
            <w:r>
              <w:t xml:space="preserve"> </w:t>
            </w:r>
            <w:r>
              <w:rPr>
                <w:rStyle w:val="VerbatimChar"/>
              </w:rPr>
              <w:t xml:space="preserve">migrations</w:t>
            </w:r>
            <w:r>
              <w:t xml:space="preserve"> </w:t>
            </w:r>
            <w:r>
              <w:t xml:space="preserve">테이블의 적용 건수가 마이그레이션 이미지의 마이그레이션 파일 수 이상이 될 때까지(기본 최대 5분) 기다린다(설계서 3.1.4 는 '같아질 때까지'라 적었다, 4절). Job 상태는 확인하지 않으므로 새 마이그레이션이 없는 배포나 롤백에서는 Job 이 끝나기 전에도 통과한다</w:t>
            </w:r>
          </w:p>
        </w:tc>
        <w:tc>
          <w:tcPr/>
          <w:p>
            <w:pPr>
              <w:pStyle w:val="Compact"/>
            </w:pPr>
            <w:r>
              <w:t xml:space="preserve">DB 연결</w:t>
            </w:r>
          </w:p>
        </w:tc>
      </w:tr>
      <w:tr>
        <w:tc>
          <w:tcPr/>
          <w:p>
            <w:pPr>
              <w:pStyle w:val="Compact"/>
            </w:pPr>
            <w:r>
              <w:rPr>
                <w:rStyle w:val="VerbatimChar"/>
              </w:rPr>
              <w:t xml:space="preserve">api-core</w:t>
            </w:r>
          </w:p>
        </w:tc>
        <w:tc>
          <w:tcPr/>
          <w:p>
            <w:pPr>
              <w:pStyle w:val="Compact"/>
            </w:pPr>
            <w:r>
              <w:t xml:space="preserve">Java 라이브러리(Gradle 컴포지트 빌드, 배포 단위 아님)</w:t>
            </w:r>
          </w:p>
        </w:tc>
        <w:tc>
          <w:tcPr/>
          <w:p>
            <w:pPr>
              <w:pStyle w:val="Compact"/>
            </w:pPr>
            <w:r>
              <w:t xml:space="preserve">인증·감사 로그·응답 envelope·공통. 두 제품 API 가 빌드 때 포함</w:t>
            </w:r>
          </w:p>
        </w:tc>
        <w:tc>
          <w:tcPr/>
          <w:p>
            <w:pPr>
              <w:pStyle w:val="Compact"/>
            </w:pPr>
            <w:r>
              <w:t xml:space="preserve">라이브러리</w:t>
            </w:r>
          </w:p>
        </w:tc>
      </w:tr>
      <w:tr>
        <w:tc>
          <w:tcPr/>
          <w:p>
            <w:pPr>
              <w:pStyle w:val="Compact"/>
            </w:pPr>
            <w:r>
              <w:rPr>
                <w:rStyle w:val="VerbatimChar"/>
              </w:rPr>
              <w:t xml:space="preserve">web-core</w:t>
            </w:r>
          </w:p>
        </w:tc>
        <w:tc>
          <w:tcPr/>
          <w:p>
            <w:pPr>
              <w:pStyle w:val="Compact"/>
            </w:pPr>
            <w:r>
              <w:t xml:space="preserve">TypeScript 소스 패키지(npm 워크스페이스, 배포 단위 아님)</w:t>
            </w:r>
          </w:p>
        </w:tc>
        <w:tc>
          <w:tcPr/>
          <w:p>
            <w:pPr>
              <w:pStyle w:val="Compact"/>
            </w:pPr>
            <w:r>
              <w:t xml:space="preserve">web 공통(인증 흐름, CSRF, 로그인·404 페이지)</w:t>
            </w:r>
          </w:p>
        </w:tc>
        <w:tc>
          <w:tcPr/>
          <w:p>
            <w:pPr>
              <w:pStyle w:val="Compact"/>
            </w:pPr>
            <w:r>
              <w:t xml:space="preserve">라이브러리</w:t>
            </w:r>
          </w:p>
        </w:tc>
      </w:tr>
      <w:tr>
        <w:tc>
          <w:tcPr/>
          <w:p>
            <w:pPr>
              <w:pStyle w:val="Compact"/>
            </w:pPr>
            <w:r>
              <w:t xml:space="preserve">tile-proxy · ingest-api · ingest-job-runner</w:t>
            </w:r>
          </w:p>
        </w:tc>
        <w:tc>
          <w:tcPr/>
          <w:p>
            <w:pPr>
              <w:pStyle w:val="Compact"/>
            </w:pPr>
            <w:r>
              <w:t xml:space="preserve">(분리 단위) Helm chart 에 정의, 현재</w:t>
            </w:r>
            <w:r>
              <w:t xml:space="preserve"> </w:t>
            </w:r>
            <w:r>
              <w:rPr>
                <w:rStyle w:val="VerbatimChar"/>
              </w:rPr>
              <w:t xml:space="preserve">enabled: false</w:t>
            </w:r>
            <w:r>
              <w:t xml:space="preserve"> </w:t>
            </w:r>
            <w:r>
              <w:t xml:space="preserve">— 분리 이미지 없음</w:t>
            </w:r>
          </w:p>
        </w:tc>
        <w:tc>
          <w:tcPr/>
          <w:p>
            <w:pPr>
              <w:pStyle w:val="Compact"/>
            </w:pPr>
            <w:r>
              <w:t xml:space="preserve">서비스 분해 결정(ADR-2026-08-26.01)이 정한 분리 후보. 현재 기능은 customer-api 안에 있다</w:t>
            </w:r>
          </w:p>
        </w:tc>
        <w:tc>
          <w:tcPr/>
          <w:p>
            <w:pPr>
              <w:pStyle w:val="Compact"/>
            </w:pPr>
            <w:r>
              <w:t xml:space="preserve">—</w:t>
            </w:r>
          </w:p>
        </w:tc>
      </w:tr>
      <w:tr>
        <w:tc>
          <w:tcPr/>
          <w:p>
            <w:pPr>
              <w:pStyle w:val="Compact"/>
            </w:pPr>
            <w:r>
              <w:t xml:space="preserve">CI·레지스트리</w:t>
            </w:r>
          </w:p>
        </w:tc>
        <w:tc>
          <w:tcPr/>
          <w:p>
            <w:pPr>
              <w:pStyle w:val="Compact"/>
            </w:pPr>
            <w:r>
              <w:t xml:space="preserve">GitHub Actions(self-hosted runner) · Dagger 함수 · GHCR</w:t>
            </w:r>
          </w:p>
        </w:tc>
        <w:tc>
          <w:tcPr/>
          <w:p>
            <w:pPr>
              <w:pStyle w:val="Compact"/>
            </w:pPr>
            <w:r>
              <w:t xml:space="preserve">테스트·이미지 빌드·게시(커밋 SHA 태그,</w:t>
            </w:r>
            <w:r>
              <w:t xml:space="preserve"> </w:t>
            </w:r>
            <w:r>
              <w:rPr>
                <w:rStyle w:val="VerbatimChar"/>
              </w:rPr>
              <w:t xml:space="preserve">latest</w:t>
            </w:r>
            <w:r>
              <w:t xml:space="preserve"> </w:t>
            </w:r>
            <w:r>
              <w:t xml:space="preserve">미사용)</w:t>
            </w:r>
          </w:p>
        </w:tc>
        <w:tc>
          <w:tcPr/>
          <w:p>
            <w:pPr>
              <w:pStyle w:val="Compact"/>
            </w:pPr>
            <w:r>
              <w:t xml:space="preserve">HTTPS</w:t>
            </w:r>
          </w:p>
        </w:tc>
      </w:tr>
    </w:tbl>
    <w:p>
      <w:pPr>
        <w:pStyle w:val="BodyText"/>
      </w:pPr>
      <w:r>
        <w:drawing>
          <wp:inline>
            <wp:extent cx="5334000" cy="2979964"/>
            <wp:effectExtent b="0" l="0" r="0" t="0"/>
            <wp:docPr descr="" title="" id="15" name="Picture"/>
            <a:graphic>
              <a:graphicData uri="http://schemas.openxmlformats.org/drawingml/2006/picture">
                <pic:pic>
                  <pic:nvPicPr>
                    <pic:cNvPr descr="/private/tmp/claude-501/-Users-garam-ops-inp-ws/632e65b0-6fc7-4739-adf3-e9267929aa0a/scratchpad/mmd/44ae2707d63f2e70d101ce028bf8cd57fd9c7e22.png" id="16" name="Picture"/>
                    <pic:cNvPicPr>
                      <a:picLocks noChangeArrowheads="1" noChangeAspect="1"/>
                    </pic:cNvPicPr>
                  </pic:nvPicPr>
                  <pic:blipFill>
                    <a:blip r:embed="rId14"/>
                    <a:stretch>
                      <a:fillRect/>
                    </a:stretch>
                  </pic:blipFill>
                  <pic:spPr bwMode="auto">
                    <a:xfrm>
                      <a:off x="0" y="0"/>
                      <a:ext cx="5334000" cy="2979964"/>
                    </a:xfrm>
                    <a:prstGeom prst="rect">
                      <a:avLst/>
                    </a:prstGeom>
                    <a:noFill/>
                    <a:ln w="9525">
                      <a:noFill/>
                      <a:headEnd/>
                      <a:tailEnd/>
                    </a:ln>
                  </pic:spPr>
                </pic:pic>
              </a:graphicData>
            </a:graphic>
          </wp:inline>
        </w:drawing>
      </w:r>
    </w:p>
    <w:bookmarkEnd w:id="17"/>
    <w:bookmarkStart w:id="21" w:name="X93ad228939da58a1996a1a7fe256a274c92d370"/>
    <w:p>
      <w:pPr>
        <w:pStyle w:val="Heading2"/>
      </w:pPr>
      <w:r>
        <w:t xml:space="preserve">3. 컴포넌트 (Level 3)</w:t>
      </w:r>
    </w:p>
    <w:p>
      <w:pPr>
        <w:pStyle w:val="FirstParagraph"/>
      </w:pPr>
      <w:r>
        <w:t xml:space="preserve">가장 많은 로직을 가진 customer-api 의 내부 구성이다. 의존은</w:t>
      </w:r>
      <w:r>
        <w:t xml:space="preserve"> </w:t>
      </w:r>
      <w:r>
        <w:rPr>
          <w:rStyle w:val="VerbatimChar"/>
        </w:rPr>
        <w:t xml:space="preserve">controller → service → repository</w:t>
      </w:r>
      <w:r>
        <w:t xml:space="preserve"> </w:t>
      </w:r>
      <w:r>
        <w:t xml:space="preserve">한 방향이며 다른 도메인은 service 를 거쳐서만 접근한다. 인가 판정은 service 계층의 명시적 가드에서만 한다(</w:t>
      </w:r>
      <w:r>
        <w:rPr>
          <w:rStyle w:val="VerbatimChar"/>
        </w:rPr>
        <w:t xml:space="preserve">@PreAuthorize</w:t>
      </w:r>
      <w:r>
        <w:t xml:space="preserve"> </w:t>
      </w:r>
      <w:r>
        <w:t xml:space="preserve">미사용).</w:t>
      </w:r>
    </w:p>
    <w:p>
      <w:pPr>
        <w:pStyle w:val="BodyText"/>
      </w:pPr>
      <w:r>
        <w:drawing>
          <wp:inline>
            <wp:extent cx="5334000" cy="1469571"/>
            <wp:effectExtent b="0" l="0" r="0" t="0"/>
            <wp:docPr descr="" title="" id="19" name="Picture"/>
            <a:graphic>
              <a:graphicData uri="http://schemas.openxmlformats.org/drawingml/2006/picture">
                <pic:pic>
                  <pic:nvPicPr>
                    <pic:cNvPr descr="/private/tmp/claude-501/-Users-garam-ops-inp-ws/632e65b0-6fc7-4739-adf3-e9267929aa0a/scratchpad/mmd/0f57c0a15c0d2d1086c86a852aa519a763e4159c.png" id="20" name="Picture"/>
                    <pic:cNvPicPr>
                      <a:picLocks noChangeArrowheads="1" noChangeAspect="1"/>
                    </pic:cNvPicPr>
                  </pic:nvPicPr>
                  <pic:blipFill>
                    <a:blip r:embed="rId18"/>
                    <a:stretch>
                      <a:fillRect/>
                    </a:stretch>
                  </pic:blipFill>
                  <pic:spPr bwMode="auto">
                    <a:xfrm>
                      <a:off x="0" y="0"/>
                      <a:ext cx="5334000" cy="1469571"/>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컴포넌트</w:t>
            </w:r>
          </w:p>
        </w:tc>
        <w:tc>
          <w:tcPr/>
          <w:p>
            <w:pPr>
              <w:pStyle w:val="Compact"/>
            </w:pPr>
            <w:r>
              <w:t xml:space="preserve">책임</w:t>
            </w:r>
          </w:p>
        </w:tc>
        <w:tc>
          <w:tcPr/>
          <w:p>
            <w:pPr>
              <w:pStyle w:val="Compact"/>
            </w:pPr>
            <w:r>
              <w:t xml:space="preserve">비고</w:t>
            </w:r>
          </w:p>
        </w:tc>
      </w:tr>
      <w:tr>
        <w:tc>
          <w:tcPr/>
          <w:p>
            <w:pPr>
              <w:pStyle w:val="Compact"/>
            </w:pPr>
            <w:r>
              <w:t xml:space="preserve">security</w:t>
            </w:r>
          </w:p>
        </w:tc>
        <w:tc>
          <w:tcPr/>
          <w:p>
            <w:pPr>
              <w:pStyle w:val="Compact"/>
            </w:pPr>
            <w:r>
              <w:t xml:space="preserve">보안 필터 체인 구성(쿠키 인증·CSRF 면제 경로)</w:t>
            </w:r>
          </w:p>
        </w:tc>
        <w:tc>
          <w:tcPr/>
          <w:p>
            <w:pPr>
              <w:pStyle w:val="Compact"/>
            </w:pPr>
            <w:r>
              <w:t xml:space="preserve">두 제품이 같은 모양을 갖고, 운영자 전용 요구가 생기면 갈라진다</w:t>
            </w:r>
          </w:p>
        </w:tc>
      </w:tr>
      <w:tr>
        <w:tc>
          <w:tcPr/>
          <w:p>
            <w:pPr>
              <w:pStyle w:val="Compact"/>
            </w:pPr>
            <w:r>
              <w:t xml:space="preserve">organization · workspace · membership</w:t>
            </w:r>
          </w:p>
        </w:tc>
        <w:tc>
          <w:tcPr/>
          <w:p>
            <w:pPr>
              <w:pStyle w:val="Compact"/>
            </w:pPr>
            <w:r>
              <w:t xml:space="preserve">조직·워크스페이스·멤버 관리, 유효 권한 계산(조직 OWNER·ADMIN 은 모든 워크스페이스에 ADMIN 상속)</w:t>
            </w:r>
          </w:p>
        </w:tc>
        <w:tc>
          <w:tcPr/>
          <w:p>
            <w:pPr>
              <w:pStyle w:val="Compact"/>
            </w:pPr>
            <w:r>
              <w:t xml:space="preserve">권한 도메인은 customer 에만 있다. 비멤버는 403 이 아니라 404 로 응답(존재 은닉)</w:t>
            </w:r>
          </w:p>
        </w:tc>
      </w:tr>
      <w:tr>
        <w:tc>
          <w:tcPr/>
          <w:p>
            <w:pPr>
              <w:pStyle w:val="Compact"/>
            </w:pPr>
            <w:r>
              <w:t xml:space="preserve">map</w:t>
            </w:r>
          </w:p>
        </w:tc>
        <w:tc>
          <w:tcPr/>
          <w:p>
            <w:pPr>
              <w:pStyle w:val="Compact"/>
            </w:pPr>
            <w:r>
              <w:t xml:space="preserve">소스(연결)와 레이어(화면에 얹히는 것) 관리, 종류별</w:t>
            </w:r>
            <w:r>
              <w:t xml:space="preserve"> </w:t>
            </w:r>
            <w:r>
              <w:rPr>
                <w:rStyle w:val="VerbatimChar"/>
              </w:rPr>
              <w:t xml:space="preserve">options</w:t>
            </w:r>
            <w:r>
              <w:t xml:space="preserve"> </w:t>
            </w:r>
            <w:r>
              <w:t xml:space="preserve">검증(</w:t>
            </w:r>
            <w:r>
              <w:rPr>
                <w:rStyle w:val="VerbatimChar"/>
              </w:rPr>
              <w:t xml:space="preserve">SourceOptionsSpec</w:t>
            </w:r>
            <w:r>
              <w:t xml:space="preserve">), 외부 타일 프록시, 소스 인증키 암호화 저장</w:t>
            </w:r>
          </w:p>
        </w:tc>
        <w:tc>
          <w:tcPr/>
          <w:p>
            <w:pPr>
              <w:pStyle w:val="Compact"/>
            </w:pPr>
            <w:r>
              <w:t xml:space="preserve">서버가 외부를 대신 호출하므로 SSRF 방어가 필수(사설 IP 등 차단)</w:t>
            </w:r>
          </w:p>
        </w:tc>
      </w:tr>
      <w:tr>
        <w:tc>
          <w:tcPr/>
          <w:p>
            <w:pPr>
              <w:pStyle w:val="Compact"/>
            </w:pPr>
            <w:r>
              <w:t xml:space="preserve">ingest</w:t>
            </w:r>
          </w:p>
        </w:tc>
        <w:tc>
          <w:tcPr/>
          <w:p>
            <w:pPr>
              <w:pStyle w:val="Compact"/>
            </w:pPr>
            <w:r>
              <w:t xml:space="preserve">ETL 산출물 메타데이터 등록·조회, 식별자 기반 멱등 판정(</w:t>
            </w:r>
            <w:r>
              <w:rPr>
                <w:rStyle w:val="VerbatimChar"/>
              </w:rPr>
              <w:t xml:space="preserve">200</w:t>
            </w:r>
            <w:r>
              <w:t xml:space="preserve">/</w:t>
            </w:r>
            <w:r>
              <w:rPr>
                <w:rStyle w:val="VerbatimChar"/>
              </w:rPr>
              <w:t xml:space="preserve">201</w:t>
            </w:r>
            <w:r>
              <w:t xml:space="preserve">/</w:t>
            </w:r>
            <w:r>
              <w:rPr>
                <w:rStyle w:val="VerbatimChar"/>
              </w:rPr>
              <w:t xml:space="preserve">409</w:t>
            </w:r>
            <w:r>
              <w:t xml:space="preserve">), 식별자 그룹별 최신 버전</w:t>
            </w:r>
            <w:r>
              <w:t xml:space="preserve"> </w:t>
            </w:r>
            <w:r>
              <w:rPr>
                <w:rStyle w:val="VerbatimChar"/>
              </w:rPr>
              <w:t xml:space="preserve">is_current</w:t>
            </w:r>
          </w:p>
        </w:tc>
        <w:tc>
          <w:tcPr/>
          <w:p>
            <w:pPr>
              <w:pStyle w:val="Compact"/>
            </w:pPr>
            <w:r>
              <w:t xml:space="preserve">메타데이터만 보관. 실데이터 적재 어댑터는 확인 질문 5건이 미회신이라 보류</w:t>
            </w:r>
          </w:p>
        </w:tc>
      </w:tr>
      <w:tr>
        <w:tc>
          <w:tcPr/>
          <w:p>
            <w:pPr>
              <w:pStyle w:val="Compact"/>
            </w:pPr>
            <w:r>
              <w:t xml:space="preserve">auth(api-core)</w:t>
            </w:r>
          </w:p>
        </w:tc>
        <w:tc>
          <w:tcPr/>
          <w:p>
            <w:pPr>
              <w:pStyle w:val="Compact"/>
            </w:pPr>
            <w:r>
              <w:t xml:space="preserve">JWT 발급·검증(</w:t>
            </w:r>
            <w:r>
              <w:rPr>
                <w:rStyle w:val="VerbatimChar"/>
              </w:rPr>
              <w:t xml:space="preserve">kid</w:t>
            </w:r>
            <w:r>
              <w:t xml:space="preserve"> </w:t>
            </w:r>
            <w:r>
              <w:t xml:space="preserve">기반 키 회전 지원), 로그인 실패 잠금, rate limit, refresh 회전·재사용 감지</w:t>
            </w:r>
          </w:p>
        </w:tc>
        <w:tc>
          <w:tcPr/>
          <w:p>
            <w:pPr>
              <w:pStyle w:val="Compact"/>
            </w:pPr>
            <w:r>
              <w:t xml:space="preserve">두 제품 공유. 서명키와 DB 는 제품별 분리</w:t>
            </w:r>
          </w:p>
        </w:tc>
      </w:tr>
      <w:tr>
        <w:tc>
          <w:tcPr/>
          <w:p>
            <w:pPr>
              <w:pStyle w:val="Compact"/>
            </w:pPr>
            <w:r>
              <w:t xml:space="preserve">audit(api-core)</w:t>
            </w:r>
          </w:p>
        </w:tc>
        <w:tc>
          <w:tcPr/>
          <w:p>
            <w:pPr>
              <w:pStyle w:val="Compact"/>
            </w:pPr>
            <w:r>
              <w:t xml:space="preserve">권한 변경·삭제와 조직·워크스페이스·소스·레이어·수신 산출물의 주요 변경(워크스페이스 생성·레이어 순서 변경 제외)의 행위자·대상·변경 필드 기록</w:t>
            </w:r>
          </w:p>
        </w:tc>
        <w:tc>
          <w:tcPr/>
          <w:p>
            <w:pPr>
              <w:pStyle w:val="Compact"/>
            </w:pPr>
            <w:r>
              <w:t xml:space="preserve">소스 URL 은 값이 아니라 변경된 필드명만 기록</w:t>
            </w:r>
          </w:p>
        </w:tc>
      </w:tr>
      <w:tr>
        <w:tc>
          <w:tcPr/>
          <w:p>
            <w:pPr>
              <w:pStyle w:val="Compact"/>
            </w:pPr>
            <w:r>
              <w:t xml:space="preserve">shared(api-core)</w:t>
            </w:r>
          </w:p>
        </w:tc>
        <w:tc>
          <w:tcPr/>
          <w:p>
            <w:pPr>
              <w:pStyle w:val="Compact"/>
            </w:pPr>
            <w:r>
              <w:t xml:space="preserve">응답 envelope(</w:t>
            </w:r>
            <w:r>
              <w:rPr>
                <w:rStyle w:val="VerbatimChar"/>
              </w:rPr>
              <w:t xml:space="preserve">code</w:t>
            </w:r>
            <w:r>
              <w:t xml:space="preserve">·</w:t>
            </w:r>
            <w:r>
              <w:rPr>
                <w:rStyle w:val="VerbatimChar"/>
              </w:rPr>
              <w:t xml:space="preserve">message</w:t>
            </w:r>
            <w:r>
              <w:t xml:space="preserve">·</w:t>
            </w:r>
            <w:r>
              <w:rPr>
                <w:rStyle w:val="VerbatimChar"/>
              </w:rPr>
              <w:t xml:space="preserve">result</w:t>
            </w:r>
            <w:r>
              <w:t xml:space="preserve">), 오류 코드표,</w:t>
            </w:r>
            <w:r>
              <w:t xml:space="preserve"> </w:t>
            </w:r>
            <w:r>
              <w:rPr>
                <w:rStyle w:val="VerbatimChar"/>
              </w:rPr>
              <w:t xml:space="preserve">request_id</w:t>
            </w:r>
            <w:r>
              <w:t xml:space="preserve">,</w:t>
            </w:r>
            <w:r>
              <w:t xml:space="preserve"> </w:t>
            </w:r>
            <w:r>
              <w:rPr>
                <w:rStyle w:val="VerbatimChar"/>
              </w:rPr>
              <w:t xml:space="preserve">X-Api-Version</w:t>
            </w:r>
            <w:r>
              <w:t xml:space="preserve">, CSRF</w:t>
            </w:r>
          </w:p>
        </w:tc>
        <w:tc>
          <w:tcPr/>
          <w:p>
            <w:pPr>
              <w:pStyle w:val="Compact"/>
            </w:pPr>
            <w:r>
              <w:t xml:space="preserve">도메인 지식이 없는 것만 둔다</w:t>
            </w:r>
          </w:p>
        </w:tc>
      </w:tr>
      <w:tr>
        <w:tc>
          <w:tcPr/>
          <w:p>
            <w:pPr>
              <w:pStyle w:val="Compact"/>
            </w:pPr>
            <w:r>
              <w:t xml:space="preserve">web(customer-web)</w:t>
            </w:r>
          </w:p>
        </w:tc>
        <w:tc>
          <w:tcPr/>
          <w:p>
            <w:pPr>
              <w:pStyle w:val="Compact"/>
            </w:pPr>
            <w:r>
              <w:t xml:space="preserve">로그인, 조직·워크스페이스 화면, MapLibre 지도(소스·레이어 동기화, 개인 표시 상태)</w:t>
            </w:r>
          </w:p>
        </w:tc>
        <w:tc>
          <w:tcPr/>
          <w:p>
            <w:pPr>
              <w:pStyle w:val="Compact"/>
            </w:pPr>
            <w:r>
              <w:t xml:space="preserve">외부 서버를 직접 호출하지 않고 same-origin</w:t>
            </w:r>
            <w:r>
              <w:t xml:space="preserve"> </w:t>
            </w:r>
            <w:r>
              <w:rPr>
                <w:rStyle w:val="VerbatimChar"/>
              </w:rPr>
              <w:t xml:space="preserve">/api/*</w:t>
            </w:r>
            <w:r>
              <w:t xml:space="preserve"> </w:t>
            </w:r>
            <w:r>
              <w:t xml:space="preserve">만 사용</w:t>
            </w:r>
          </w:p>
        </w:tc>
      </w:tr>
    </w:tbl>
    <w:bookmarkEnd w:id="21"/>
    <w:bookmarkStart w:id="22" w:name="X88719cc8065e8d2a04033a8e86bf094465e7a1f"/>
    <w:p>
      <w:pPr>
        <w:pStyle w:val="Heading2"/>
      </w:pPr>
      <w:r>
        <w:t xml:space="preserve">4. 배포 구성</w:t>
      </w:r>
    </w:p>
    <w:p>
      <w:pPr>
        <w:pStyle w:val="FirstParagraph"/>
      </w:pPr>
      <w:r>
        <w:t xml:space="preserve">같은 이미지(digest)를 환경 사이에서 승격하는 것이 설계 원칙이다(ADR-2026-08-11.03). 식별자는 커밋 SHA 태그와 OCI digest 이고 chart 는</w:t>
      </w:r>
      <w:r>
        <w:t xml:space="preserve"> </w:t>
      </w:r>
      <w:r>
        <w:rPr>
          <w:rStyle w:val="VerbatimChar"/>
        </w:rPr>
        <w:t xml:space="preserve">image.digest</w:t>
      </w:r>
      <w:r>
        <w:t xml:space="preserve"> </w:t>
      </w:r>
      <w:r>
        <w:t xml:space="preserve">로 고정할 수 있다. 현재는 이 원칙을 보장하는 절차가 없다 —</w:t>
      </w:r>
      <w:r>
        <w:t xml:space="preserve"> </w:t>
      </w:r>
      <w:r>
        <w:rPr>
          <w:rStyle w:val="VerbatimChar"/>
        </w:rPr>
        <w:t xml:space="preserve">v*</w:t>
      </w:r>
      <w:r>
        <w:t xml:space="preserve"> </w:t>
      </w:r>
      <w:r>
        <w:t xml:space="preserve">태그 푸시는 태그 커밋(릴리스 규칙상</w:t>
      </w:r>
      <w:r>
        <w:t xml:space="preserve"> </w:t>
      </w:r>
      <w:r>
        <w:rPr>
          <w:rStyle w:val="VerbatimChar"/>
        </w:rPr>
        <w:t xml:space="preserve">main</w:t>
      </w:r>
      <w:r>
        <w:t xml:space="preserve"> </w:t>
      </w:r>
      <w:r>
        <w:t xml:space="preserve">병합 커밋)을 새로 빌드하므로 릴리스 이미지는</w:t>
      </w:r>
      <w:r>
        <w:t xml:space="preserve"> </w:t>
      </w:r>
      <w:r>
        <w:rPr>
          <w:rStyle w:val="VerbatimChar"/>
        </w:rPr>
        <w:t xml:space="preserve">develop</w:t>
      </w:r>
      <w:r>
        <w:t xml:space="preserve"> </w:t>
      </w:r>
      <w:r>
        <w:t xml:space="preserve">이미지와 SHA·digest 가 다르고, 재태깅·digest 전달 절차와 배포 워크플로(T089, todo)도 없으며, CI 가 만든 이미지가 배포된 환경도 없다(로컬 k3s 는 로컬에서 빌드해 import 한 이미지로 리허설했다. JSA-PF-RL-002 1절). 배포 단위는 Helm chart(</w:t>
      </w:r>
      <w:r>
        <w:rPr>
          <w:rStyle w:val="VerbatimChar"/>
        </w:rPr>
        <w:t xml:space="preserve">deploy/charts/gis</w:t>
      </w:r>
      <w:r>
        <w:t xml:space="preserve">) 하나이고 환경별 차이는 values 로 흡수한다.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환경</w:t>
            </w:r>
          </w:p>
        </w:tc>
        <w:tc>
          <w:tcPr/>
          <w:p>
            <w:pPr>
              <w:pStyle w:val="Compact"/>
            </w:pPr>
            <w:r>
              <w:t xml:space="preserve">클러스터</w:t>
            </w:r>
          </w:p>
        </w:tc>
        <w:tc>
          <w:tcPr/>
          <w:p>
            <w:pPr>
              <w:pStyle w:val="Compact"/>
            </w:pPr>
            <w:r>
              <w:t xml:space="preserve">데이터베이스</w:t>
            </w:r>
          </w:p>
        </w:tc>
        <w:tc>
          <w:tcPr/>
          <w:p>
            <w:pPr>
              <w:pStyle w:val="Compact"/>
            </w:pPr>
            <w:r>
              <w:t xml:space="preserve">상태</w:t>
            </w:r>
          </w:p>
        </w:tc>
      </w:tr>
      <w:tr>
        <w:tc>
          <w:tcPr/>
          <w:p>
            <w:pPr>
              <w:pStyle w:val="Compact"/>
            </w:pPr>
            <w:r>
              <w:t xml:space="preserve">로컬 k3s</w:t>
            </w:r>
          </w:p>
        </w:tc>
        <w:tc>
          <w:tcPr/>
          <w:p>
            <w:pPr>
              <w:pStyle w:val="Compact"/>
            </w:pPr>
            <w:r>
              <w:t xml:space="preserve">개발자 PC 의 k3d 단일 노드</w:t>
            </w:r>
          </w:p>
        </w:tc>
        <w:tc>
          <w:tcPr/>
          <w:p>
            <w:pPr>
              <w:pStyle w:val="Compact"/>
            </w:pPr>
            <w:r>
              <w:t xml:space="preserve">같은 클러스터의 PostgreSQL 파드(chart 밖)</w:t>
            </w:r>
          </w:p>
        </w:tc>
        <w:tc>
          <w:tcPr/>
          <w:p>
            <w:pPr>
              <w:pStyle w:val="Compact"/>
            </w:pPr>
            <w:r>
              <w:t xml:space="preserve">배포·검증 완료(2026-09-10 실배포, 2026-09-16 NetworkPolicy 수정 뒤 재검증). 앱 파드 6개(customer-api 2·admin-api 2·customer-web 1·admin-web 1), 마이그레이션 Job 2개. 이 검증은 T105(2026-09-26~27) 이전 chart 기준이다 — 당시 chart 에는 securityContext 가 없었고 admin 포트 주입·마이그레이션 Job 개편도 T105 에서 들어왔다. T105 이후 chart 는 lint·template·kubeconform·PSA 필드 스크립트와 컨테이너 단독 시험만 했고 클러스터에는 배포해 보지 않았다(k3s 설치·태그 변경 업그레이드·PSA 실측은 T089 완료 조건 10 으로 이관, 미착수)</w:t>
            </w:r>
          </w:p>
        </w:tc>
      </w:tr>
      <w:tr>
        <w:tc>
          <w:tcPr/>
          <w:p>
            <w:pPr>
              <w:pStyle w:val="Compact"/>
            </w:pPr>
            <w:r>
              <w:t xml:space="preserve">사내 k8s 개발·스테이지(</w:t>
            </w:r>
            <w:r>
              <w:rPr>
                <w:rStyle w:val="VerbatimChar"/>
              </w:rPr>
              <w:t xml:space="preserve">dev0</w:t>
            </w:r>
            <w:r>
              <w:t xml:space="preserve">)</w:t>
            </w:r>
          </w:p>
        </w:tc>
        <w:tc>
          <w:tcPr/>
          <w:p>
            <w:pPr>
              <w:pStyle w:val="Compact"/>
            </w:pPr>
            <w:r>
              <w:t xml:space="preserve">Proxmox 3호스트 위 Talos Kubernetes(컨트롤 플레인 3·워커 3), Cilium CNI·Ingress, 스토리지</w:t>
            </w:r>
            <w:r>
              <w:t xml:space="preserve"> </w:t>
            </w:r>
            <w:r>
              <w:rPr>
                <w:rStyle w:val="VerbatimChar"/>
              </w:rPr>
              <w:t xml:space="preserve">local-path</w:t>
            </w:r>
            <w:r>
              <w:t xml:space="preserve">·Longhorn</w:t>
            </w:r>
          </w:p>
        </w:tc>
        <w:tc>
          <w:tcPr/>
          <w:p>
            <w:pPr>
              <w:pStyle w:val="Compact"/>
            </w:pPr>
            <w:r>
              <w:t xml:space="preserve">미정</w:t>
            </w:r>
          </w:p>
        </w:tc>
        <w:tc>
          <w:tcPr/>
          <w:p>
            <w:pPr>
              <w:pStyle w:val="Compact"/>
            </w:pPr>
            <w:r>
              <w:t xml:space="preserve">클러스터 구축 완료, 통합플랫폼 미배포(values 의 대상 정보 대기). 클러스터의 Ingress 는 Cilium 내장 컨트롤러(IngressClass</w:t>
            </w:r>
            <w:r>
              <w:t xml:space="preserve"> </w:t>
            </w:r>
            <w:r>
              <w:rPr>
                <w:rStyle w:val="VerbatimChar"/>
              </w:rPr>
              <w:t xml:space="preserve">cilium</w:t>
            </w:r>
            <w:r>
              <w:t xml:space="preserve">)인데 chart 의</w:t>
            </w:r>
            <w:r>
              <w:t xml:space="preserve"> </w:t>
            </w:r>
            <w:r>
              <w:rPr>
                <w:rStyle w:val="VerbatimChar"/>
              </w:rPr>
              <w:t xml:space="preserve">values-dev.yaml</w:t>
            </w:r>
            <w:r>
              <w:t xml:space="preserve"> </w:t>
            </w:r>
            <w:r>
              <w:t xml:space="preserve">은</w:t>
            </w:r>
            <w:r>
              <w:t xml:space="preserve"> </w:t>
            </w:r>
            <w:r>
              <w:rPr>
                <w:rStyle w:val="VerbatimChar"/>
              </w:rPr>
              <w:t xml:space="preserve">nginx</w:t>
            </w:r>
            <w:r>
              <w:t xml:space="preserve"> </w:t>
            </w:r>
            <w:r>
              <w:t xml:space="preserve">로 되어 있어 배포 전 정합이 필요하다(</w:t>
            </w:r>
            <w:r>
              <w:t xml:space="preserve">확인 필요</w:t>
            </w:r>
            <w:r>
              <w:t xml:space="preserve">). TLS 도 클러스터 밖 앞단 프록시가 종단해</w:t>
            </w:r>
            <w:r>
              <w:t xml:space="preserve"> </w:t>
            </w:r>
            <w:r>
              <w:rPr>
                <w:rStyle w:val="VerbatimChar"/>
              </w:rPr>
              <w:t xml:space="preserve">values-dev.yaml</w:t>
            </w:r>
            <w:r>
              <w:t xml:space="preserve"> </w:t>
            </w:r>
            <w:r>
              <w:t xml:space="preserve">의</w:t>
            </w:r>
            <w:r>
              <w:t xml:space="preserve"> </w:t>
            </w:r>
            <w:r>
              <w:rPr>
                <w:rStyle w:val="VerbatimChar"/>
              </w:rPr>
              <w:t xml:space="preserve">tls.enabled: true</w:t>
            </w:r>
            <w:r>
              <w:t xml:space="preserve"> </w:t>
            </w:r>
            <w:r>
              <w:t xml:space="preserve">와 맞춰야 한다</w:t>
            </w:r>
          </w:p>
        </w:tc>
      </w:tr>
      <w:tr>
        <w:tc>
          <w:tcPr/>
          <w:p>
            <w:pPr>
              <w:pStyle w:val="Compact"/>
            </w:pPr>
            <w:r>
              <w:t xml:space="preserve">운영(NCP 공공기관용 NKS)</w:t>
            </w:r>
          </w:p>
        </w:tc>
        <w:tc>
          <w:tcPr/>
          <w:p>
            <w:pPr>
              <w:pStyle w:val="Compact"/>
            </w:pPr>
            <w:r>
              <w:t xml:space="preserve">NCP 관리형 Kubernetes</w:t>
            </w:r>
          </w:p>
        </w:tc>
        <w:tc>
          <w:tcPr/>
          <w:p>
            <w:pPr>
              <w:pStyle w:val="Compact"/>
            </w:pPr>
            <w:r>
              <w:t xml:space="preserve">NCP Cloud DB for PostgreSQL(</w:t>
            </w:r>
            <w:r>
              <w:rPr>
                <w:rStyle w:val="VerbatimChar"/>
              </w:rPr>
              <w:t xml:space="preserve">gis_customer</w:t>
            </w:r>
            <w:r>
              <w:t xml:space="preserve">·</w:t>
            </w:r>
            <w:r>
              <w:rPr>
                <w:rStyle w:val="VerbatimChar"/>
              </w:rPr>
              <w:t xml:space="preserve">gis_admin</w:t>
            </w:r>
            <w:r>
              <w:t xml:space="preserve">)</w:t>
            </w:r>
          </w:p>
        </w:tc>
        <w:tc>
          <w:tcPr/>
          <w:p>
            <w:pPr>
              <w:pStyle w:val="Compact"/>
            </w:pPr>
            <w:r>
              <w:t xml:space="preserve">운영 타깃으로 결정(2026-10-14), 공공 콘솔 실측 5건이 승인 조건. 미구축</w:t>
            </w:r>
          </w:p>
        </w:tc>
      </w:tr>
    </w:tbl>
    <w:p>
      <w:pPr>
        <w:pStyle w:val="Compact"/>
        <w:numPr>
          <w:ilvl w:val="0"/>
          <w:numId w:val="1003"/>
        </w:numPr>
      </w:pPr>
      <w:r>
        <w:t xml:space="preserve">네트워크: 외부 진입은 Ingress 단일 지점이다. actuator 는 관리 포트(8081)로 분리해 Ingress 로 노출하지 않는다. 모든 chart 파드는 NetworkPolicy 로 인바운드·아웃바운드를 기본 거부하고 필요한 경로(Ingress→web·api, DNS, 제품별 DB, 타일 상대 서버 — 상대 서버는 사용자가 등록한 임의 서버라 사설·루프백·링크로컬 6개 대역을 뺀 IPv4 전체의 80·443 을 허용한다)만 연다. customer 와 admin 은 DB·서명키·호스트를 분리하고 이미지·마이그레이션 Job 도 제품별로 따로 둔다. 릴리스는 분리하지 않는다. 릴리스 태그는 공통 vX.Y.Z 하나이고 두 제품이 같은 버전으로 함께 나간다(설계서 3.1.2 결정 D, 2026-10-14). 제품별 태그는 admin 이 독립 기능을 갖는 시점에 ADR 로 다시 정한다. admin→customer API 경로는 구현되어 있지 않다(실제로 차단).</w:t>
      </w:r>
    </w:p>
    <w:p>
      <w:pPr>
        <w:pStyle w:val="Compact"/>
        <w:numPr>
          <w:ilvl w:val="0"/>
          <w:numId w:val="1003"/>
        </w:numPr>
      </w:pPr>
      <w:r>
        <w:t xml:space="preserve">보안 컨텍스트: 모든 파드(마이그레이션 Job·</w:t>
      </w:r>
      <w:r>
        <w:rPr>
          <w:rStyle w:val="VerbatimChar"/>
        </w:rPr>
        <w:t xml:space="preserve">wait-for-migration</w:t>
      </w:r>
      <w:r>
        <w:t xml:space="preserve"> </w:t>
      </w:r>
      <w:r>
        <w:t xml:space="preserve">initContainer 포함)가 PSA</w:t>
      </w:r>
      <w:r>
        <w:t xml:space="preserve"> </w:t>
      </w:r>
      <w:r>
        <w:rPr>
          <w:rStyle w:val="VerbatimChar"/>
        </w:rPr>
        <w:t xml:space="preserve">restricted</w:t>
      </w:r>
      <w:r>
        <w:t xml:space="preserve"> </w:t>
      </w:r>
      <w:r>
        <w:t xml:space="preserve">요건(비루트·uid 10001, 권한 상승 금지, capability 전부 drop, seccomp</w:t>
      </w:r>
      <w:r>
        <w:t xml:space="preserve"> </w:t>
      </w:r>
      <w:r>
        <w:rPr>
          <w:rStyle w:val="VerbatimChar"/>
        </w:rPr>
        <w:t xml:space="preserve">RuntimeDefault</w:t>
      </w:r>
      <w:r>
        <w:t xml:space="preserve">)을 채우는 설정을 기본으로 갖고, 추가로 읽기 전용 루트 파일시스템(쓰기는</w:t>
      </w:r>
      <w:r>
        <w:t xml:space="preserve"> </w:t>
      </w:r>
      <w:r>
        <w:rPr>
          <w:rStyle w:val="VerbatimChar"/>
        </w:rPr>
        <w:t xml:space="preserve">/tmp</w:t>
      </w:r>
      <w:r>
        <w:t xml:space="preserve"> </w:t>
      </w:r>
      <w:r>
        <w:t xml:space="preserve">emptyDir 만)을 쓴다(T105). 렌더 결과를 스크립트로 검사해 9개 워크로드에서 위반 0건을 확인했으나, PSA</w:t>
      </w:r>
      <w:r>
        <w:t xml:space="preserve"> </w:t>
      </w:r>
      <w:r>
        <w:rPr>
          <w:rStyle w:val="VerbatimChar"/>
        </w:rPr>
        <w:t xml:space="preserve">restricted</w:t>
      </w:r>
      <w:r>
        <w:t xml:space="preserve"> </w:t>
      </w:r>
      <w:r>
        <w:t xml:space="preserve">라벨을 건 네임스페이스에 실제로 설치·업그레이드한 실측은 하지 않았다(JSA-PF-TS-005 TC-052, T089 이관).</w:t>
      </w:r>
    </w:p>
    <w:p>
      <w:pPr>
        <w:pStyle w:val="Compact"/>
        <w:numPr>
          <w:ilvl w:val="0"/>
          <w:numId w:val="1003"/>
        </w:numPr>
      </w:pPr>
      <w:r>
        <w:t xml:space="preserve">배포 실행: 배포 방식은 self-hosted runner(push)로 3환경 동일하게 확정했으나(ADR-2026-09-08.01), 클러스터에서 helm 을 실행할 배포용 러너와 배포 워크플로(T089, todo)는 구성되지 않았다. 위 CI 의 조직 self-hosted runner 는 테스트·이미지 빌드·GHCR 게시까지만 하며 배포하지 않는다. 현재 배포는 사람이</w:t>
      </w:r>
      <w:r>
        <w:t xml:space="preserve"> </w:t>
      </w:r>
      <w:r>
        <w:rPr>
          <w:rStyle w:val="VerbatimChar"/>
        </w:rPr>
        <w:t xml:space="preserve">helm upgrade --install</w:t>
      </w:r>
      <w:r>
        <w:t xml:space="preserve"> </w:t>
      </w:r>
      <w:r>
        <w:t xml:space="preserve">로 실행한다(JSA-PF-RL-002).</w:t>
      </w:r>
    </w:p>
    <w:p>
      <w:pPr>
        <w:pStyle w:val="Compact"/>
        <w:numPr>
          <w:ilvl w:val="0"/>
          <w:numId w:val="1003"/>
        </w:numPr>
      </w:pPr>
      <w:r>
        <w:t xml:space="preserve">사내 클러스터: 호스트 한 대가 불능이어도 남은 컨트롤 플레인 2대(etcd 3 중 2)로 유지되고, 복제 스토리지(Longhorn, 복제본 2)를 쓰는 파드는 다른 워커로 옮겨진다. 공유 스토리지와 Proxmox HA 가 없어 VM 자체는 다른 호스트에서 자동으로 뜨지 않는다. 물리 노드 1대 구성에서 3대 구성으로 확장했다(2026-10-09~10).</w:t>
      </w:r>
    </w:p>
    <w:p>
      <w:pPr>
        <w:pStyle w:val="Compact"/>
        <w:numPr>
          <w:ilvl w:val="0"/>
          <w:numId w:val="1003"/>
        </w:numPr>
      </w:pPr>
      <w:r>
        <w:t xml:space="preserve">환경 값(예: replicas): customer-api·admin-api 는 로컬 2·2, 개발 2·1, 운영 2·2, web 은 전 환경 1.</w:t>
      </w:r>
    </w:p>
    <w:p>
      <w:pPr>
        <w:pStyle w:val="Compact"/>
        <w:numPr>
          <w:ilvl w:val="0"/>
          <w:numId w:val="1003"/>
        </w:numPr>
      </w:pPr>
      <w:r>
        <w:t xml:space="preserve">설계서 3.1.4 와의 차이(</w:t>
      </w:r>
      <w:r>
        <w:rPr>
          <w:rStyle w:val="VerbatimChar"/>
        </w:rPr>
        <w:t xml:space="preserve">develop</w:t>
      </w:r>
      <w:r>
        <w:t xml:space="preserve"> </w:t>
      </w:r>
      <w:r>
        <w:t xml:space="preserve">의 chart 기준): 설계서(v0.8)는</w:t>
      </w:r>
      <w:r>
        <w:t xml:space="preserve"> </w:t>
      </w:r>
      <w:r>
        <w:rPr>
          <w:rStyle w:val="VerbatimChar"/>
        </w:rPr>
        <w:t xml:space="preserve">wait-for-migration</w:t>
      </w:r>
      <w:r>
        <w:t xml:space="preserve"> </w:t>
      </w:r>
      <w:r>
        <w:t xml:space="preserve">이 적용 수와 파일 수가 '같아질 때까지' 기다리고 Job 이 앱 파드보다 먼저 성공해야 한다고 적었다. T105 가 판정을 '이상'으로 바꿨다.</w:t>
      </w:r>
      <w:r>
        <w:t xml:space="preserve"> </w:t>
      </w:r>
      <w:r>
        <w:rPr>
          <w:rStyle w:val="VerbatimChar"/>
        </w:rPr>
        <w:t xml:space="preserve">helm rollback</w:t>
      </w:r>
      <w:r>
        <w:t xml:space="preserve"> </w:t>
      </w:r>
      <w:r>
        <w:t xml:space="preserve">으로 이전 이미지가 돌아오면 DB 의 적용 수가 더 많아, '같음' 비교로는 롤백한 파드가</w:t>
      </w:r>
      <w:r>
        <w:t xml:space="preserve"> </w:t>
      </w:r>
      <w:r>
        <w:rPr>
          <w:rStyle w:val="VerbatimChar"/>
        </w:rPr>
        <w:t xml:space="preserve">Init</w:t>
      </w:r>
      <w:r>
        <w:t xml:space="preserve"> </w:t>
      </w:r>
      <w:r>
        <w:t xml:space="preserve">에서 멈추기 때문이다. Job 상태는 조회하지 않으므로 'Job 이 먼저 성공'은 새 마이그레이션이 있는 배포에서만 성립한다. 설계서가 '알려진 결함(T105 에서 수정 중)'으로 적은 것(Job 이</w:t>
      </w:r>
      <w:r>
        <w:t xml:space="preserve"> </w:t>
      </w:r>
      <w:r>
        <w:rPr>
          <w:rStyle w:val="VerbatimChar"/>
        </w:rPr>
        <w:t xml:space="preserve">migrate --seed</w:t>
      </w:r>
      <w:r>
        <w:t xml:space="preserve"> </w:t>
      </w:r>
      <w:r>
        <w:t xml:space="preserve">로 돌아 시드가 실행됨, 고정 Job 이름,</w:t>
      </w:r>
      <w:r>
        <w:t xml:space="preserve"> </w:t>
      </w:r>
      <w:r>
        <w:rPr>
          <w:rStyle w:val="VerbatimChar"/>
        </w:rPr>
        <w:t xml:space="preserve">ttlSecondsAfterFinished</w:t>
      </w:r>
      <w:r>
        <w:t xml:space="preserve">·</w:t>
      </w:r>
      <w:r>
        <w:rPr>
          <w:rStyle w:val="VerbatimChar"/>
        </w:rPr>
        <w:t xml:space="preserve">activeDeadlineSeconds</w:t>
      </w:r>
      <w:r>
        <w:t xml:space="preserve">·</w:t>
      </w:r>
      <w:r>
        <w:rPr>
          <w:rStyle w:val="VerbatimChar"/>
        </w:rPr>
        <w:t xml:space="preserve">resources</w:t>
      </w:r>
      <w:r>
        <w:t xml:space="preserve"> </w:t>
      </w:r>
      <w:r>
        <w:t xml:space="preserve">없음)도 T105 로</w:t>
      </w:r>
      <w:r>
        <w:t xml:space="preserve"> </w:t>
      </w:r>
      <w:r>
        <w:rPr>
          <w:rStyle w:val="VerbatimChar"/>
        </w:rPr>
        <w:t xml:space="preserve">develop</w:t>
      </w:r>
      <w:r>
        <w:t xml:space="preserve"> </w:t>
      </w:r>
      <w:r>
        <w:t xml:space="preserve">의 chart 에서 고쳐졌다(</w:t>
      </w:r>
      <w:r>
        <w:rPr>
          <w:rStyle w:val="VerbatimChar"/>
        </w:rPr>
        <w:t xml:space="preserve">migrate.seed</w:t>
      </w:r>
      <w:r>
        <w:t xml:space="preserve"> </w:t>
      </w:r>
      <w:r>
        <w:t xml:space="preserve">기본</w:t>
      </w:r>
      <w:r>
        <w:t xml:space="preserve"> </w:t>
      </w:r>
      <w:r>
        <w:rPr>
          <w:rStyle w:val="VerbatimChar"/>
        </w:rPr>
        <w:t xml:space="preserve">false</w:t>
      </w:r>
      <w:r>
        <w:t xml:space="preserve"> </w:t>
      </w:r>
      <w:r>
        <w:t xml:space="preserve">이고</w:t>
      </w:r>
      <w:r>
        <w:t xml:space="preserve"> </w:t>
      </w:r>
      <w:r>
        <w:rPr>
          <w:rStyle w:val="VerbatimChar"/>
        </w:rPr>
        <w:t xml:space="preserve">values-local.yaml</w:t>
      </w:r>
      <w:r>
        <w:t xml:space="preserve"> </w:t>
      </w:r>
      <w:r>
        <w:t xml:space="preserve">만</w:t>
      </w:r>
      <w:r>
        <w:t xml:space="preserve"> </w:t>
      </w:r>
      <w:r>
        <w:rPr>
          <w:rStyle w:val="VerbatimChar"/>
        </w:rPr>
        <w:t xml:space="preserve">true</w:t>
      </w:r>
      <w:r>
        <w:t xml:space="preserve">, Job 이름에</w:t>
      </w:r>
      <w:r>
        <w:t xml:space="preserve"> </w:t>
      </w:r>
      <w:r>
        <w:rPr>
          <w:rStyle w:val="VerbatimChar"/>
        </w:rPr>
        <w:t xml:space="preserve">-r&lt;리비전&gt;</w:t>
      </w:r>
      <w:r>
        <w:t xml:space="preserve">).</w:t>
      </w:r>
      <w:r>
        <w:t xml:space="preserve"> </w:t>
      </w:r>
      <w:r>
        <w:rPr>
          <w:rStyle w:val="VerbatimChar"/>
        </w:rPr>
        <w:t xml:space="preserve">v0.1.0</w:t>
      </w:r>
      <w:r>
        <w:t xml:space="preserve"> </w:t>
      </w:r>
      <w:r>
        <w:t xml:space="preserve">태그와</w:t>
      </w:r>
      <w:r>
        <w:t xml:space="preserve"> </w:t>
      </w:r>
      <w:r>
        <w:rPr>
          <w:rStyle w:val="VerbatimChar"/>
        </w:rPr>
        <w:t xml:space="preserve">main</w:t>
      </w:r>
      <w:r>
        <w:t xml:space="preserve"> </w:t>
      </w:r>
      <w:r>
        <w:t xml:space="preserve">의 chart 는 아직 '같음'으로 비교하고 시드를 항상 돌린다. T105 이후 chart 는 클러스터에 배포해 본 적이 없다.</w:t>
      </w:r>
    </w:p>
    <w:p>
      <w:pPr>
        <w:pStyle w:val="Compact"/>
        <w:numPr>
          <w:ilvl w:val="0"/>
          <w:numId w:val="1003"/>
        </w:numPr>
      </w:pPr>
      <w:r>
        <w:t xml:space="preserve">ADR 과의 차이: ADR-2026-08-11.03 결정표는 로컬을 'k3s (Proxmox VM)'·DB 를 'compose 의 postgis 컨테이너', 개발 DB 를 '클러스터 내 Postgres (StatefulSet)'로 적었다. 이 문서는 코드와 대조해 정정한 설계서 3.1.1 에 따라 로컬을 k3d</w:t>
      </w:r>
      <w:r>
        <w:t xml:space="preserve"> </w:t>
      </w:r>
      <w:r>
        <w:rPr>
          <w:rStyle w:val="VerbatimChar"/>
        </w:rPr>
        <w:t xml:space="preserve">gis-local</w:t>
      </w:r>
      <w:r>
        <w:t xml:space="preserve"> </w:t>
      </w:r>
      <w:r>
        <w:t xml:space="preserve">과 클러스터 안</w:t>
      </w:r>
      <w:r>
        <w:t xml:space="preserve"> </w:t>
      </w:r>
      <w:r>
        <w:rPr>
          <w:rStyle w:val="VerbatimChar"/>
        </w:rPr>
        <w:t xml:space="preserve">gis-postgres</w:t>
      </w:r>
      <w:r>
        <w:t xml:space="preserve"> </w:t>
      </w:r>
      <w:r>
        <w:t xml:space="preserve">파드(</w:t>
      </w:r>
      <w:r>
        <w:rPr>
          <w:rStyle w:val="VerbatimChar"/>
        </w:rPr>
        <w:t xml:space="preserve">deploy/README.md</w:t>
      </w:r>
      <w:r>
        <w:t xml:space="preserve"> </w:t>
      </w:r>
      <w:r>
        <w:t xml:space="preserve">3.1,</w:t>
      </w:r>
      <w:r>
        <w:t xml:space="preserve"> </w:t>
      </w:r>
      <w:r>
        <w:rPr>
          <w:rStyle w:val="VerbatimChar"/>
        </w:rPr>
        <w:t xml:space="preserve">values-local.yaml</w:t>
      </w:r>
      <w:r>
        <w:t xml:space="preserve">)로 적었다. 개발 DB 를 chart 밖에 둔다는 ADR 의 원칙은 같지만 정의가 어디에도 없다:</w:t>
      </w:r>
      <w:r>
        <w:t xml:space="preserve"> </w:t>
      </w:r>
      <w:r>
        <w:rPr>
          <w:rStyle w:val="VerbatimChar"/>
        </w:rPr>
        <w:t xml:space="preserve">values.yaml</w:t>
      </w:r>
      <w:r>
        <w:t xml:space="preserve"> </w:t>
      </w:r>
      <w:r>
        <w:t xml:space="preserve">의</w:t>
      </w:r>
      <w:r>
        <w:t xml:space="preserve"> </w:t>
      </w:r>
      <w:r>
        <w:rPr>
          <w:rStyle w:val="VerbatimChar"/>
        </w:rPr>
        <w:t xml:space="preserve">database.*.host</w:t>
      </w:r>
      <w:r>
        <w:t xml:space="preserve"> </w:t>
      </w:r>
      <w:r>
        <w:t xml:space="preserve">가 비어 있고</w:t>
      </w:r>
      <w:r>
        <w:t xml:space="preserve"> </w:t>
      </w:r>
      <w:r>
        <w:rPr>
          <w:rStyle w:val="VerbatimChar"/>
        </w:rPr>
        <w:t xml:space="preserve">values-dev.yaml</w:t>
      </w:r>
      <w:r>
        <w:t xml:space="preserve"> </w:t>
      </w:r>
      <w:r>
        <w:t xml:space="preserve">이 채우지 않았으며, NetworkPolicy 예시는 클러스터 밖 DB(</w:t>
      </w:r>
      <w:r>
        <w:rPr>
          <w:rStyle w:val="VerbatimChar"/>
        </w:rPr>
        <w:t xml:space="preserve">ipBlock</w:t>
      </w:r>
      <w:r>
        <w:t xml:space="preserve">)를 가정하고,</w:t>
      </w:r>
      <w:r>
        <w:t xml:space="preserve"> </w:t>
      </w:r>
      <w:r>
        <w:rPr>
          <w:rStyle w:val="VerbatimChar"/>
        </w:rPr>
        <w:t xml:space="preserve">dev0</w:t>
      </w:r>
      <w:r>
        <w:t xml:space="preserve"> </w:t>
      </w:r>
      <w:r>
        <w:t xml:space="preserve">의</w:t>
      </w:r>
      <w:r>
        <w:t xml:space="preserve"> </w:t>
      </w:r>
      <w:r>
        <w:rPr>
          <w:rStyle w:val="VerbatimChar"/>
        </w:rPr>
        <w:t xml:space="preserve">apps/</w:t>
      </w:r>
      <w:r>
        <w:t xml:space="preserve"> </w:t>
      </w:r>
      <w:r>
        <w:t xml:space="preserve">에는 DB 워크로드가 없다. 그래서 '미정'으로 적는다.</w:t>
      </w:r>
    </w:p>
    <w:bookmarkEnd w:id="22"/>
    <w:bookmarkStart w:id="23" w:name="X1fe4e9f5e721f2b996a7023beea87abf130af5b"/>
    <w:p>
      <w:pPr>
        <w:pStyle w:val="Heading2"/>
      </w:pPr>
      <w:r>
        <w:t xml:space="preserve">5. 품질 속성·제약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속성</w:t>
            </w:r>
          </w:p>
        </w:tc>
        <w:tc>
          <w:tcPr/>
          <w:p>
            <w:pPr>
              <w:pStyle w:val="Compact"/>
            </w:pPr>
            <w:r>
              <w:t xml:space="preserve">목표</w:t>
            </w:r>
          </w:p>
        </w:tc>
        <w:tc>
          <w:tcPr/>
          <w:p>
            <w:pPr>
              <w:pStyle w:val="Compact"/>
            </w:pPr>
            <w:r>
              <w:t xml:space="preserve">설계 대응</w:t>
            </w:r>
          </w:p>
        </w:tc>
      </w:tr>
      <w:tr>
        <w:tc>
          <w:tcPr/>
          <w:p>
            <w:pPr>
              <w:pStyle w:val="Compact"/>
            </w:pPr>
            <w:r>
              <w:t xml:space="preserve">가용성</w:t>
            </w:r>
          </w:p>
        </w:tc>
        <w:tc>
          <w:tcPr/>
          <w:p>
            <w:pPr>
              <w:pStyle w:val="Compact"/>
            </w:pPr>
            <w:r>
              <w:t xml:space="preserve">파드·롤링 업데이트에서 서비스 유지, DB 일시 중단에서 파드 재시작 없이 복구</w:t>
            </w:r>
          </w:p>
        </w:tc>
        <w:tc>
          <w:tcPr/>
          <w:p>
            <w:pPr>
              <w:pStyle w:val="Compact"/>
            </w:pPr>
            <w:r>
              <w:t xml:space="preserve">다중 인스턴스는 customer-api(전 환경 2)와 admin-api(로컬·운영 2, 개발 1)에 적용하고 web 은 전 환경 1 이다. 롤링 업데이트(</w:t>
            </w:r>
            <w:r>
              <w:rPr>
                <w:rStyle w:val="VerbatimChar"/>
              </w:rPr>
              <w:t xml:space="preserve">maxUnavailable: 0</w:t>
            </w:r>
            <w:r>
              <w:t xml:space="preserve">)·startup·readiness·liveness 프로브·preStop 지연은 api·web 4개 Deployment 공통이다. PDB(</w:t>
            </w:r>
            <w:r>
              <w:rPr>
                <w:rStyle w:val="VerbatimChar"/>
              </w:rPr>
              <w:t xml:space="preserve">minAvailable: 1</w:t>
            </w:r>
            <w:r>
              <w:t xml:space="preserve">)는 api 에만 켠다(web 은 템플릿만 있고 기본 비활성). 로컬 k3s(k3d)에서 2026-08-26 에 실패 주입 4개 시나리오를 실행했다. 파드 삭제 중 반복 요청 30/30, 롤링 업데이트 중 반복 요청 40/40 성공, DB 일시 중단은 readiness 만 빠지고 재시작 0건이었다. 노드 드레인은</w:t>
            </w:r>
            <w:r>
              <w:t xml:space="preserve"> </w:t>
            </w:r>
            <w:r>
              <w:rPr>
                <w:rStyle w:val="VerbatimChar"/>
              </w:rPr>
              <w:t xml:space="preserve">--dry-run=server</w:t>
            </w:r>
            <w:r>
              <w:t xml:space="preserve"> </w:t>
            </w:r>
            <w:r>
              <w:t xml:space="preserve">로 PDB 축출 허용만 확인했고 실제 드레인은 하지 않았다. 이후 chart 가 바뀐 뒤(마이그레이션 대기 initContainer·NetworkPolicy·보안 컨텍스트 추가) 재수행하지 않았다(재수행은 T079 범위, 미착수). 노드 수준 이중화는 로컬 단일 노드에서 성립하지 않는다. 사내 개발 클러스터는 2026-10 에 호스트 3대로 확장되어 호스트 단위 이중화가 가능해졌다(dev0 저장소에 노드 zone 라벨을 붙이는 설정은 없으나 실측 기록도 없다:</w:t>
            </w:r>
            <w:r>
              <w:t xml:space="preserve"> </w:t>
            </w:r>
            <w:r>
              <w:t xml:space="preserve">확인 필요</w:t>
            </w:r>
            <w:r>
              <w:t xml:space="preserve"> </w:t>
            </w:r>
            <w:r>
              <w:t xml:space="preserve">—</w:t>
            </w:r>
            <w:r>
              <w:t xml:space="preserve"> </w:t>
            </w:r>
            <w:r>
              <w:rPr>
                <w:rStyle w:val="VerbatimChar"/>
              </w:rPr>
              <w:t xml:space="preserve">kubectl get nodes -L topology.kubernetes.io/zone</w:t>
            </w:r>
            <w:r>
              <w:t xml:space="preserve">). 설계서와</w:t>
            </w:r>
            <w:r>
              <w:t xml:space="preserve"> </w:t>
            </w:r>
            <w:r>
              <w:rPr>
                <w:rStyle w:val="VerbatimChar"/>
              </w:rPr>
              <w:t xml:space="preserve">deploy/README.md</w:t>
            </w:r>
            <w:r>
              <w:t xml:space="preserve"> </w:t>
            </w:r>
            <w:r>
              <w:t xml:space="preserve">의 "사내 불성립(물리 노드 1대)" 기록은</w:t>
            </w:r>
            <w:r>
              <w:t xml:space="preserve"> </w:t>
            </w:r>
            <w:r>
              <w:rPr>
                <w:rStyle w:val="VerbatimChar"/>
              </w:rPr>
              <w:t xml:space="preserve">dev0</w:t>
            </w:r>
            <w:r>
              <w:t xml:space="preserve"> </w:t>
            </w:r>
            <w:r>
              <w:t xml:space="preserve">가 아니라 별도 Proxmox 호스트의 보안 실습 클러스터 기준이므로,</w:t>
            </w:r>
            <w:r>
              <w:t xml:space="preserve"> </w:t>
            </w:r>
            <w:r>
              <w:rPr>
                <w:rStyle w:val="VerbatimChar"/>
              </w:rPr>
              <w:t xml:space="preserve">dev0</w:t>
            </w:r>
            <w:r>
              <w:t xml:space="preserve"> </w:t>
            </w:r>
            <w:r>
              <w:t xml:space="preserve">에 대한 Multi-AZ 판정은 설계서에 없다. 운영 Multi-AZ 는 실측 대기(T077)</w:t>
            </w:r>
          </w:p>
        </w:tc>
      </w:tr>
      <w:tr>
        <w:tc>
          <w:tcPr/>
          <w:p>
            <w:pPr>
              <w:pStyle w:val="Compact"/>
            </w:pPr>
            <w:r>
              <w:t xml:space="preserve">보안</w:t>
            </w:r>
          </w:p>
        </w:tc>
        <w:tc>
          <w:tcPr/>
          <w:p>
            <w:pPr>
              <w:pStyle w:val="Compact"/>
            </w:pPr>
            <w:r>
              <w:t xml:space="preserve">SaaS 확산을 고려한 접근통제, CSAP 하등급 SaaS 대응</w:t>
            </w:r>
          </w:p>
        </w:tc>
        <w:tc>
          <w:tcPr/>
          <w:p>
            <w:pPr>
              <w:pStyle w:val="Compact"/>
            </w:pPr>
            <w:r>
              <w:t xml:space="preserve">access·refresh 쿠키 HttpOnly·SameSite + CSRF double-submit, 2층 멤버십·존재 은닉, 제품 간 DB·서명키 분리, 감사 로그, SSRF 방어, 소스 인증키 AES-GCM 암호화 저장(암호화 키 주입은 아래 제약 참조), DB TLS 요구(chart 기본</w:t>
            </w:r>
            <w:r>
              <w:t xml:space="preserve"> </w:t>
            </w:r>
            <w:r>
              <w:rPr>
                <w:rStyle w:val="VerbatimChar"/>
              </w:rPr>
              <w:t xml:space="preserve">sslMode: require</w:t>
            </w:r>
            <w:r>
              <w:t xml:space="preserve">, 낮추면 검증도 함께 꺼진다), npm 런타임 의존성 취약점 CI 게이트(</w:t>
            </w:r>
            <w:r>
              <w:rPr>
                <w:rStyle w:val="VerbatimChar"/>
              </w:rPr>
              <w:t xml:space="preserve">deps-audit</w:t>
            </w:r>
            <w:r>
              <w:t xml:space="preserve">, high·critical 차단). Java(Gradle) 의존성 취약점 점검은 CI 에 아직 없다(T086 blocked — NVD_API_KEY 미등록). 보안 갭 분석 14개 항목의 2026-09-26 판정은 충족 3·부분 6·미흡 5였고, 이후 보완 Task 일부(T099·T101·T102·T103·T105)가 완료되어 판정 갱신이 필요하다</w:t>
            </w:r>
          </w:p>
        </w:tc>
      </w:tr>
      <w:tr>
        <w:tc>
          <w:tcPr/>
          <w:p>
            <w:pPr>
              <w:pStyle w:val="Compact"/>
            </w:pPr>
            <w:r>
              <w:t xml:space="preserve">확장성</w:t>
            </w:r>
          </w:p>
        </w:tc>
        <w:tc>
          <w:tcPr/>
          <w:p>
            <w:pPr>
              <w:pStyle w:val="Compact"/>
            </w:pPr>
            <w:r>
              <w:t xml:space="preserve">부하 축이 다른 도메인을 독립 확장</w:t>
            </w:r>
          </w:p>
        </w:tc>
        <w:tc>
          <w:tcPr/>
          <w:p>
            <w:pPr>
              <w:pStyle w:val="Compact"/>
            </w:pPr>
            <w:r>
              <w:t xml:space="preserve">분해 기준 C 장애 격리 &gt; B 데이터 소유 &gt; A 독립 배포·확장 &gt; D 팀 경계. 타일 프록시·ETL 수신을 분리 후보로 결정(분리 이미지 미구현). HPA 는 자원 기준선 측정 뒤 활성화(기본 꺼짐)</w:t>
            </w:r>
          </w:p>
        </w:tc>
      </w:tr>
      <w:tr>
        <w:tc>
          <w:tcPr/>
          <w:p>
            <w:pPr>
              <w:pStyle w:val="Compact"/>
            </w:pPr>
            <w:r>
              <w:t xml:space="preserve">운영 용이성</w:t>
            </w:r>
          </w:p>
        </w:tc>
        <w:tc>
          <w:tcPr/>
          <w:p>
            <w:pPr>
              <w:pStyle w:val="Compact"/>
            </w:pPr>
            <w:r>
              <w:t xml:space="preserve">1인 운영 전제에서 구성요소를 최소화</w:t>
            </w:r>
          </w:p>
        </w:tc>
        <w:tc>
          <w:tcPr/>
          <w:p>
            <w:pPr>
              <w:pStyle w:val="Compact"/>
            </w:pPr>
            <w:r>
              <w:t xml:space="preserve">Ingress 단독(Kong 미도입), Kafka·Keycloak 미도입, JSON 구조 로그 +</w:t>
            </w:r>
            <w:r>
              <w:t xml:space="preserve"> </w:t>
            </w:r>
            <w:r>
              <w:rPr>
                <w:rStyle w:val="VerbatimChar"/>
              </w:rPr>
              <w:t xml:space="preserve">request_id</w:t>
            </w:r>
            <w:r>
              <w:t xml:space="preserve">, 관리 포트 분리, chart 단일화</w:t>
            </w:r>
          </w:p>
        </w:tc>
      </w:tr>
      <w:tr>
        <w:tc>
          <w:tcPr/>
          <w:p>
            <w:pPr>
              <w:pStyle w:val="Compact"/>
            </w:pPr>
            <w:r>
              <w:t xml:space="preserve">이식성</w:t>
            </w:r>
          </w:p>
        </w:tc>
        <w:tc>
          <w:tcPr/>
          <w:p>
            <w:pPr>
              <w:pStyle w:val="Compact"/>
            </w:pPr>
            <w:r>
              <w:t xml:space="preserve">환경 간 같은 이미지·같은 chart</w:t>
            </w:r>
          </w:p>
        </w:tc>
        <w:tc>
          <w:tcPr/>
          <w:p>
            <w:pPr>
              <w:pStyle w:val="Compact"/>
            </w:pPr>
            <w:r>
              <w:t xml:space="preserve">벤더 중립 chart, 이미지 digest 고정(chart 지원), 같은 이미지의 환경 간 승격(설계 원칙, 보장하는 절차는 아직 없음 — 4절), 환경별 values 추상화</w:t>
            </w:r>
          </w:p>
        </w:tc>
      </w:tr>
      <w:tr>
        <w:tc>
          <w:tcPr/>
          <w:p>
            <w:pPr>
              <w:pStyle w:val="Compact"/>
            </w:pPr>
            <w:r>
              <w:t xml:space="preserve">데이터</w:t>
            </w:r>
          </w:p>
        </w:tc>
        <w:tc>
          <w:tcPr/>
          <w:p>
            <w:pPr>
              <w:pStyle w:val="Compact"/>
            </w:pPr>
            <w:r>
              <w:t xml:space="preserve">제품별 격리, 수신 산출물 추적성</w:t>
            </w:r>
          </w:p>
        </w:tc>
        <w:tc>
          <w:tcPr/>
          <w:p>
            <w:pPr>
              <w:pStyle w:val="Compact"/>
            </w:pPr>
            <w:r>
              <w:t xml:space="preserve">database 제품별 분리, ETL 메타데이터(식별자·버전·해시) 보관과 이전 버전 유지. 실데이터 저장 위치는 확인 질문 회신 후 결정</w:t>
            </w:r>
          </w:p>
        </w:tc>
      </w:tr>
      <w:tr>
        <w:tc>
          <w:tcPr/>
          <w:p>
            <w:pPr>
              <w:pStyle w:val="Compact"/>
            </w:pPr>
            <w:r>
              <w:t xml:space="preserve">테스트 용이성</w:t>
            </w:r>
          </w:p>
        </w:tc>
        <w:tc>
          <w:tcPr/>
          <w:p>
            <w:pPr>
              <w:pStyle w:val="Compact"/>
            </w:pPr>
            <w:r>
              <w:t xml:space="preserve">CI 와 로컬이 같은 환경</w:t>
            </w:r>
          </w:p>
        </w:tc>
        <w:tc>
          <w:tcPr/>
          <w:p>
            <w:pPr>
              <w:pStyle w:val="Compact"/>
            </w:pPr>
            <w:r>
              <w:t xml:space="preserve">Dagger 함수로 CI 의 단위·web 잡 7개를 로컬 컨테이너에서 재현(통합 테스트·배포물 검증은 러너·</w:t>
            </w:r>
            <w:r>
              <w:rPr>
                <w:rStyle w:val="VerbatimChar"/>
              </w:rPr>
              <w:t xml:space="preserve">scripts/ci</w:t>
            </w:r>
            <w:r>
              <w:t xml:space="preserve"> </w:t>
            </w:r>
            <w:r>
              <w:t xml:space="preserve">스크립트), Testcontainers PostGIS 통합 테스트</w:t>
            </w:r>
          </w:p>
        </w:tc>
      </w:tr>
    </w:tbl>
    <w:p>
      <w:pPr>
        <w:pStyle w:val="BodyText"/>
      </w:pPr>
      <w:r>
        <w:t xml:space="preserve">제약: 운영 타깃은 CSAP 인증받은 IaaS 위에서만 유효하다(공공기관용 NCP). 서비스 간 통신은 평문이고 DB 서버 신원 확인(</w:t>
      </w:r>
      <w:r>
        <w:rPr>
          <w:rStyle w:val="VerbatimChar"/>
        </w:rPr>
        <w:t xml:space="preserve">verify-full</w:t>
      </w:r>
      <w:r>
        <w:t xml:space="preserve">)은 미적용이다(CSAP 판정 뒤 결정). 로그는 stdout 으로만 나가며 수집·보존 설정은 없다(보존 기간 미확정). 소스 인증키 암호화 키(</w:t>
      </w:r>
      <w:r>
        <w:rPr>
          <w:rStyle w:val="VerbatimChar"/>
        </w:rPr>
        <w:t xml:space="preserve">MAP_SECRET_KEY</w:t>
      </w:r>
      <w:r>
        <w:t xml:space="preserve">)는 chart 가 주입하지 않아, chart 로 배포하면 앱의 개발용 고정 기본값이 쓰일 수 있다(저장소 점검 결과이며 클러스터 실측은 하지 않았다. 주입 경로와 담당 Task 는 미정이다 — JSA-PF-RL-002 2절, JSA-PF-DS-002 8절). Java(Gradle) 의존성 취약점 CI 점검은 없다(T086 blocked). Ingress 의 rate limit·요청 크기 제한 값은 미설정이고, 앱 쪽 rate limit 은 인증 경로(로그인·refresh 의</w:t>
      </w:r>
      <w:r>
        <w:t xml:space="preserve"> </w:t>
      </w:r>
      <w:r>
        <w:rPr>
          <w:rStyle w:val="VerbatimChar"/>
        </w:rPr>
        <w:t xml:space="preserve">RateLimitGuard</w:t>
      </w:r>
      <w:r>
        <w:t xml:space="preserve">)뿐이다.</w:t>
      </w:r>
    </w:p>
    <w:bookmarkEnd w:id="23"/>
    <w:bookmarkStart w:id="24" w:name="Xe1036528cd11ed68377f393777412bcd67719d0"/>
    <w:p>
      <w:pPr>
        <w:pStyle w:val="Heading2"/>
      </w:pPr>
      <w:r>
        <w:t xml:space="preserve">6. 검토 중인 사항 — 제주 지반침하 프로토타입 결합</w:t>
      </w:r>
    </w:p>
    <w:p>
      <w:pPr>
        <w:pStyle w:val="Compact"/>
        <w:numPr>
          <w:ilvl w:val="0"/>
          <w:numId w:val="1004"/>
        </w:numPr>
      </w:pPr>
      <w:r>
        <w:t xml:space="preserve">현재 단계는</w:t>
      </w:r>
      <w:r>
        <w:t xml:space="preserve"> </w:t>
      </w:r>
      <w:r>
        <w:rPr>
          <w:b/>
          <w:bCs/>
        </w:rPr>
        <w:t xml:space="preserve">프로토타입 분석 및 통합플랫폼과의 결합 방식 검토 중</w:t>
      </w:r>
      <w:r>
        <w:t xml:space="preserve">이다. 결합 방식(서비스 구성·배치·데이터 소유)은</w:t>
      </w:r>
      <w:r>
        <w:t xml:space="preserve"> </w:t>
      </w:r>
      <w:r>
        <w:rPr>
          <w:b/>
          <w:bCs/>
        </w:rPr>
        <w:t xml:space="preserve">미결정</w:t>
      </w:r>
      <w:r>
        <w:t xml:space="preserve">이다.</w:t>
      </w:r>
    </w:p>
    <w:p>
      <w:pPr>
        <w:pStyle w:val="Compact"/>
        <w:numPr>
          <w:ilvl w:val="0"/>
          <w:numId w:val="1004"/>
        </w:numPr>
      </w:pPr>
      <w:r>
        <w:t xml:space="preserve">프로토타입이 보여 주는 것 중 이 문서가 참조 기준으로 다루는 부분: 지도 레이어 6종(위험등급(CSI)·지반 변위·관로·굴착공사·침하 사고이력·재해위험지구. 프로토타입</w:t>
      </w:r>
      <w:r>
        <w:t xml:space="preserve"> </w:t>
      </w:r>
      <w:r>
        <w:rPr>
          <w:rStyle w:val="VerbatimChar"/>
        </w:rPr>
        <w:t xml:space="preserve">README.md</w:t>
      </w:r>
      <w:r>
        <w:t xml:space="preserve"> </w:t>
      </w:r>
      <w:r>
        <w:t xml:space="preserve">는 4종으로 적혀 있으나</w:t>
      </w:r>
      <w:r>
        <w:t xml:space="preserve"> </w:t>
      </w:r>
      <w:r>
        <w:rPr>
          <w:rStyle w:val="VerbatimChar"/>
        </w:rPr>
        <w:t xml:space="preserve">app/src/data/constants.js</w:t>
      </w:r>
      <w:r>
        <w:t xml:space="preserve"> </w:t>
      </w:r>
      <w:r>
        <w:t xml:space="preserve">의</w:t>
      </w:r>
      <w:r>
        <w:t xml:space="preserve"> </w:t>
      </w:r>
      <w:r>
        <w:rPr>
          <w:rStyle w:val="VerbatimChar"/>
        </w:rPr>
        <w:t xml:space="preserve">LAYERS</w:t>
      </w:r>
      <w:r>
        <w:t xml:space="preserve"> </w:t>
      </w:r>
      <w:r>
        <w:t xml:space="preserve">는 6종이다)뿐 아니라 데이터를 보여 주는 모듈(순위 결과 패널, 상세 패널, 등급 분포, 분석 설정·기간 필터, 위험 징후 알림, 공간정보·보고서 내보내기)과 데이터 표현 방식의 예시(위험등급 A~E, CSI 점수와 인자별 판단 근거, 변위속도 색상 구간. 관측 신뢰도 등급은 화면에서 제외됨). 이 밖에 관리자 화면이 있으나 이 문서는 참조 기준으로 다루지 않았다. 역할(시스템 관리자·서비스 관리자·일반 사용자)별 지도 레이어·파일 내보내기 권한 설정, 사고 이력 관리(기록 작성·수정·삭제, 엑셀 올리기·내려받기, 지도의 침하 사고이력 레이어에 합쳐 표시), 작업 기록(반출·사고 기록·권한 변경 이력)이다. 세 화면의 자료는 모두 이 브라우저(localStorage)에만 저장되고 서버 연계·집행이 없다. 통합플랫폼의 인증·권한·감사 로그(JSA-PF-DS-001 FR-01~03·FR-09)와의 겹침, 사고 이력 자료의 소유는 결합 방식을 정할 때 판단한다(</w:t>
      </w:r>
      <w:r>
        <w:t xml:space="preserve">확인 필요</w:t>
      </w:r>
      <w:r>
        <w:t xml:space="preserve">). 서버 없이 정적 데이터로 동작하는 화면이며 통합플랫폼 코드와 연결되어 있지 않다.</w:t>
      </w:r>
    </w:p>
    <w:p>
      <w:pPr>
        <w:pStyle w:val="Compact"/>
        <w:numPr>
          <w:ilvl w:val="0"/>
          <w:numId w:val="1004"/>
        </w:numPr>
      </w:pPr>
      <w:r>
        <w:t xml:space="preserve">결합 방식을 정할 때 쓸 기준은 기존 서비스 분해 ADR 의 판정 기준(장애 격리 &gt; 데이터 소유 &gt; 독립 배포·확장 &gt; 팀 경계)이다. 기존 결정(ADR-2026-08-26.01)은 현재의 모듈러 모놀리식 구조를 유지하면서 타일 프록시·ETL 수신만 분해하기로 한 것이며(분리 이미지는 아직 없다), "MSA 전면 분해"는 선택하지 않았다.</w:t>
      </w:r>
    </w:p>
    <w:p>
      <w:pPr>
        <w:pStyle w:val="Compact"/>
        <w:numPr>
          <w:ilvl w:val="0"/>
          <w:numId w:val="1004"/>
        </w:numPr>
      </w:pPr>
      <w:r>
        <w:t xml:space="preserve">결정이 필요한 항목은 JSA-PF-DS-002 §8(열린 질문)과 JSA-PF-DS-004(ADR)에 모아 두었다.</w:t>
      </w:r>
    </w:p>
    <w:bookmarkEnd w:id="24"/>
    <w:bookmarkStart w:id="25" w:name="X95e32578125f68242e87c4cfdcf0ca33e32fe41"/>
    <w:p>
      <w:pPr>
        <w:pStyle w:val="Heading2"/>
      </w:pPr>
      <w:r>
        <w:t xml:space="preserve">7. 근거 자료</w:t>
      </w:r>
    </w:p>
    <w:p>
      <w:pPr>
        <w:pStyle w:val="Compact"/>
        <w:numPr>
          <w:ilvl w:val="0"/>
          <w:numId w:val="1005"/>
        </w:numPr>
      </w:pPr>
      <w:r>
        <w:rPr>
          <w:rStyle w:val="VerbatimChar"/>
        </w:rPr>
        <w:t xml:space="preserve">docs/90.관리/산출물/01. 서버-및-인프라-아키텍처-설계서</w:t>
      </w:r>
      <w:r>
        <w:t xml:space="preserve">(v0.8, 2026-10-14) 장 1~9, ADR-2026-08-26.01(서비스 분해), ADR-2026-08-11.03·.04·.05(배포·단일 오리진·런타임 격리) (gis-sass 저장소)</w:t>
      </w:r>
    </w:p>
    <w:p>
      <w:pPr>
        <w:pStyle w:val="Compact"/>
        <w:numPr>
          <w:ilvl w:val="0"/>
          <w:numId w:val="1005"/>
        </w:numPr>
      </w:pPr>
      <w:r>
        <w:rPr>
          <w:rStyle w:val="VerbatimChar"/>
        </w:rPr>
        <w:t xml:space="preserve">deploy/README.md</w:t>
      </w:r>
      <w:r>
        <w:t xml:space="preserve">,</w:t>
      </w:r>
      <w:r>
        <w:t xml:space="preserve"> </w:t>
      </w:r>
      <w:r>
        <w:rPr>
          <w:rStyle w:val="VerbatimChar"/>
        </w:rPr>
        <w:t xml:space="preserve">deploy/charts/gis/</w:t>
      </w:r>
      <w:r>
        <w:t xml:space="preserve">,</w:t>
      </w:r>
      <w:r>
        <w:t xml:space="preserve"> </w:t>
      </w:r>
      <w:r>
        <w:rPr>
          <w:rStyle w:val="VerbatimChar"/>
        </w:rPr>
        <w:t xml:space="preserve">docs/TESTING.md</w:t>
      </w:r>
      <w:r>
        <w:t xml:space="preserve"> </w:t>
      </w:r>
      <w:r>
        <w:t xml:space="preserve">(gis-sass 저장소)</w:t>
      </w:r>
    </w:p>
    <w:p>
      <w:pPr>
        <w:pStyle w:val="Compact"/>
        <w:numPr>
          <w:ilvl w:val="0"/>
          <w:numId w:val="1005"/>
        </w:numPr>
      </w:pPr>
      <w:r>
        <w:rPr>
          <w:rStyle w:val="VerbatimChar"/>
        </w:rPr>
        <w:t xml:space="preserve">docs/architecture/k8s-c4.md</w:t>
      </w:r>
      <w:r>
        <w:t xml:space="preserve">,</w:t>
      </w:r>
      <w:r>
        <w:t xml:space="preserve"> </w:t>
      </w:r>
      <w:r>
        <w:rPr>
          <w:rStyle w:val="VerbatimChar"/>
        </w:rPr>
        <w:t xml:space="preserve">proxmox-cluster.md</w:t>
      </w:r>
      <w:r>
        <w:t xml:space="preserve">,</w:t>
      </w:r>
      <w:r>
        <w:t xml:space="preserve"> </w:t>
      </w:r>
      <w:r>
        <w:rPr>
          <w:rStyle w:val="VerbatimChar"/>
        </w:rPr>
        <w:t xml:space="preserve">apps/</w:t>
      </w:r>
      <w:r>
        <w:t xml:space="preserve">(dev0 저장소, 2026-10-16)</w:t>
      </w:r>
    </w:p>
    <w:p>
      <w:pPr>
        <w:pStyle w:val="Compact"/>
        <w:numPr>
          <w:ilvl w:val="0"/>
          <w:numId w:val="1005"/>
        </w:numPr>
      </w:pPr>
      <w:r>
        <w:rPr>
          <w:rStyle w:val="VerbatimChar"/>
        </w:rPr>
        <w:t xml:space="preserve">README.md</w:t>
      </w:r>
      <w:r>
        <w:t xml:space="preserve">,</w:t>
      </w:r>
      <w:r>
        <w:t xml:space="preserve"> </w:t>
      </w:r>
      <w:r>
        <w:rPr>
          <w:rStyle w:val="VerbatimChar"/>
        </w:rPr>
        <w:t xml:space="preserve">app/src/data/constants.js</w:t>
      </w:r>
      <w:r>
        <w:t xml:space="preserve">(지도 레이어),</w:t>
      </w:r>
      <w:r>
        <w:t xml:space="preserve"> </w:t>
      </w:r>
      <w:r>
        <w:rPr>
          <w:rStyle w:val="VerbatimChar"/>
        </w:rPr>
        <w:t xml:space="preserve">app/src/components/AdminPage.jsx</w:t>
      </w:r>
      <w:r>
        <w:t xml:space="preserve">(관리자 화면) (프로토타입 저장소)</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2026-10-18T23:25:28Z</dcterms:created>
  <dcterms:modified xsi:type="dcterms:W3CDTF">2026-10-18T23:25:28Z</dcterms:modified>
</cp:coreProperties>
</file>

<file path=docProps/custom.xml><?xml version="1.0" encoding="utf-8"?>
<Properties xmlns="http://schemas.openxmlformats.org/officeDocument/2006/custom-properties" xmlns:vt="http://schemas.openxmlformats.org/officeDocument/2006/docPropsVTypes"/>
</file>