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모든 식단 유형에서 수산물 대체메뉴를 활용</w:t>
            </w:r>
            <w:r>
              <w:rPr>
                <w:rFonts w:ascii="맑은 고딕" w:hAnsi="맑은 고딕" w:cs="맑은 고딕" w:eastAsia="맑은 고딕"/>
              </w:rPr>
              <w:t xml:space="preserve">할 수 있도록 작성해 드렸습니다. 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이로 인해 </w:t>
            </w:r>
            <w:r>
              <w:rPr>
                <w:rFonts w:ascii="맑은 고딕" w:hAnsi="맑은 고딕" w:cs="맑은 고딕" w:eastAsia="맑은 고딕"/>
                <w:b/>
              </w:rPr>
              <w:t>「수산물 대체형」 식단이 제공되지 않으므로 「기본형」 식단을 사용해 주시기 바랍니다.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「야간연장형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(점심+저녁)</w:t>
            </w:r>
            <w:r>
              <w:rPr>
                <w:rFonts w:ascii="맑은 고딕" w:hAnsi="맑은 고딕" w:cs="맑은 고딕" w:eastAsia="맑은 고딕"/>
                <w:b/>
              </w:rPr>
              <w:t>」 식단이 「저녁형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(저녁만 제공)</w:t>
            </w:r>
            <w:r>
              <w:rPr>
                <w:rFonts w:ascii="맑은 고딕" w:hAnsi="맑은 고딕" w:cs="맑은 고딕" w:eastAsia="맑은 고딕"/>
                <w:b/>
              </w:rPr>
              <w:t>」 식단으로 변경되었습니다.</w:t>
            </w:r>
          </w:p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「저녁형」 식단은 기본형 식단 외 </w:t>
            </w:r>
            <w:r>
              <w:rPr>
                <w:rFonts w:ascii="맑은 고딕" w:hAnsi="맑은 고딕" w:cs="맑은 고딕" w:eastAsia="맑은 고딕"/>
                <w:b/>
              </w:rPr>
              <w:t>다른 유형의 식단에서도 감수 없이 함께 사용 가능</w:t>
            </w:r>
            <w:r>
              <w:rPr>
                <w:rFonts w:ascii="맑은 고딕" w:hAnsi="맑은 고딕" w:cs="맑은 고딕" w:eastAsia="맑은 고딕"/>
              </w:rPr>
              <w:t>합니다.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장마, 폭염 등으로 인해 채소 수급이 어려운 경우 동일한 식품군으로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쌀빵,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2761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40"/>
        <w:gridCol w:w="13800"/>
        <w:gridCol w:w="1875"/>
        <w:gridCol w:w="1875"/>
        <w:gridCol w:w="1875"/>
        <w:gridCol w:w="3360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0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8월 식단표 (만3~5세)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vMerge w:val="restart"/>
            <w:tcW w:w="19425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출 처 : 고양시어린이·사회복지급식관리지원센터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발행일 : 2025. 07. 15.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작성자 : 서선영, 김시은, 이미금 영양사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  <w:color w:val="0000FF"/>
              </w:rPr>
              <w:t>파란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색 괄호 : 수산물 대체 메뉴로 제공이 가능한 메뉴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메뉴는 영아 섭취 시 주의를 필요로 하는 메뉴로 잘게 잘라 배식해주시고,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식사 시 지도에 더욱 신경 써주시기 바랍니다. 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추가 및 대체 메뉴를 제공하지 않는 경우 괄호 메뉴를 제외한 후 공지</w:t>
            </w: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및 게시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vMerge/>
            <w:tcW w:w="19425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vMerge/>
            <w:tcW w:w="19425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만둣국1.5.6.10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두부조림5.6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미역줄기볶음5.6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닭살버섯덮밥5.6.15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(부추장국5.6)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방울토마토12)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vMerge/>
            <w:tcW w:w="19425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빵(후레쉬번1.2.5.6)&amp;우유2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vMerge/>
            <w:tcW w:w="19425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652/21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591/26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4(월)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5(화)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6(수)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7(목)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4" name="P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4.png"/>
                          <pic:cNvPicPr/>
                        </pic:nvPicPr>
                        <pic:blipFill>
                          <a:blip r:embed="p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8(금)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9(토) </w:t>
            </w:r>
            <w:r>
              <w:rPr>
                <w:rFonts w:ascii="맑은 고딕" w:hAnsi="맑은 고딕" w:cs="맑은 고딕" w:eastAsia="맑은 고딕"/>
                <w:b/>
              </w:rPr>
              <w:t>*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말복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김가루채소죽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신선과일(토마토12)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두유5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달걀팟국1.5.6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소고기깻잎볶음5.6.16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(쥬키니)</w:t>
            </w:r>
            <w:r>
              <w:rPr>
                <w:rFonts w:ascii="맑은 고딕" w:hAnsi="맑은 고딕" w:cs="맑은 고딕" w:eastAsia="맑은 고딕"/>
                <w:sz w:val="16"/>
              </w:rPr>
              <w:t>호박나물5.6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황태챗국5.6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두부카레구이5.6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우엉잡채5.6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돈육된장덮밥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1.5.6.10.18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(감자양팟국5.6)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브로콜리맛살무침1.5.6.8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(양배추코울슬로1.5)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소고기시래기국5.6.16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메추리알장조림1.5.6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가지나물5.6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순두부맑은국5.6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닭볶음탕5.6.15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당근숙주무침5.6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오징어채소볶음밥5.6.17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(돈육채소볶음밥5.6.10)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미소장국5.6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빵(모닝빵1.2.5.6)&amp;우유2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로제스파게티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1.2.5.6.12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잔멸치주먹밥5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찐옥수수&amp;보리차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바나나곡물라떼2.5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612/25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742/23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562/23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  <w:t>(609/24)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555/20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513/26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448/22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5" name="P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5.png"/>
                          <pic:cNvPicPr/>
                        </pic:nvPicPr>
                        <pic:blipFill>
                          <a:blip r:embed="p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11(월)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12(화)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13(수)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14(목)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15(금)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16(토)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신선과일(멜론)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달걀채소죽1.5.6</w:t>
            </w:r>
          </w:p>
        </w:tc>
        <w:tc>
          <w:tcPr>
            <w:vMerge w:val="restart"/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drawing>
                <wp:inline distT="0" distB="0" distL="0" distR="0">
                  <wp:extent cx="2028825" cy="6238875"/>
                  <wp:effectExtent l="0" t="0" r="0" b="0"/>
                  <wp:docPr id="6" name="P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p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광 복 절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유부채소국5.6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달걀찜1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감자채볶음5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근대된장국5.6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돈가스&amp;소스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1.5.6.10.12.16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마카로니샐러드1.5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곤드레옥수수밥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소고기버섯조림5.6.16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(구이김)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임연수구이5.6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(닭살양념구이5.6.15)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vMerge/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오므라이스1.5.12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팽이버섯장국5.6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치즈샌드위치1.2.5.6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과일화채2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짜장우동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1.5.6.10.15.16.18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단호박찜&amp;우유2</w:t>
            </w:r>
          </w:p>
        </w:tc>
        <w:tc>
          <w:tcPr>
            <w:vMerge/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두유5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585/21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639/29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531/24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  <w:t>(542/25)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573/24</w:t>
            </w:r>
          </w:p>
        </w:tc>
        <w:tc>
          <w:tcPr>
            <w:vMerge/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530/20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18(월)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19(화)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7" name="P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p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95350" cy="6238875"/>
                  <wp:effectExtent l="0" t="0" r="0" b="0"/>
                  <wp:docPr id="8" name="P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8.png"/>
                          <pic:cNvPicPr/>
                        </pic:nvPicPr>
                        <pic:blipFill>
                          <a:blip r:embed="p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20(수)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21(목)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22(금)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23(토)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병아리콩스프2.5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(병아리콩죽5)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채소스틱&amp;치즈2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들깨뭇국5.6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돈육불고기5.6.10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달걀말이1.5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청경채된장무침5.6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소고기하이라이스5.6.16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(콩나물국5.6)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물만두5.6.10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진미채조림5.6.17)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훈제오리채소볶음5.6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열무무침5.6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돈육콩비지찌개5.6.9.10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새우살파프리카볶음5.6.9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메추리알채소볶음1.5.6)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닭칼국수6.15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빵(곡물빵1.2.5.6)&amp;우유2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들기름비빔국수5.6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애호박채전5.6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찐고구마&amp;보리차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삶은달걀1&amp;우유2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(핫도그1.2.6.10&amp;우유2)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658/25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593/23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676/24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  <w:t>(709/28)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642/24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524/28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514/22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9" name="P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9.png"/>
                          <pic:cNvPicPr/>
                        </pic:nvPicPr>
                        <pic:blipFill>
                          <a:blip r:embed="p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25(월)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26(화)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27(수)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28(목)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29(금)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30(토)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누룽지죽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신선과일(멜론)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미숫가루5&amp;우유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감자달걀국1.5.6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두부탕수5.6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애호박젓국9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닭갈비5.6.15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무나물5.6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토마토달걀볶음밥1.5.6.12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아욱된장국5.6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(크랜베리)</w:t>
            </w:r>
            <w:r>
              <w:rPr>
                <w:rFonts w:ascii="맑은 고딕" w:hAnsi="맑은 고딕" w:cs="맑은 고딕" w:eastAsia="맑은 고딕"/>
                <w:sz w:val="16"/>
              </w:rPr>
              <w:t>볶음5.6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(으깬두부쑥갓무침5)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소고기오이볶음5.6.16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청포묵당근무침5.6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버섯맑은국5.6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삼치조림5.6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(떡갈비조림5.6.10.16)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콩나물무침5.6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돈육가지덮밥5.6.10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(유부맑은국5.6)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신선과일(토마토12)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빵(우유식빵1.2.5.6)&amp;우유2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후리가케주먹밥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콩국수5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찐감자&amp;보리차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단호박범벅1.5&amp;우유2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622/23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634/26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521/21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E5"/>
              </w:rPr>
              <w:t>(554/23)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578/18</w:t>
            </w:r>
          </w:p>
        </w:tc>
        <w:tc>
          <w:tcPr>
            <w:tcW w:w="336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523/22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546/25</w:t>
            </w:r>
          </w:p>
        </w:tc>
      </w:tr>
    </w:tbl>
    <w:tbl>
      <w:tblPr>
        <w:tblW w:w="1258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10"/>
        <w:gridCol w:w="1410"/>
        <w:gridCol w:w="1410"/>
        <w:gridCol w:w="1410"/>
        <w:gridCol w:w="165"/>
        <w:gridCol w:w="1245"/>
        <w:gridCol w:w="1410"/>
        <w:gridCol w:w="2055"/>
        <w:gridCol w:w="2055"/>
      </w:tblGrid>
      <w:tr>
        <w:tc>
          <w:tcPr>
            <w:tcW w:w="12570" w:type="dxa"/>
            <w:gridSpan w:val="9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원산지 표시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닭고기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오리고기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쇠고기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돼지고기</w:t>
            </w:r>
          </w:p>
        </w:tc>
        <w:tc>
          <w:tcPr>
            <w:tcW w:w="282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/식육가공품/수산가공품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한우/육우/젖소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맛살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돈가스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어묵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훈제오리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떡갈비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탕수육 산</w:t>
            </w:r>
          </w:p>
        </w:tc>
      </w:tr>
      <w:tr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콩(두부류.콩비지.콩국수)</w:t>
            </w:r>
          </w:p>
        </w:tc>
        <w:tc>
          <w:tcPr>
            <w:tcW w:w="298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오징어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진미채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98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570" w:type="dxa"/>
            <w:gridSpan w:val="9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tbl>
      <w:tblPr>
        <w:tblW w:w="72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생일식단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소고기미역국5.6.16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탕수육5.6.10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요거트과일샐러드2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닭살채소볶음밥5.6.15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주스(배주스)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유부주먹밥5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신선과일(참외)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케이크1.2.5.6&amp;우유2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750/27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362/14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269/10</w:t>
            </w:r>
          </w:p>
        </w:tc>
      </w:tr>
    </w:tbl>
    <w:p>
      <w:pPr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tbl>
      <w:tblPr>
        <w:tblW w:w="32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가정학습기간1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신선과일(수박)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밥새우주먹밥5.9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만둣국1.5.6.10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9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주스(사과주스)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빵(후레쉬번1.2.5.6)&amp;우유2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606/20</w:t>
            </w:r>
          </w:p>
        </w:tc>
      </w:tr>
    </w:tbl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  <w:font w:name="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Relationship Id="prId9" Type="http://schemas.openxmlformats.org/officeDocument/2006/relationships/image" Target="media/img9.png"/></Relationships>
</file>