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root계정으로 들어감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생성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create database team2_db;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사용자 계정 추가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  <w:t xml:space="preserve"> CREATE USER 'team2'@'localhost' IDENTIFIED BY '1234';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 데이터베이스 권한 추가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GRANT ALL PRIVILEGES ON team_db.* TO team2@localhost;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&gt;초기화면에서 +버튼누르고 team2계정로그인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42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Connection 테스트 후 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메인에 root와 team2 계정 뜬다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55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