
<file path=[Content_Types].xml><?xml version="1.0" encoding="utf-8"?>
<Types xmlns="http://schemas.openxmlformats.org/package/2006/content-types">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lineRule="auto" w:line="360" w:before="0" w:after="0"/>
        <w:jc w:val="right"/>
        <w:rPr>
          <w:b w:val="false"/>
          <w:b w:val="false"/>
          <w:bCs w:val="false"/>
          <w:color w:val="000000"/>
          <w:sz w:val="24"/>
          <w:szCs w:val="24"/>
        </w:rPr>
      </w:pPr>
      <w:r>
        <w:rPr>
          <w:rFonts w:cs="Calibri" w:ascii="Cambria Math" w:hAnsi="Cambria Math" w:cstheme="minorHAnsi"/>
          <w:b w:val="false"/>
          <w:bCs w:val="false"/>
          <w:i w:val="false"/>
          <w:caps w:val="false"/>
          <w:smallCaps w:val="false"/>
          <w:color w:val="000000"/>
          <w:spacing w:val="0"/>
          <w:sz w:val="24"/>
          <w:szCs w:val="24"/>
          <w:lang w:val="mn-Cyrl-MN"/>
        </w:rPr>
        <w:t>ОНЛАЙН ОЛИМПИАД-6. 2021-04-03. Сурагч</w:t>
      </w:r>
    </w:p>
    <w:p>
      <w:pPr>
        <w:pStyle w:val="TextBody"/>
        <w:spacing w:lineRule="auto" w:line="360" w:before="0" w:after="0"/>
        <w:jc w:val="right"/>
        <w:rPr>
          <w:rFonts w:ascii="Cambria Math" w:hAnsi="Cambria Math" w:cs="Calibri" w:cstheme="minorHAnsi"/>
          <w:i w:val="false"/>
          <w:i w:val="false"/>
          <w:caps w:val="false"/>
          <w:smallCaps w:val="false"/>
          <w:spacing w:val="0"/>
          <w:lang w:val="mn-Cyrl-MN"/>
        </w:rPr>
      </w:pPr>
      <w:r>
        <w:rPr>
          <w:b w:val="false"/>
          <w:bCs w:val="false"/>
          <w:color w:val="000000"/>
          <w:sz w:val="24"/>
          <w:szCs w:val="24"/>
        </w:rPr>
      </w:r>
    </w:p>
    <w:p>
      <w:pPr>
        <w:pStyle w:val="TextBody"/>
        <w:spacing w:lineRule="auto" w:line="360" w:before="0" w:after="0"/>
        <w:jc w:val="right"/>
        <w:rPr>
          <w:rFonts w:ascii="Cambria Math" w:hAnsi="Cambria Math" w:cs="Calibri" w:cstheme="minorHAnsi"/>
          <w:i w:val="false"/>
          <w:i w:val="false"/>
          <w:caps w:val="false"/>
          <w:smallCaps w:val="false"/>
          <w:spacing w:val="0"/>
          <w:lang w:val="mn-Cyrl-MN"/>
        </w:rPr>
      </w:pPr>
      <w:r>
        <w:rPr>
          <w:b w:val="false"/>
          <w:bCs w:val="false"/>
          <w:color w:val="000000"/>
          <w:sz w:val="24"/>
          <w:szCs w:val="24"/>
        </w:rPr>
      </w:r>
    </w:p>
    <w:p>
      <w:pPr>
        <w:pStyle w:val="TextBody"/>
        <w:spacing w:lineRule="auto" w:line="360" w:before="0" w:after="0"/>
        <w:jc w:val="center"/>
        <w:rPr>
          <w:color w:val="000000"/>
        </w:rPr>
      </w:pPr>
      <w:r>
        <w:rPr>
          <w:rFonts w:cs="Calibri" w:ascii="Cambria Math" w:hAnsi="Cambria Math" w:cstheme="minorHAnsi"/>
          <w:b/>
          <w:bCs/>
          <w:i w:val="false"/>
          <w:caps w:val="false"/>
          <w:smallCaps w:val="false"/>
          <w:color w:val="000000"/>
          <w:spacing w:val="0"/>
          <w:sz w:val="28"/>
          <w:szCs w:val="28"/>
          <w:lang w:val="mn-Cyrl-MN"/>
        </w:rPr>
        <w:t>Короно вирисын ариутгал</w:t>
      </w:r>
    </w:p>
    <w:p>
      <w:pPr>
        <w:pStyle w:val="TextBody"/>
        <w:spacing w:lineRule="auto" w:line="276" w:before="0" w:after="0"/>
        <w:jc w:val="left"/>
        <w:rPr>
          <w:color w:val="000000"/>
        </w:rPr>
      </w:pPr>
      <w:r>
        <w:rPr>
          <w:rFonts w:cs="Calibri" w:ascii="Cambria Math" w:hAnsi="Cambria Math" w:cstheme="minorHAnsi"/>
          <w:b w:val="false"/>
          <w:i w:val="false"/>
          <w:caps w:val="false"/>
          <w:smallCaps w:val="false"/>
          <w:color w:val="000000"/>
          <w:spacing w:val="0"/>
          <w:sz w:val="28"/>
          <w:szCs w:val="28"/>
          <w:lang w:val="mn-Cyrl-MN"/>
        </w:rPr>
        <w:t xml:space="preserve">Шинэ төрлийн титэмт буюу коронавирусийн тархалт дэлхий нийтийг хамарч манай улсад халдавар авагчдын тоо 1000 дөхөж онц аюултай нөхцөл байдал үүсээд байна. </w:t>
      </w:r>
    </w:p>
    <w:p>
      <w:pPr>
        <w:pStyle w:val="TextBody"/>
        <w:spacing w:lineRule="auto" w:line="276" w:before="0" w:after="0"/>
        <w:jc w:val="left"/>
        <w:rPr>
          <w:color w:val="000000"/>
        </w:rPr>
      </w:pPr>
      <w:r>
        <w:rPr>
          <w:rFonts w:cs="Calibri" w:ascii="Cambria Math" w:hAnsi="Cambria Math" w:cstheme="minorHAnsi"/>
          <w:b w:val="false"/>
          <w:i w:val="false"/>
          <w:caps w:val="false"/>
          <w:smallCaps w:val="false"/>
          <w:color w:val="000000"/>
          <w:spacing w:val="0"/>
          <w:sz w:val="28"/>
          <w:szCs w:val="28"/>
          <w:lang w:val="mn-Cyrl-MN"/>
        </w:rPr>
        <w:t xml:space="preserve">Дугаар хороонд олон халдвар болон сэжигтэй тохиолдол илэрсэн тул хөл хорио тогтоож гадуур нь хамгаалалтын өндөр хашаа барив.   </w:t>
      </w:r>
    </w:p>
    <w:p>
      <w:pPr>
        <w:pStyle w:val="TextBody"/>
        <w:spacing w:lineRule="auto" w:line="276" w:before="0" w:after="0"/>
        <w:jc w:val="left"/>
        <w:rPr>
          <w:color w:val="000000"/>
        </w:rPr>
      </w:pPr>
      <w:r>
        <w:rPr>
          <w:rFonts w:cs="Calibri" w:ascii="Cambria Math" w:hAnsi="Cambria Math" w:cstheme="minorHAnsi"/>
          <w:b w:val="false"/>
          <w:i w:val="false"/>
          <w:caps w:val="false"/>
          <w:smallCaps w:val="false"/>
          <w:color w:val="000000"/>
          <w:spacing w:val="0"/>
          <w:sz w:val="28"/>
          <w:szCs w:val="28"/>
          <w:lang w:val="mn-Cyrl-MN"/>
        </w:rPr>
        <w:t xml:space="preserve">Хөл хорио тогтоосон бүсийн гадуур хашааны дотуур уурын ариутгалын машинаар  агаар цэвэршүүлэхээр болжээ. Машины уур цацах хоолой нь машины хэмжээнээсээ том дугай хэлбэртэй байна. Хэмжээ том байх тусам ариутгах талбай их байна. Ариутгалын машиныг гадна талын хашаагаар оруулж хаалгыг  хаагаад халдвартай голомтыг тойрч ариутгах ёстой. Зарим газар машины ариутгалын хоолой багтахгүй  зарим үед явах боломжгүй тохиолдлууд гарч шилжүүлэх хэрэг их гарах болов.. </w:t>
      </w:r>
    </w:p>
    <w:p>
      <w:pPr>
        <w:pStyle w:val="TextBody"/>
        <w:spacing w:lineRule="auto" w:line="276" w:before="0" w:after="0"/>
        <w:jc w:val="left"/>
        <w:rPr>
          <w:color w:val="000000"/>
        </w:rPr>
      </w:pPr>
      <w:r>
        <w:rPr>
          <w:rFonts w:cs="Calibri" w:ascii="Cambria Math" w:hAnsi="Cambria Math" w:cstheme="minorHAnsi"/>
          <w:b/>
          <w:bCs/>
          <w:i w:val="false"/>
          <w:caps w:val="false"/>
          <w:smallCaps w:val="false"/>
          <w:color w:val="000000"/>
          <w:spacing w:val="0"/>
          <w:sz w:val="28"/>
          <w:szCs w:val="28"/>
          <w:lang w:val="mn-Cyrl-MN"/>
        </w:rPr>
        <w:t>Даалгавар</w:t>
      </w:r>
      <w:r>
        <w:rPr>
          <w:rFonts w:cs="Calibri" w:ascii="Cambria Math" w:hAnsi="Cambria Math" w:cstheme="minorHAnsi"/>
          <w:b w:val="false"/>
          <w:i w:val="false"/>
          <w:caps w:val="false"/>
          <w:smallCaps w:val="false"/>
          <w:color w:val="000000"/>
          <w:spacing w:val="0"/>
          <w:sz w:val="28"/>
          <w:szCs w:val="28"/>
          <w:lang w:val="mn-Cyrl-MN"/>
        </w:rPr>
        <w:t xml:space="preserve">. Машины  ариутгалын хооолой хамгийн ихдээ ямар хэмжээтэй байхыг тооцож  өгнө үү. </w:t>
      </w:r>
    </w:p>
    <w:p>
      <w:pPr>
        <w:pStyle w:val="Normal"/>
        <w:spacing w:lineRule="auto" w:line="276" w:before="0" w:after="0"/>
        <w:jc w:val="both"/>
        <w:rPr>
          <w:color w:val="000000"/>
        </w:rPr>
      </w:pPr>
      <w:r>
        <w:rPr>
          <w:rFonts w:cs="Calibri" w:ascii="Cambria Math" w:hAnsi="Cambria Math" w:cstheme="minorHAnsi"/>
          <w:b/>
          <w:bCs/>
          <w:color w:val="000000"/>
          <w:sz w:val="28"/>
          <w:szCs w:val="28"/>
          <w:lang w:val="mn-Cyrl-MN"/>
        </w:rPr>
        <w:t>Оролт</w:t>
      </w:r>
      <w:r>
        <w:rPr>
          <w:rFonts w:cs="Calibri" w:ascii="Cambria Math" w:hAnsi="Cambria Math" w:cstheme="minorHAnsi"/>
          <w:color w:val="000000"/>
          <w:sz w:val="28"/>
          <w:szCs w:val="28"/>
          <w:lang w:val="mn-Cyrl-MN"/>
        </w:rPr>
        <w:t xml:space="preserve">. Хашааны хэлбэрийг 1-р олон өнцөгтөөр, голомттой хэсгийн хэлбэрийг 2-р өнцөгтөөр  тус тус илэрхийлэе. Хашаа буюу 1-р олон өнцөгтийг хэлбэрийг өөрчлөхгүйгээр зөвхөн параллелаар л зөөж болно. Уурын хоолой хашаа болон голомттой хэсгийг шүргэж болно. </w:t>
      </w:r>
    </w:p>
    <w:p>
      <w:pPr>
        <w:pStyle w:val="Normal"/>
        <w:spacing w:lineRule="auto" w:line="276" w:before="0" w:after="0"/>
        <w:jc w:val="both"/>
        <w:rPr>
          <w:color w:val="000000"/>
        </w:rPr>
      </w:pPr>
      <w:r>
        <w:rPr>
          <w:rFonts w:cs="Calibri" w:ascii="Cambria Math" w:hAnsi="Cambria Math" w:cstheme="minorHAnsi"/>
          <w:color w:val="000000"/>
          <w:sz w:val="28"/>
          <w:szCs w:val="28"/>
          <w:lang w:val="mn-Cyrl-MN"/>
        </w:rPr>
        <w:t xml:space="preserve">Эхний мөрөнд 1-р олон өнцөгтийн орой тоо </w:t>
      </w:r>
      <w:r>
        <w:rPr>
          <w:rFonts w:cs="Calibri" w:ascii="Cambria Math" w:hAnsi="Cambria Math" w:cstheme="minorHAnsi"/>
          <w:color w:val="000000"/>
          <w:sz w:val="28"/>
          <w:szCs w:val="28"/>
        </w:rPr>
        <w:t>n (0≤n≤100)</w:t>
      </w:r>
      <w:r>
        <w:rPr>
          <w:rFonts w:cs="Calibri" w:ascii="Cambria Math" w:hAnsi="Cambria Math" w:cstheme="minorHAnsi"/>
          <w:color w:val="000000"/>
          <w:sz w:val="28"/>
          <w:szCs w:val="28"/>
          <w:lang w:val="mn-Cyrl-MN"/>
        </w:rPr>
        <w:t>,</w:t>
      </w:r>
      <w:r>
        <w:rPr>
          <w:rFonts w:cs="Calibri" w:ascii="Cambria Math" w:hAnsi="Cambria Math" w:cstheme="minorHAnsi"/>
          <w:color w:val="000000"/>
          <w:sz w:val="28"/>
          <w:szCs w:val="28"/>
        </w:rPr>
        <w:t xml:space="preserve"> </w:t>
      </w:r>
      <w:r>
        <w:rPr>
          <w:rFonts w:cs="Calibri" w:ascii="Cambria Math" w:hAnsi="Cambria Math" w:cstheme="minorHAnsi"/>
          <w:color w:val="000000"/>
          <w:sz w:val="28"/>
          <w:szCs w:val="28"/>
          <w:lang w:val="mn-Cyrl-MN"/>
        </w:rPr>
        <w:t xml:space="preserve">дараагийн </w:t>
      </w:r>
      <w:r>
        <w:rPr>
          <w:rFonts w:cs="Calibri" w:ascii="Cambria Math" w:hAnsi="Cambria Math" w:cstheme="minorHAnsi"/>
          <w:color w:val="000000"/>
          <w:sz w:val="28"/>
          <w:szCs w:val="28"/>
        </w:rPr>
        <w:t xml:space="preserve">n </w:t>
      </w:r>
      <w:r>
        <w:rPr>
          <w:rFonts w:cs="Calibri" w:ascii="Cambria Math" w:hAnsi="Cambria Math" w:cstheme="minorHAnsi"/>
          <w:color w:val="000000"/>
          <w:sz w:val="28"/>
          <w:szCs w:val="28"/>
          <w:lang w:val="mn-Cyrl-MN"/>
        </w:rPr>
        <w:t xml:space="preserve">ширхэг мөрөнд түүний координатууд болох </w:t>
      </w:r>
      <w:r>
        <w:rPr>
          <w:rFonts w:cs="Calibri" w:ascii="Cambria Math" w:hAnsi="Cambria Math" w:cstheme="minorHAnsi"/>
          <w:color w:val="000000"/>
          <w:sz w:val="28"/>
          <w:szCs w:val="28"/>
        </w:rPr>
        <w:t>x</w:t>
      </w:r>
      <w:r>
        <w:rPr>
          <w:rFonts w:cs="Calibri" w:ascii="Cambria Math" w:hAnsi="Cambria Math" w:cstheme="minorHAnsi"/>
          <w:color w:val="000000"/>
          <w:sz w:val="28"/>
          <w:szCs w:val="28"/>
          <w:vertAlign w:val="subscript"/>
        </w:rPr>
        <w:t>1</w:t>
      </w:r>
      <w:r>
        <w:rPr>
          <w:rFonts w:cs="Calibri" w:ascii="Cambria Math" w:hAnsi="Cambria Math" w:cstheme="minorHAnsi"/>
          <w:color w:val="000000"/>
          <w:sz w:val="28"/>
          <w:szCs w:val="28"/>
        </w:rPr>
        <w:t>, y</w:t>
      </w:r>
      <w:r>
        <w:rPr>
          <w:rFonts w:cs="Calibri" w:ascii="Cambria Math" w:hAnsi="Cambria Math" w:cstheme="minorHAnsi"/>
          <w:color w:val="000000"/>
          <w:sz w:val="28"/>
          <w:szCs w:val="28"/>
          <w:vertAlign w:val="subscript"/>
        </w:rPr>
        <w:t>1</w:t>
      </w:r>
      <w:r>
        <w:rPr>
          <w:rFonts w:cs="Calibri" w:ascii="Cambria Math" w:hAnsi="Cambria Math" w:cstheme="minorHAnsi"/>
          <w:color w:val="000000"/>
          <w:sz w:val="28"/>
          <w:szCs w:val="28"/>
        </w:rPr>
        <w:t xml:space="preserve"> </w:t>
      </w:r>
      <w:r>
        <w:rPr>
          <w:rFonts w:cs="Calibri" w:ascii="Cambria Math" w:hAnsi="Cambria Math" w:cstheme="minorHAnsi"/>
          <w:color w:val="000000"/>
          <w:sz w:val="28"/>
          <w:szCs w:val="28"/>
          <w:lang w:val="mn-Cyrl-MN"/>
        </w:rPr>
        <w:t>хос тоо</w:t>
      </w:r>
      <w:r>
        <w:rPr>
          <w:rFonts w:cs="Calibri" w:ascii="Cambria Math" w:hAnsi="Cambria Math" w:cstheme="minorHAnsi"/>
          <w:color w:val="000000"/>
          <w:sz w:val="28"/>
          <w:szCs w:val="28"/>
        </w:rPr>
        <w:t xml:space="preserve"> (0≤x</w:t>
      </w:r>
      <w:r>
        <w:rPr>
          <w:rFonts w:cs="Calibri" w:ascii="Cambria Math" w:hAnsi="Cambria Math" w:cstheme="minorHAnsi"/>
          <w:color w:val="000000"/>
          <w:sz w:val="28"/>
          <w:szCs w:val="28"/>
          <w:vertAlign w:val="subscript"/>
        </w:rPr>
        <w:t>1</w:t>
      </w:r>
      <w:r>
        <w:rPr>
          <w:rFonts w:cs="Calibri" w:ascii="Cambria Math" w:hAnsi="Cambria Math" w:cstheme="minorHAnsi"/>
          <w:color w:val="000000"/>
          <w:sz w:val="28"/>
          <w:szCs w:val="28"/>
        </w:rPr>
        <w:t>,y</w:t>
      </w:r>
      <w:r>
        <w:rPr>
          <w:rFonts w:cs="Calibri" w:ascii="Cambria Math" w:hAnsi="Cambria Math" w:cstheme="minorHAnsi"/>
          <w:color w:val="000000"/>
          <w:sz w:val="28"/>
          <w:szCs w:val="28"/>
          <w:vertAlign w:val="subscript"/>
        </w:rPr>
        <w:t>1</w:t>
      </w:r>
      <w:r>
        <w:rPr>
          <w:rFonts w:cs="Calibri" w:ascii="Cambria Math" w:hAnsi="Cambria Math" w:cstheme="minorHAnsi"/>
          <w:color w:val="000000"/>
          <w:sz w:val="28"/>
          <w:szCs w:val="28"/>
        </w:rPr>
        <w:t>≤1000),</w:t>
      </w:r>
      <w:r>
        <w:rPr>
          <w:rFonts w:cs="Calibri" w:ascii="Cambria Math" w:hAnsi="Cambria Math" w:cstheme="minorHAnsi"/>
          <w:color w:val="000000"/>
          <w:sz w:val="28"/>
          <w:szCs w:val="28"/>
          <w:lang w:val="mn-Cyrl-MN"/>
        </w:rPr>
        <w:t xml:space="preserve"> дараагийн мөрөнд 2-р олон өнцөгтийн орой болох </w:t>
      </w:r>
      <w:r>
        <w:rPr>
          <w:rFonts w:cs="Calibri" w:ascii="Cambria Math" w:hAnsi="Cambria Math" w:cstheme="minorHAnsi"/>
          <w:color w:val="000000"/>
          <w:sz w:val="28"/>
          <w:szCs w:val="28"/>
        </w:rPr>
        <w:t xml:space="preserve">m </w:t>
      </w:r>
      <w:r>
        <w:rPr>
          <w:rFonts w:cs="Calibri" w:ascii="Cambria Math" w:hAnsi="Cambria Math" w:cstheme="minorHAnsi"/>
          <w:color w:val="000000"/>
          <w:sz w:val="28"/>
          <w:szCs w:val="28"/>
          <w:lang w:val="mn-Cyrl-MN"/>
        </w:rPr>
        <w:t xml:space="preserve">тоо </w:t>
      </w:r>
      <w:r>
        <w:rPr>
          <w:rFonts w:cs="Calibri" w:ascii="Cambria Math" w:hAnsi="Cambria Math" w:cstheme="minorHAnsi"/>
          <w:color w:val="000000"/>
          <w:sz w:val="28"/>
          <w:szCs w:val="28"/>
        </w:rPr>
        <w:t>(0≤m≤100)</w:t>
      </w:r>
      <w:r>
        <w:rPr>
          <w:rFonts w:cs="Calibri" w:ascii="Cambria Math" w:hAnsi="Cambria Math" w:cstheme="minorHAnsi"/>
          <w:color w:val="000000"/>
          <w:sz w:val="28"/>
          <w:szCs w:val="28"/>
          <w:lang w:val="mn-Cyrl-MN"/>
        </w:rPr>
        <w:t>,</w:t>
      </w:r>
      <w:r>
        <w:rPr>
          <w:rFonts w:cs="Calibri" w:ascii="Cambria Math" w:hAnsi="Cambria Math" w:cstheme="minorHAnsi"/>
          <w:color w:val="000000"/>
          <w:sz w:val="28"/>
          <w:szCs w:val="28"/>
        </w:rPr>
        <w:t xml:space="preserve"> </w:t>
      </w:r>
      <w:r>
        <w:rPr>
          <w:rFonts w:cs="Calibri" w:ascii="Cambria Math" w:hAnsi="Cambria Math" w:cstheme="minorHAnsi"/>
          <w:color w:val="000000"/>
          <w:sz w:val="28"/>
          <w:szCs w:val="28"/>
          <w:lang w:val="mn-Cyrl-MN"/>
        </w:rPr>
        <w:t xml:space="preserve">дараагийн </w:t>
      </w:r>
      <w:r>
        <w:rPr>
          <w:rFonts w:cs="Calibri" w:ascii="Cambria Math" w:hAnsi="Cambria Math" w:cstheme="minorHAnsi"/>
          <w:color w:val="000000"/>
          <w:sz w:val="28"/>
          <w:szCs w:val="28"/>
        </w:rPr>
        <w:t xml:space="preserve">m </w:t>
      </w:r>
      <w:r>
        <w:rPr>
          <w:rFonts w:cs="Calibri" w:ascii="Cambria Math" w:hAnsi="Cambria Math" w:cstheme="minorHAnsi"/>
          <w:color w:val="000000"/>
          <w:sz w:val="28"/>
          <w:szCs w:val="28"/>
          <w:lang w:val="mn-Cyrl-MN"/>
        </w:rPr>
        <w:t xml:space="preserve">ширхэг мөрөнд түүний координатууд болох </w:t>
      </w:r>
      <w:r>
        <w:rPr>
          <w:rFonts w:cs="Calibri" w:ascii="Cambria Math" w:hAnsi="Cambria Math" w:cstheme="minorHAnsi"/>
          <w:color w:val="000000"/>
          <w:sz w:val="28"/>
          <w:szCs w:val="28"/>
        </w:rPr>
        <w:t>x</w:t>
      </w:r>
      <w:r>
        <w:rPr>
          <w:rFonts w:cs="Calibri" w:ascii="Cambria Math" w:hAnsi="Cambria Math" w:cstheme="minorHAnsi"/>
          <w:color w:val="000000"/>
          <w:sz w:val="28"/>
          <w:szCs w:val="28"/>
          <w:vertAlign w:val="subscript"/>
        </w:rPr>
        <w:t>2</w:t>
      </w:r>
      <w:r>
        <w:rPr>
          <w:rFonts w:cs="Calibri" w:ascii="Cambria Math" w:hAnsi="Cambria Math" w:cstheme="minorHAnsi"/>
          <w:color w:val="000000"/>
          <w:sz w:val="28"/>
          <w:szCs w:val="28"/>
        </w:rPr>
        <w:t>, y</w:t>
      </w:r>
      <w:r>
        <w:rPr>
          <w:rFonts w:cs="Calibri" w:ascii="Cambria Math" w:hAnsi="Cambria Math" w:cstheme="minorHAnsi"/>
          <w:color w:val="000000"/>
          <w:sz w:val="28"/>
          <w:szCs w:val="28"/>
          <w:vertAlign w:val="subscript"/>
        </w:rPr>
        <w:t>2</w:t>
      </w:r>
      <w:r>
        <w:rPr>
          <w:rFonts w:cs="Calibri" w:ascii="Cambria Math" w:hAnsi="Cambria Math" w:cstheme="minorHAnsi"/>
          <w:color w:val="000000"/>
          <w:sz w:val="28"/>
          <w:szCs w:val="28"/>
        </w:rPr>
        <w:t xml:space="preserve"> </w:t>
      </w:r>
      <w:r>
        <w:rPr>
          <w:rFonts w:cs="Calibri" w:ascii="Cambria Math" w:hAnsi="Cambria Math" w:cstheme="minorHAnsi"/>
          <w:color w:val="000000"/>
          <w:sz w:val="28"/>
          <w:szCs w:val="28"/>
          <w:lang w:val="mn-Cyrl-MN"/>
        </w:rPr>
        <w:t>хос тоо</w:t>
      </w:r>
      <w:r>
        <w:rPr>
          <w:rFonts w:cs="Calibri" w:ascii="Cambria Math" w:hAnsi="Cambria Math" w:cstheme="minorHAnsi"/>
          <w:color w:val="000000"/>
          <w:sz w:val="28"/>
          <w:szCs w:val="28"/>
        </w:rPr>
        <w:t xml:space="preserve"> (0≤x</w:t>
      </w:r>
      <w:r>
        <w:rPr>
          <w:rFonts w:cs="Calibri" w:ascii="Cambria Math" w:hAnsi="Cambria Math" w:cstheme="minorHAnsi"/>
          <w:color w:val="000000"/>
          <w:sz w:val="28"/>
          <w:szCs w:val="28"/>
          <w:vertAlign w:val="subscript"/>
        </w:rPr>
        <w:t>2</w:t>
      </w:r>
      <w:r>
        <w:rPr>
          <w:rFonts w:cs="Calibri" w:ascii="Cambria Math" w:hAnsi="Cambria Math" w:cstheme="minorHAnsi"/>
          <w:color w:val="000000"/>
          <w:sz w:val="28"/>
          <w:szCs w:val="28"/>
        </w:rPr>
        <w:t>,y</w:t>
      </w:r>
      <w:r>
        <w:rPr>
          <w:rFonts w:cs="Calibri" w:ascii="Cambria Math" w:hAnsi="Cambria Math" w:cstheme="minorHAnsi"/>
          <w:color w:val="000000"/>
          <w:sz w:val="28"/>
          <w:szCs w:val="28"/>
          <w:vertAlign w:val="subscript"/>
        </w:rPr>
        <w:t>2</w:t>
      </w:r>
      <w:r>
        <w:rPr>
          <w:rFonts w:cs="Calibri" w:ascii="Cambria Math" w:hAnsi="Cambria Math" w:cstheme="minorHAnsi"/>
          <w:color w:val="000000"/>
          <w:sz w:val="28"/>
          <w:szCs w:val="28"/>
        </w:rPr>
        <w:t xml:space="preserve">≤1000) </w:t>
      </w:r>
      <w:r>
        <w:rPr>
          <w:rFonts w:cs="Calibri" w:ascii="Cambria Math" w:hAnsi="Cambria Math" w:cstheme="minorHAnsi"/>
          <w:color w:val="000000"/>
          <w:sz w:val="28"/>
          <w:szCs w:val="28"/>
          <w:lang w:val="mn-Cyrl-MN"/>
        </w:rPr>
        <w:t xml:space="preserve">өгөгдөнө. </w:t>
      </w:r>
    </w:p>
    <w:p>
      <w:pPr>
        <w:pStyle w:val="Normal"/>
        <w:spacing w:lineRule="auto" w:line="276" w:before="0" w:after="0"/>
        <w:jc w:val="both"/>
        <w:rPr>
          <w:color w:val="000000"/>
        </w:rPr>
      </w:pPr>
      <w:r>
        <w:rPr>
          <w:rFonts w:cs="Calibri" w:ascii="Cambria Math" w:hAnsi="Cambria Math" w:cstheme="minorHAnsi"/>
          <w:color w:val="000000"/>
          <w:sz w:val="28"/>
          <w:szCs w:val="28"/>
          <w:lang w:val="mn-Cyrl-MN"/>
        </w:rPr>
        <w:t xml:space="preserve">Цэгүүдийг оролтын өгөгдлийн дарааллаар холбоно. Мөн 2-р олон өнцөгт 1-р олон өнцөгтөд огтолцохгүй, багтахаар өгөгдөнө. </w:t>
      </w:r>
    </w:p>
    <w:p>
      <w:pPr>
        <w:pStyle w:val="Normal"/>
        <w:spacing w:lineRule="auto" w:line="276" w:before="0" w:after="0"/>
        <w:jc w:val="both"/>
        <w:rPr>
          <w:color w:val="000000"/>
        </w:rPr>
      </w:pPr>
      <w:r>
        <w:rPr>
          <w:rFonts w:cs="Calibri" w:ascii="Cambria Math" w:hAnsi="Cambria Math" w:cstheme="minorHAnsi"/>
          <w:b/>
          <w:bCs/>
          <w:color w:val="000000"/>
          <w:sz w:val="28"/>
          <w:szCs w:val="28"/>
          <w:lang w:val="mn-Cyrl-MN"/>
        </w:rPr>
        <w:t>Гаралт</w:t>
      </w:r>
      <w:r>
        <w:rPr>
          <w:rFonts w:cs="Calibri" w:ascii="Cambria Math" w:hAnsi="Cambria Math" w:cstheme="minorHAnsi"/>
          <w:color w:val="000000"/>
          <w:sz w:val="28"/>
          <w:szCs w:val="28"/>
          <w:lang w:val="mn-Cyrl-MN"/>
        </w:rPr>
        <w:t>. Уурын хоолойн диаметр болох нэг бодит тоо оршино. Таны хариу тестийн  хариунаас  10</w:t>
      </w:r>
      <w:r>
        <w:rPr>
          <w:rFonts w:cs="Calibri" w:ascii="Cambria Math" w:hAnsi="Cambria Math" w:cstheme="minorHAnsi"/>
          <w:color w:val="000000"/>
          <w:sz w:val="28"/>
          <w:szCs w:val="28"/>
          <w:vertAlign w:val="superscript"/>
          <w:lang w:val="mn-Cyrl-MN"/>
        </w:rPr>
        <w:t>-9</w:t>
      </w:r>
      <w:r>
        <w:rPr>
          <w:rFonts w:cs="Calibri" w:ascii="Cambria Math" w:hAnsi="Cambria Math" w:cstheme="minorHAnsi"/>
          <w:color w:val="000000"/>
          <w:sz w:val="28"/>
          <w:szCs w:val="28"/>
          <w:lang w:val="mn-Cyrl-MN"/>
        </w:rPr>
        <w:t xml:space="preserve">-аас хэтрхэгүй бол зөв гэж тооцно.   </w:t>
      </w:r>
      <w:r>
        <w:br w:type="page"/>
      </w:r>
    </w:p>
    <w:p>
      <w:pPr>
        <w:pStyle w:val="Normal"/>
        <w:spacing w:lineRule="auto" w:line="276" w:before="0" w:after="0"/>
        <w:jc w:val="both"/>
        <w:rPr>
          <w:rFonts w:ascii="Cambria Math" w:hAnsi="Cambria Math" w:cs="Calibri" w:cstheme="minorHAnsi"/>
          <w:sz w:val="28"/>
          <w:szCs w:val="28"/>
          <w:lang w:val="mn-Cyrl-MN"/>
        </w:rPr>
      </w:pPr>
      <w:r>
        <w:rPr>
          <w:color w:val="000000"/>
        </w:rPr>
      </w:r>
    </w:p>
    <w:tbl>
      <w:tblPr>
        <w:tblStyle w:val="TableGrid"/>
        <w:tblW w:w="9350" w:type="dxa"/>
        <w:jc w:val="left"/>
        <w:tblInd w:w="0" w:type="dxa"/>
        <w:tblCellMar>
          <w:top w:w="0" w:type="dxa"/>
          <w:left w:w="108" w:type="dxa"/>
          <w:bottom w:w="0" w:type="dxa"/>
          <w:right w:w="108" w:type="dxa"/>
        </w:tblCellMar>
        <w:tblLook w:noVBand="1" w:val="04a0" w:noHBand="0" w:lastColumn="0" w:firstColumn="1" w:lastRow="0" w:firstRow="1"/>
      </w:tblPr>
      <w:tblGrid>
        <w:gridCol w:w="4675"/>
        <w:gridCol w:w="4674"/>
      </w:tblGrid>
      <w:tr>
        <w:trPr/>
        <w:tc>
          <w:tcPr>
            <w:tcW w:w="4675" w:type="dxa"/>
            <w:tcBorders/>
            <w:shd w:fill="auto" w:val="clear"/>
          </w:tcPr>
          <w:p>
            <w:pPr>
              <w:pStyle w:val="Normal"/>
              <w:spacing w:lineRule="auto" w:line="360" w:before="0" w:after="0"/>
              <w:jc w:val="both"/>
              <w:rPr>
                <w:color w:val="000000"/>
              </w:rPr>
            </w:pPr>
            <w:r>
              <w:rPr>
                <w:rFonts w:cs="Calibri" w:ascii="Cambria Math" w:hAnsi="Cambria Math" w:cstheme="minorHAnsi"/>
                <w:color w:val="000000"/>
                <w:sz w:val="28"/>
                <w:szCs w:val="28"/>
                <w:lang w:val="mn-Cyrl-MN"/>
              </w:rPr>
              <w:t>Жишээ 1</w:t>
            </w:r>
          </w:p>
        </w:tc>
        <w:tc>
          <w:tcPr>
            <w:tcW w:w="4674" w:type="dxa"/>
            <w:tcBorders/>
            <w:shd w:fill="auto" w:val="clear"/>
          </w:tcPr>
          <w:p>
            <w:pPr>
              <w:pStyle w:val="Normal"/>
              <w:spacing w:lineRule="auto" w:line="360" w:before="0" w:after="0"/>
              <w:jc w:val="both"/>
              <w:rPr>
                <w:color w:val="000000"/>
              </w:rPr>
            </w:pPr>
            <w:r>
              <w:rPr>
                <w:rFonts w:cs="Calibri" w:ascii="Cambria Math" w:hAnsi="Cambria Math" w:cstheme="minorHAnsi"/>
                <w:color w:val="000000"/>
                <w:sz w:val="28"/>
                <w:szCs w:val="28"/>
                <w:lang w:val="mn-Cyrl-MN"/>
              </w:rPr>
              <w:t>Жишээ 2</w:t>
            </w:r>
          </w:p>
        </w:tc>
      </w:tr>
      <w:tr>
        <w:trPr/>
        <w:tc>
          <w:tcPr>
            <w:tcW w:w="4675" w:type="dxa"/>
            <w:tcBorders>
              <w:top w:val="nil"/>
            </w:tcBorders>
            <w:shd w:fill="auto" w:val="clear"/>
          </w:tcPr>
          <w:p>
            <w:pPr>
              <w:pStyle w:val="Normal"/>
              <w:spacing w:lineRule="auto" w:line="360" w:before="0" w:after="0"/>
              <w:jc w:val="both"/>
              <w:rPr>
                <w:color w:val="000000"/>
              </w:rPr>
            </w:pPr>
            <w:r>
              <w:rPr>
                <w:rFonts w:cs="Calibri" w:ascii="Cambria Math" w:hAnsi="Cambria Math" w:cstheme="minorHAnsi"/>
                <w:color w:val="000000"/>
                <w:sz w:val="28"/>
                <w:szCs w:val="28"/>
                <w:lang w:val="mn-Cyrl-MN"/>
              </w:rPr>
              <w:t xml:space="preserve">Оролт </w:t>
            </w:r>
          </w:p>
          <w:p>
            <w:pPr>
              <w:pStyle w:val="Normal"/>
              <w:spacing w:lineRule="auto" w:line="360" w:before="0" w:after="0"/>
              <w:rPr>
                <w:color w:val="000000"/>
              </w:rPr>
            </w:pPr>
            <w:r>
              <w:rPr>
                <w:rFonts w:cs="Calibri" w:ascii="Cambria Math" w:hAnsi="Cambria Math" w:cstheme="minorHAnsi"/>
                <w:color w:val="000000"/>
                <w:sz w:val="28"/>
                <w:szCs w:val="28"/>
                <w:lang w:val="mn-Cyrl-MN"/>
              </w:rPr>
              <w:t>4</w:t>
            </w:r>
          </w:p>
          <w:p>
            <w:pPr>
              <w:pStyle w:val="Normal"/>
              <w:spacing w:lineRule="auto" w:line="360" w:before="0" w:after="0"/>
              <w:rPr>
                <w:color w:val="000000"/>
              </w:rPr>
            </w:pPr>
            <w:r>
              <w:rPr>
                <w:rFonts w:cs="Calibri" w:ascii="Cambria Math" w:hAnsi="Cambria Math" w:cstheme="minorHAnsi"/>
                <w:color w:val="000000"/>
                <w:sz w:val="28"/>
                <w:szCs w:val="28"/>
                <w:lang w:val="mn-Cyrl-MN"/>
              </w:rPr>
              <w:t>0 0</w:t>
            </w:r>
          </w:p>
          <w:p>
            <w:pPr>
              <w:pStyle w:val="Normal"/>
              <w:spacing w:lineRule="auto" w:line="360" w:before="0" w:after="0"/>
              <w:rPr>
                <w:color w:val="000000"/>
              </w:rPr>
            </w:pPr>
            <w:r>
              <w:rPr>
                <w:rFonts w:cs="Calibri" w:ascii="Cambria Math" w:hAnsi="Cambria Math" w:cstheme="minorHAnsi"/>
                <w:color w:val="000000"/>
                <w:sz w:val="28"/>
                <w:szCs w:val="28"/>
                <w:lang w:val="mn-Cyrl-MN"/>
              </w:rPr>
              <w:t>3 0</w:t>
            </w:r>
          </w:p>
          <w:p>
            <w:pPr>
              <w:pStyle w:val="Normal"/>
              <w:spacing w:lineRule="auto" w:line="360" w:before="0" w:after="0"/>
              <w:rPr>
                <w:color w:val="000000"/>
              </w:rPr>
            </w:pPr>
            <w:r>
              <w:rPr>
                <w:rFonts w:cs="Calibri" w:ascii="Cambria Math" w:hAnsi="Cambria Math" w:cstheme="minorHAnsi"/>
                <w:color w:val="000000"/>
                <w:sz w:val="28"/>
                <w:szCs w:val="28"/>
                <w:lang w:val="mn-Cyrl-MN"/>
              </w:rPr>
              <w:t>3 3</w:t>
            </w:r>
          </w:p>
          <w:p>
            <w:pPr>
              <w:pStyle w:val="Normal"/>
              <w:spacing w:lineRule="auto" w:line="360" w:before="0" w:after="0"/>
              <w:rPr>
                <w:color w:val="000000"/>
              </w:rPr>
            </w:pPr>
            <w:r>
              <w:rPr>
                <w:rFonts w:cs="Calibri" w:ascii="Cambria Math" w:hAnsi="Cambria Math" w:cstheme="minorHAnsi"/>
                <w:color w:val="000000"/>
                <w:sz w:val="28"/>
                <w:szCs w:val="28"/>
                <w:lang w:val="mn-Cyrl-MN"/>
              </w:rPr>
              <w:t>0 3</w:t>
            </w:r>
          </w:p>
          <w:p>
            <w:pPr>
              <w:pStyle w:val="Normal"/>
              <w:spacing w:lineRule="auto" w:line="360" w:before="0" w:after="0"/>
              <w:rPr>
                <w:color w:val="000000"/>
              </w:rPr>
            </w:pPr>
            <w:r>
              <w:rPr>
                <w:rFonts w:cs="Calibri" w:ascii="Cambria Math" w:hAnsi="Cambria Math" w:cstheme="minorHAnsi"/>
                <w:color w:val="000000"/>
                <w:sz w:val="28"/>
                <w:szCs w:val="28"/>
                <w:lang w:val="mn-Cyrl-MN"/>
              </w:rPr>
              <w:t>4</w:t>
            </w:r>
          </w:p>
          <w:p>
            <w:pPr>
              <w:pStyle w:val="Normal"/>
              <w:spacing w:lineRule="auto" w:line="360" w:before="0" w:after="0"/>
              <w:rPr>
                <w:color w:val="000000"/>
              </w:rPr>
            </w:pPr>
            <w:r>
              <w:rPr>
                <w:rFonts w:cs="Calibri" w:ascii="Cambria Math" w:hAnsi="Cambria Math" w:cstheme="minorHAnsi"/>
                <w:color w:val="000000"/>
                <w:sz w:val="28"/>
                <w:szCs w:val="28"/>
                <w:lang w:val="mn-Cyrl-MN"/>
              </w:rPr>
              <w:t>0 0</w:t>
            </w:r>
          </w:p>
          <w:p>
            <w:pPr>
              <w:pStyle w:val="Normal"/>
              <w:spacing w:lineRule="auto" w:line="360" w:before="0" w:after="0"/>
              <w:rPr>
                <w:color w:val="000000"/>
              </w:rPr>
            </w:pPr>
            <w:r>
              <w:rPr>
                <w:rFonts w:cs="Calibri" w:ascii="Cambria Math" w:hAnsi="Cambria Math" w:cstheme="minorHAnsi"/>
                <w:color w:val="000000"/>
                <w:sz w:val="28"/>
                <w:szCs w:val="28"/>
                <w:lang w:val="mn-Cyrl-MN"/>
              </w:rPr>
              <w:t>1 0</w:t>
            </w:r>
          </w:p>
          <w:p>
            <w:pPr>
              <w:pStyle w:val="Normal"/>
              <w:spacing w:lineRule="auto" w:line="360" w:before="0" w:after="0"/>
              <w:rPr>
                <w:color w:val="000000"/>
              </w:rPr>
            </w:pPr>
            <w:r>
              <w:rPr>
                <w:rFonts w:cs="Calibri" w:ascii="Cambria Math" w:hAnsi="Cambria Math" w:cstheme="minorHAnsi"/>
                <w:color w:val="000000"/>
                <w:sz w:val="28"/>
                <w:szCs w:val="28"/>
                <w:lang w:val="mn-Cyrl-MN"/>
              </w:rPr>
              <w:t>1 1</w:t>
            </w:r>
          </w:p>
          <w:p>
            <w:pPr>
              <w:pStyle w:val="Normal"/>
              <w:spacing w:lineRule="auto" w:line="360" w:before="0" w:after="0"/>
              <w:jc w:val="both"/>
              <w:rPr>
                <w:color w:val="000000"/>
              </w:rPr>
            </w:pPr>
            <w:r>
              <w:rPr>
                <w:rFonts w:cs="Calibri" w:ascii="Cambria Math" w:hAnsi="Cambria Math" w:cstheme="minorHAnsi"/>
                <w:color w:val="000000"/>
                <w:sz w:val="28"/>
                <w:szCs w:val="28"/>
                <w:lang w:val="mn-Cyrl-MN"/>
              </w:rPr>
              <w:t>0 1</w:t>
            </w:r>
          </w:p>
          <w:p>
            <w:pPr>
              <w:pStyle w:val="Normal"/>
              <w:spacing w:lineRule="auto" w:line="360" w:before="0" w:after="0"/>
              <w:jc w:val="both"/>
              <w:rPr>
                <w:color w:val="000000"/>
              </w:rPr>
            </w:pPr>
            <w:r>
              <w:rPr>
                <w:rFonts w:cs="Calibri" w:ascii="Cambria Math" w:hAnsi="Cambria Math" w:cstheme="minorHAnsi"/>
                <w:color w:val="000000"/>
                <w:sz w:val="28"/>
                <w:szCs w:val="28"/>
                <w:lang w:val="mn-Cyrl-MN"/>
              </w:rPr>
              <w:t>Гаралт</w:t>
            </w:r>
          </w:p>
          <w:p>
            <w:pPr>
              <w:pStyle w:val="Normal"/>
              <w:spacing w:lineRule="auto" w:line="360" w:before="0" w:after="0"/>
              <w:jc w:val="both"/>
              <w:rPr>
                <w:color w:val="000000"/>
              </w:rPr>
            </w:pPr>
            <w:r>
              <w:rPr>
                <w:rFonts w:cs="Calibri" w:ascii="Cambria Math" w:hAnsi="Cambria Math" w:cstheme="minorHAnsi"/>
                <w:color w:val="000000"/>
                <w:sz w:val="28"/>
                <w:szCs w:val="28"/>
                <w:lang w:val="mn-Cyrl-MN"/>
              </w:rPr>
              <w:t>1</w:t>
            </w:r>
          </w:p>
        </w:tc>
        <w:tc>
          <w:tcPr>
            <w:tcW w:w="4674" w:type="dxa"/>
            <w:tcBorders>
              <w:top w:val="nil"/>
            </w:tcBorders>
            <w:shd w:fill="auto" w:val="clear"/>
          </w:tcPr>
          <w:p>
            <w:pPr>
              <w:pStyle w:val="Normal"/>
              <w:spacing w:lineRule="auto" w:line="360" w:before="0" w:after="0"/>
              <w:jc w:val="both"/>
              <w:rPr>
                <w:color w:val="000000"/>
              </w:rPr>
            </w:pPr>
            <w:r>
              <w:rPr>
                <w:rFonts w:cs="Calibri" w:ascii="Cambria Math" w:hAnsi="Cambria Math" w:cstheme="minorHAnsi"/>
                <w:color w:val="000000"/>
                <w:sz w:val="28"/>
                <w:szCs w:val="28"/>
                <w:lang w:val="mn-Cyrl-MN"/>
              </w:rPr>
              <w:t xml:space="preserve">Оролт </w:t>
            </w:r>
          </w:p>
          <w:p>
            <w:pPr>
              <w:pStyle w:val="Normal"/>
              <w:spacing w:lineRule="auto" w:line="360" w:before="0" w:after="0"/>
              <w:rPr>
                <w:color w:val="000000"/>
              </w:rPr>
            </w:pPr>
            <w:r>
              <w:rPr>
                <w:rFonts w:cs="Calibri" w:ascii="Cambria Math" w:hAnsi="Cambria Math" w:cstheme="minorHAnsi"/>
                <w:color w:val="000000"/>
                <w:sz w:val="28"/>
                <w:szCs w:val="28"/>
                <w:lang w:val="mn-Cyrl-MN"/>
              </w:rPr>
              <w:t>4</w:t>
            </w:r>
          </w:p>
          <w:p>
            <w:pPr>
              <w:pStyle w:val="Normal"/>
              <w:spacing w:lineRule="auto" w:line="360" w:before="0" w:after="0"/>
              <w:rPr>
                <w:color w:val="000000"/>
              </w:rPr>
            </w:pPr>
            <w:r>
              <w:rPr>
                <w:rFonts w:cs="Calibri" w:ascii="Cambria Math" w:hAnsi="Cambria Math" w:cstheme="minorHAnsi"/>
                <w:color w:val="000000"/>
                <w:sz w:val="28"/>
                <w:szCs w:val="28"/>
                <w:lang w:val="mn-Cyrl-MN"/>
              </w:rPr>
              <w:t>0 0</w:t>
            </w:r>
          </w:p>
          <w:p>
            <w:pPr>
              <w:pStyle w:val="Normal"/>
              <w:spacing w:lineRule="auto" w:line="360" w:before="0" w:after="0"/>
              <w:rPr>
                <w:color w:val="000000"/>
              </w:rPr>
            </w:pPr>
            <w:r>
              <w:rPr>
                <w:rFonts w:cs="Calibri" w:ascii="Cambria Math" w:hAnsi="Cambria Math" w:cstheme="minorHAnsi"/>
                <w:color w:val="000000"/>
                <w:sz w:val="28"/>
                <w:szCs w:val="28"/>
                <w:lang w:val="mn-Cyrl-MN"/>
              </w:rPr>
              <w:t>3 0</w:t>
            </w:r>
          </w:p>
          <w:p>
            <w:pPr>
              <w:pStyle w:val="Normal"/>
              <w:spacing w:lineRule="auto" w:line="360" w:before="0" w:after="0"/>
              <w:rPr>
                <w:color w:val="000000"/>
              </w:rPr>
            </w:pPr>
            <w:r>
              <w:rPr>
                <w:rFonts w:cs="Calibri" w:ascii="Cambria Math" w:hAnsi="Cambria Math" w:cstheme="minorHAnsi"/>
                <w:color w:val="000000"/>
                <w:sz w:val="28"/>
                <w:szCs w:val="28"/>
                <w:lang w:val="mn-Cyrl-MN"/>
              </w:rPr>
              <w:t>3 3</w:t>
            </w:r>
          </w:p>
          <w:p>
            <w:pPr>
              <w:pStyle w:val="Normal"/>
              <w:spacing w:lineRule="auto" w:line="360" w:before="0" w:after="0"/>
              <w:rPr>
                <w:color w:val="000000"/>
              </w:rPr>
            </w:pPr>
            <w:r>
              <w:rPr>
                <w:rFonts w:cs="Calibri" w:ascii="Cambria Math" w:hAnsi="Cambria Math" w:cstheme="minorHAnsi"/>
                <w:color w:val="000000"/>
                <w:sz w:val="28"/>
                <w:szCs w:val="28"/>
                <w:lang w:val="mn-Cyrl-MN"/>
              </w:rPr>
              <w:t>0 3</w:t>
            </w:r>
          </w:p>
          <w:p>
            <w:pPr>
              <w:pStyle w:val="Normal"/>
              <w:spacing w:lineRule="auto" w:line="360" w:before="0" w:after="0"/>
              <w:rPr>
                <w:color w:val="000000"/>
              </w:rPr>
            </w:pPr>
            <w:r>
              <w:rPr>
                <w:rFonts w:cs="Calibri" w:ascii="Cambria Math" w:hAnsi="Cambria Math" w:cstheme="minorHAnsi"/>
                <w:color w:val="000000"/>
                <w:sz w:val="28"/>
                <w:szCs w:val="28"/>
                <w:lang w:val="mn-Cyrl-MN"/>
              </w:rPr>
              <w:t>3</w:t>
            </w:r>
          </w:p>
          <w:p>
            <w:pPr>
              <w:pStyle w:val="Normal"/>
              <w:spacing w:lineRule="auto" w:line="360" w:before="0" w:after="0"/>
              <w:rPr>
                <w:color w:val="000000"/>
              </w:rPr>
            </w:pPr>
            <w:r>
              <w:rPr>
                <w:rFonts w:cs="Calibri" w:ascii="Cambria Math" w:hAnsi="Cambria Math" w:cstheme="minorHAnsi"/>
                <w:color w:val="000000"/>
                <w:sz w:val="28"/>
                <w:szCs w:val="28"/>
                <w:lang w:val="mn-Cyrl-MN"/>
              </w:rPr>
              <w:t>0 0</w:t>
            </w:r>
          </w:p>
          <w:p>
            <w:pPr>
              <w:pStyle w:val="Normal"/>
              <w:spacing w:lineRule="auto" w:line="360" w:before="0" w:after="0"/>
              <w:rPr>
                <w:color w:val="000000"/>
              </w:rPr>
            </w:pPr>
            <w:r>
              <w:rPr>
                <w:rFonts w:cs="Calibri" w:ascii="Cambria Math" w:hAnsi="Cambria Math" w:cstheme="minorHAnsi"/>
                <w:color w:val="000000"/>
                <w:sz w:val="28"/>
                <w:szCs w:val="28"/>
                <w:lang w:val="mn-Cyrl-MN"/>
              </w:rPr>
              <w:t>2 1</w:t>
            </w:r>
          </w:p>
          <w:p>
            <w:pPr>
              <w:pStyle w:val="Normal"/>
              <w:spacing w:lineRule="auto" w:line="360" w:before="0" w:after="0"/>
              <w:jc w:val="both"/>
              <w:rPr>
                <w:color w:val="000000"/>
              </w:rPr>
            </w:pPr>
            <w:r>
              <w:rPr>
                <w:rFonts w:cs="Calibri" w:ascii="Cambria Math" w:hAnsi="Cambria Math" w:cstheme="minorHAnsi"/>
                <w:color w:val="000000"/>
                <w:sz w:val="28"/>
                <w:szCs w:val="28"/>
                <w:lang w:val="mn-Cyrl-MN"/>
              </w:rPr>
              <w:t>1 2</w:t>
            </w:r>
          </w:p>
          <w:p>
            <w:pPr>
              <w:pStyle w:val="Normal"/>
              <w:spacing w:lineRule="auto" w:line="360" w:before="0" w:after="0"/>
              <w:jc w:val="both"/>
              <w:rPr>
                <w:color w:val="000000"/>
              </w:rPr>
            </w:pPr>
            <w:r>
              <w:rPr>
                <w:rFonts w:cs="Calibri" w:ascii="Cambria Math" w:hAnsi="Cambria Math" w:cstheme="minorHAnsi"/>
                <w:color w:val="000000"/>
                <w:sz w:val="28"/>
                <w:szCs w:val="28"/>
                <w:lang w:val="mn-Cyrl-MN"/>
              </w:rPr>
              <w:t>Гаралт</w:t>
            </w:r>
          </w:p>
          <w:p>
            <w:pPr>
              <w:pStyle w:val="Normal"/>
              <w:spacing w:lineRule="auto" w:line="360" w:before="0" w:after="0"/>
              <w:jc w:val="both"/>
              <w:rPr>
                <w:color w:val="000000"/>
              </w:rPr>
            </w:pPr>
            <w:r>
              <w:rPr>
                <w:rFonts w:cs="Calibri" w:ascii="Cambria Math" w:hAnsi="Cambria Math" w:cstheme="minorHAnsi"/>
                <w:color w:val="000000"/>
                <w:sz w:val="28"/>
                <w:szCs w:val="28"/>
                <w:lang w:val="mn-Cyrl-MN"/>
              </w:rPr>
              <w:t>0.5</w:t>
            </w:r>
            <w:bookmarkStart w:id="0" w:name="_GoBack"/>
            <w:bookmarkEnd w:id="0"/>
          </w:p>
        </w:tc>
      </w:tr>
    </w:tbl>
    <w:p>
      <w:pPr>
        <w:pStyle w:val="Normal"/>
        <w:spacing w:lineRule="auto" w:line="360" w:before="0" w:after="0"/>
        <w:jc w:val="both"/>
        <w:rPr>
          <w:color w:val="000000"/>
        </w:rPr>
      </w:pPr>
      <w:r>
        <w:rPr>
          <w:color w:val="000000"/>
        </w:rPr>
      </w:r>
    </w:p>
    <w:sectPr>
      <w:type w:val="nextPage"/>
      <w:pgSz w:w="12240" w:h="15840"/>
      <w:pgMar w:left="1440" w:right="758" w:header="0" w:top="568"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Cambria Math">
    <w:charset w:val="01"/>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0c0d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FCB5376EDCA44783A0475B36E1D0CD" ma:contentTypeVersion="13" ma:contentTypeDescription="Create a new document." ma:contentTypeScope="" ma:versionID="f1e141555a6f9e825548487cde37464f">
  <xsd:schema xmlns:xsd="http://www.w3.org/2001/XMLSchema" xmlns:xs="http://www.w3.org/2001/XMLSchema" xmlns:p="http://schemas.microsoft.com/office/2006/metadata/properties" xmlns:ns3="974cd5ff-fa1d-4645-a6f6-0cf05bc8b887" xmlns:ns4="90cb34e8-a2b7-4b13-a6a4-ee4434d816ff" targetNamespace="http://schemas.microsoft.com/office/2006/metadata/properties" ma:root="true" ma:fieldsID="7919a61dbc9faaeceace7cab786bb06a" ns3:_="" ns4:_="">
    <xsd:import namespace="974cd5ff-fa1d-4645-a6f6-0cf05bc8b887"/>
    <xsd:import namespace="90cb34e8-a2b7-4b13-a6a4-ee4434d816f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4cd5ff-fa1d-4645-a6f6-0cf05bc8b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b34e8-a2b7-4b13-a6a4-ee4434d816f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868F54-E077-4ECD-B8DD-078A5C7654A0}">
  <ds:schemaRefs>
    <ds:schemaRef ds:uri="http://schemas.openxmlformats.org/package/2006/metadata/core-properties"/>
    <ds:schemaRef ds:uri="http://purl.org/dc/dcmitype/"/>
    <ds:schemaRef ds:uri="http://www.w3.org/XML/1998/namespace"/>
    <ds:schemaRef ds:uri="90cb34e8-a2b7-4b13-a6a4-ee4434d816ff"/>
    <ds:schemaRef ds:uri="http://purl.org/dc/elements/1.1/"/>
    <ds:schemaRef ds:uri="http://schemas.microsoft.com/office/2006/metadata/properties"/>
    <ds:schemaRef ds:uri="http://schemas.microsoft.com/office/2006/documentManagement/types"/>
    <ds:schemaRef ds:uri="http://schemas.microsoft.com/office/infopath/2007/PartnerControls"/>
    <ds:schemaRef ds:uri="974cd5ff-fa1d-4645-a6f6-0cf05bc8b887"/>
    <ds:schemaRef ds:uri="http://purl.org/dc/terms/"/>
  </ds:schemaRefs>
</ds:datastoreItem>
</file>

<file path=customXml/itemProps2.xml><?xml version="1.0" encoding="utf-8"?>
<ds:datastoreItem xmlns:ds="http://schemas.openxmlformats.org/officeDocument/2006/customXml" ds:itemID="{A440FE91-9BE0-41DE-BE07-F94D5BC8C18F}">
  <ds:schemaRefs>
    <ds:schemaRef ds:uri="http://schemas.microsoft.com/sharepoint/v3/contenttype/forms"/>
  </ds:schemaRefs>
</ds:datastoreItem>
</file>

<file path=customXml/itemProps3.xml><?xml version="1.0" encoding="utf-8"?>
<ds:datastoreItem xmlns:ds="http://schemas.openxmlformats.org/officeDocument/2006/customXml" ds:itemID="{76F5B6DA-FEB3-458D-8373-B4A188411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4cd5ff-fa1d-4645-a6f6-0cf05bc8b887"/>
    <ds:schemaRef ds:uri="90cb34e8-a2b7-4b13-a6a4-ee4434d81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Application>LibreOffice/6.0.7.3$Linux_X86_64 LibreOffice_project/00m0$Build-3</Application>
  <Pages>2</Pages>
  <Words>277</Words>
  <Characters>1514</Characters>
  <CharactersWithSpaces>1776</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2021-04-02T18:47:00Z</dcterms:created>
  <dc:creator>HP</dc:creator>
  <dc:description/>
  <dc:language>en-US</dc:language>
  <cp:lastModifiedBy/>
  <dcterms:modified xsi:type="dcterms:W3CDTF">2021-04-03T10:55:38Z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0x01010019FCB5376EDCA44783A0475B36E1D0CD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