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>
          <w:rFonts w:ascii="Cambria Math" w:hAnsi="Cambria Math"/>
          <w:i w:val="false"/>
          <w:i w:val="false"/>
          <w:iCs w:val="false"/>
          <w:sz w:val="24"/>
          <w:szCs w:val="24"/>
        </w:rPr>
      </w:pPr>
      <w:r>
        <w:rPr>
          <w:rFonts w:cs="Arial" w:ascii="Cambria Math" w:hAnsi="Cambria Math"/>
          <w:b/>
          <w:i w:val="false"/>
          <w:iCs w:val="false"/>
          <w:sz w:val="24"/>
          <w:szCs w:val="24"/>
        </w:rPr>
        <w:t>Хүснэгт</w:t>
      </w:r>
    </w:p>
    <w:p>
      <w:pPr>
        <w:pStyle w:val="Normal"/>
        <w:rPr>
          <w:rFonts w:ascii="Arial" w:hAnsi="Arial" w:cs="Arial"/>
        </w:rPr>
      </w:pPr>
      <w:r>
        <w:rPr>
          <w:rFonts w:cs="Arial" w:ascii="Cambria Math" w:hAnsi="Cambria Math"/>
          <w:i w:val="false"/>
          <w:iCs w:val="false"/>
          <w:sz w:val="24"/>
          <w:szCs w:val="24"/>
        </w:rPr>
        <w:t xml:space="preserve">R × S хэмжээтэй бүхэл тоо хүснэгт байна. </w:t>
      </w:r>
    </w:p>
    <w:p>
      <w:pPr>
        <w:pStyle w:val="Normal"/>
        <w:rPr>
          <w:rFonts w:ascii="Arial" w:hAnsi="Arial" w:cs="Arial"/>
        </w:rPr>
      </w:pPr>
      <w:r>
        <w:rPr>
          <w:rFonts w:cs="Arial" w:ascii="Cambria Math" w:hAnsi="Cambria Math"/>
          <w:i w:val="false"/>
          <w:iCs w:val="false"/>
          <w:sz w:val="24"/>
          <w:szCs w:val="24"/>
        </w:rPr>
        <w:t>Даалгавар: Хүснэгтийн тухайн нүднээс баруун эсвэл доош шилжих замаар хүснэгтийн зүүн дээд булангаас баруун доод буланд хүрэх боломжит замуудаас замд таарах нүднүүд дээрх тоонуудын үржвэр (үүнд эхний ба төгсгөлийн нүдийг оруулаад) N-ээс багагүй хэчнээн зам байгааг тооцоолно уу.</w:t>
      </w:r>
    </w:p>
    <w:p>
      <w:pPr>
        <w:pStyle w:val="Normal"/>
        <w:rPr>
          <w:rFonts w:ascii="Arial" w:hAnsi="Arial" w:cs="Arial"/>
        </w:rPr>
      </w:pPr>
      <w:r>
        <w:rPr>
          <w:rFonts w:cs="Arial" w:ascii="Cambria Math" w:hAnsi="Cambria Math"/>
          <w:i w:val="false"/>
          <w:iCs w:val="false"/>
          <w:sz w:val="24"/>
          <w:szCs w:val="24"/>
        </w:rPr>
        <w:t>Үр дүнг гаргахдаа 10</w:t>
      </w:r>
      <w:r>
        <w:rPr>
          <w:rFonts w:cs="Arial" w:ascii="Cambria Math" w:hAnsi="Cambria Math"/>
          <w:i w:val="false"/>
          <w:iCs w:val="false"/>
          <w:sz w:val="24"/>
          <w:szCs w:val="24"/>
          <w:vertAlign w:val="superscript"/>
        </w:rPr>
        <w:t>9</w:t>
      </w:r>
      <w:r>
        <w:rPr>
          <w:rFonts w:cs="Arial" w:ascii="Cambria Math" w:hAnsi="Cambria Math"/>
          <w:i w:val="false"/>
          <w:iCs w:val="false"/>
          <w:sz w:val="24"/>
          <w:szCs w:val="24"/>
        </w:rPr>
        <w:t xml:space="preserve"> + 7-д бүхлээр хувааж авна.</w:t>
      </w:r>
    </w:p>
    <w:p>
      <w:pPr>
        <w:pStyle w:val="Normal"/>
        <w:spacing w:before="0" w:after="0"/>
        <w:rPr>
          <w:rFonts w:ascii="Cambria Math" w:hAnsi="Cambria Math"/>
          <w:i w:val="false"/>
          <w:i w:val="false"/>
          <w:iCs w:val="false"/>
          <w:sz w:val="24"/>
          <w:szCs w:val="24"/>
        </w:rPr>
      </w:pPr>
      <w:r>
        <w:rPr>
          <w:rFonts w:cs="Arial" w:ascii="Cambria Math" w:hAnsi="Cambria Math"/>
          <w:b/>
          <w:bCs/>
          <w:i w:val="false"/>
          <w:iCs w:val="false"/>
          <w:sz w:val="24"/>
          <w:szCs w:val="24"/>
        </w:rPr>
        <w:t>Оролт</w:t>
      </w:r>
    </w:p>
    <w:p>
      <w:pPr>
        <w:pStyle w:val="Normal"/>
        <w:spacing w:before="0" w:after="0"/>
        <w:rPr>
          <w:rFonts w:ascii="Arial" w:hAnsi="Arial" w:cs="Arial"/>
        </w:rPr>
      </w:pPr>
      <w:r>
        <w:rPr>
          <w:rFonts w:cs="Arial" w:ascii="Cambria Math" w:hAnsi="Cambria Math"/>
          <w:i w:val="false"/>
          <w:iCs w:val="false"/>
          <w:sz w:val="24"/>
          <w:szCs w:val="24"/>
        </w:rPr>
        <w:t>Эхний мөрөнд R, S (1 ≤ R, S ≤ 300) ба N (1≤ N ≤ 10 6) бүхэл тоонууд байна. Дараагийн R мөр бүрд S ширхэг бүхэл тоо байх ба эдгээр нь хүснэгтийн нүдэнд бичсэн тоог илэрхийлэх ба утга нь 1-ээс 10</w:t>
      </w:r>
      <w:r>
        <w:rPr>
          <w:rFonts w:cs="Arial" w:ascii="Cambria Math" w:hAnsi="Cambria Math"/>
          <w:i w:val="false"/>
          <w:iCs w:val="false"/>
          <w:sz w:val="24"/>
          <w:szCs w:val="24"/>
          <w:vertAlign w:val="superscript"/>
        </w:rPr>
        <w:t>6</w:t>
      </w:r>
      <w:r>
        <w:rPr>
          <w:rFonts w:cs="Arial" w:ascii="Cambria Math" w:hAnsi="Cambria Math"/>
          <w:i w:val="false"/>
          <w:iCs w:val="false"/>
          <w:sz w:val="24"/>
          <w:szCs w:val="24"/>
        </w:rPr>
        <w:t xml:space="preserve"> хооронд байна.</w:t>
      </w:r>
    </w:p>
    <w:p>
      <w:pPr>
        <w:pStyle w:val="Normal"/>
        <w:spacing w:before="0" w:after="0"/>
        <w:rPr>
          <w:rFonts w:ascii="Cambria Math" w:hAnsi="Cambria Math"/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cs="Arial" w:ascii="Cambria Math" w:hAnsi="Cambria Math"/>
          <w:b/>
          <w:bCs/>
          <w:i w:val="false"/>
          <w:iCs w:val="false"/>
          <w:sz w:val="24"/>
          <w:szCs w:val="24"/>
        </w:rPr>
        <w:t>Гаралт</w:t>
      </w:r>
    </w:p>
    <w:p>
      <w:pPr>
        <w:pStyle w:val="Normal"/>
        <w:spacing w:before="0" w:after="0"/>
        <w:rPr>
          <w:rFonts w:ascii="Arial" w:hAnsi="Arial" w:cs="Arial"/>
        </w:rPr>
      </w:pPr>
      <w:r>
        <w:rPr>
          <w:rFonts w:cs="Arial" w:ascii="Cambria Math" w:hAnsi="Cambria Math"/>
          <w:i w:val="false"/>
          <w:iCs w:val="false"/>
          <w:sz w:val="24"/>
          <w:szCs w:val="24"/>
        </w:rPr>
        <w:t>Ганц мөртэй ба хариуг болох тооны 10</w:t>
      </w:r>
      <w:r>
        <w:rPr>
          <w:rFonts w:cs="Arial" w:ascii="Cambria Math" w:hAnsi="Cambria Math"/>
          <w:i w:val="false"/>
          <w:iCs w:val="false"/>
          <w:sz w:val="24"/>
          <w:szCs w:val="24"/>
          <w:vertAlign w:val="superscript"/>
        </w:rPr>
        <w:t>9</w:t>
      </w:r>
      <w:r>
        <w:rPr>
          <w:rFonts w:cs="Arial" w:ascii="Cambria Math" w:hAnsi="Cambria Math"/>
          <w:i w:val="false"/>
          <w:iCs w:val="false"/>
          <w:sz w:val="24"/>
          <w:szCs w:val="24"/>
        </w:rPr>
        <w:t xml:space="preserve"> + 7-д хуваасан үлдэгдэл байна.</w:t>
      </w:r>
    </w:p>
    <w:p>
      <w:pPr>
        <w:pStyle w:val="Normal"/>
        <w:spacing w:before="0" w:after="0"/>
        <w:rPr>
          <w:rFonts w:ascii="Cambria Math" w:hAnsi="Cambria Math"/>
          <w:i w:val="false"/>
          <w:i w:val="false"/>
          <w:iCs w:val="false"/>
          <w:sz w:val="24"/>
          <w:szCs w:val="24"/>
        </w:rPr>
      </w:pPr>
      <w:r>
        <w:rPr>
          <w:rFonts w:cs="Arial" w:ascii="Cambria Math" w:hAnsi="Cambria Math"/>
          <w:b/>
          <w:bCs/>
          <w:i w:val="false"/>
          <w:iCs w:val="false"/>
          <w:sz w:val="24"/>
          <w:szCs w:val="24"/>
        </w:rPr>
        <w:t>Оноо</w:t>
      </w:r>
    </w:p>
    <w:p>
      <w:pPr>
        <w:pStyle w:val="Normal"/>
        <w:spacing w:before="0" w:after="0"/>
        <w:rPr>
          <w:rFonts w:ascii="Arial" w:hAnsi="Arial" w:cs="Arial"/>
        </w:rPr>
      </w:pPr>
      <w:r>
        <w:rPr>
          <w:rFonts w:cs="Arial" w:ascii="Cambria Math" w:hAnsi="Cambria Math"/>
          <w:i w:val="false"/>
          <w:iCs w:val="false"/>
          <w:sz w:val="24"/>
          <w:szCs w:val="24"/>
        </w:rPr>
        <w:t>Нийт тестийн 20% нь N ≤ 300 байх болно.</w:t>
      </w:r>
    </w:p>
    <w:p>
      <w:pPr>
        <w:pStyle w:val="Normal"/>
        <w:spacing w:before="0" w:after="0"/>
        <w:rPr>
          <w:rFonts w:ascii="Arial" w:hAnsi="Arial" w:cs="Arial"/>
        </w:rPr>
      </w:pPr>
      <w:r>
        <w:rPr>
          <w:rFonts w:cs="Arial" w:ascii="Cambria Math" w:hAnsi="Cambria Math"/>
          <w:i w:val="false"/>
          <w:iCs w:val="false"/>
          <w:sz w:val="24"/>
          <w:szCs w:val="24"/>
        </w:rPr>
        <w:t>Нийт тестийн 20% нь R, S ≤ 100 байх ба хүснэгт дэх бүх тоо 10-аас бага эсвэл тэнцүү байна.</w:t>
      </w:r>
    </w:p>
    <w:p>
      <w:pPr>
        <w:pStyle w:val="Normal"/>
        <w:spacing w:before="0" w:after="0"/>
        <w:rPr>
          <w:rFonts w:ascii="Cambria Math" w:hAnsi="Cambria Math"/>
          <w:i w:val="false"/>
          <w:i w:val="false"/>
          <w:iCs w:val="false"/>
          <w:sz w:val="24"/>
          <w:szCs w:val="24"/>
        </w:rPr>
      </w:pPr>
      <w:r>
        <w:rPr>
          <w:rFonts w:cs="Arial" w:ascii="Cambria Math" w:hAnsi="Cambria Math"/>
          <w:i w:val="false"/>
          <w:iCs w:val="false"/>
          <w:sz w:val="24"/>
          <w:szCs w:val="24"/>
        </w:rPr>
        <w:t>Мөн нийт тестийн 30% -д R, S ≤ 100 байх болно.</w:t>
      </w:r>
    </w:p>
    <w:p>
      <w:pPr>
        <w:pStyle w:val="Normal"/>
        <w:spacing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tbl>
      <w:tblPr>
        <w:tblStyle w:val="TableGrid"/>
        <w:tblW w:w="9016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noVBand="1" w:val="04a0" w:noHBand="0" w:lastColumn="0" w:firstColumn="1" w:lastRow="0" w:firstRow="1"/>
      </w:tblPr>
      <w:tblGrid>
        <w:gridCol w:w="1555"/>
        <w:gridCol w:w="1416"/>
        <w:gridCol w:w="6045"/>
      </w:tblGrid>
      <w:tr>
        <w:trPr/>
        <w:tc>
          <w:tcPr>
            <w:tcW w:w="155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Cambria Math" w:hAnsi="Cambria Math"/>
                <w:i w:val="false"/>
                <w:iCs w:val="false"/>
                <w:sz w:val="24"/>
                <w:szCs w:val="24"/>
              </w:rPr>
              <w:t xml:space="preserve">Оролт </w:t>
            </w:r>
          </w:p>
        </w:tc>
        <w:tc>
          <w:tcPr>
            <w:tcW w:w="1416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Cambria Math" w:hAnsi="Cambria Math"/>
                <w:i w:val="false"/>
                <w:iCs w:val="false"/>
                <w:sz w:val="24"/>
                <w:szCs w:val="24"/>
              </w:rPr>
              <w:t>Гаралт</w:t>
            </w:r>
          </w:p>
        </w:tc>
        <w:tc>
          <w:tcPr>
            <w:tcW w:w="604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Cambria Math" w:hAnsi="Cambria Math"/>
                <w:i w:val="false"/>
                <w:iCs w:val="false"/>
                <w:sz w:val="24"/>
                <w:szCs w:val="24"/>
              </w:rPr>
              <w:t xml:space="preserve">Тайлбар </w:t>
            </w:r>
          </w:p>
        </w:tc>
      </w:tr>
      <w:tr>
        <w:trPr/>
        <w:tc>
          <w:tcPr>
            <w:tcW w:w="155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Cambria Math" w:hAnsi="Cambria Math"/>
                <w:i w:val="false"/>
                <w:iCs w:val="false"/>
                <w:sz w:val="24"/>
                <w:szCs w:val="24"/>
              </w:rPr>
              <w:t xml:space="preserve">2 3 200 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Cambria Math" w:hAnsi="Cambria Math"/>
                <w:i w:val="false"/>
                <w:iCs w:val="false"/>
                <w:sz w:val="24"/>
                <w:szCs w:val="24"/>
              </w:rPr>
              <w:t xml:space="preserve">2 3 4 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Cambria Math" w:hAnsi="Cambria Math"/>
                <w:i w:val="false"/>
                <w:iCs w:val="false"/>
                <w:sz w:val="24"/>
                <w:szCs w:val="24"/>
              </w:rPr>
              <w:t>5 6 7</w:t>
            </w:r>
          </w:p>
        </w:tc>
        <w:tc>
          <w:tcPr>
            <w:tcW w:w="1416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Cambria Math" w:hAnsi="Cambria Math"/>
                <w:i w:val="false"/>
                <w:iCs w:val="false"/>
                <w:sz w:val="24"/>
                <w:szCs w:val="24"/>
              </w:rPr>
              <w:t>2</w:t>
            </w:r>
          </w:p>
        </w:tc>
        <w:tc>
          <w:tcPr>
            <w:tcW w:w="604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Cambria Math" w:hAnsi="Cambria Math"/>
                <w:i w:val="false"/>
                <w:iCs w:val="false"/>
                <w:sz w:val="24"/>
                <w:szCs w:val="24"/>
              </w:rPr>
              <w:t>Гурван боломжит зам байх ба сүүлийн хоёр нь нөхцөлийг хангана: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auto" w:line="240" w:before="0" w:after="0"/>
              <w:contextualSpacing/>
              <w:rPr>
                <w:rFonts w:ascii="Arial" w:hAnsi="Arial" w:cs="Arial"/>
              </w:rPr>
            </w:pPr>
            <w:r>
              <w:rPr>
                <w:rFonts w:cs="Arial" w:ascii="Cambria Math" w:hAnsi="Cambria Math"/>
                <w:i w:val="false"/>
                <w:iCs w:val="false"/>
                <w:sz w:val="24"/>
                <w:szCs w:val="24"/>
              </w:rPr>
              <w:t>2-&gt;3-&gt;4-&gt;7 – үржвэр 168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auto" w:line="240" w:before="0" w:after="0"/>
              <w:contextualSpacing/>
              <w:rPr>
                <w:rFonts w:ascii="Arial" w:hAnsi="Arial" w:cs="Arial"/>
              </w:rPr>
            </w:pPr>
            <w:r>
              <w:rPr>
                <w:rFonts w:cs="Arial" w:ascii="Cambria Math" w:hAnsi="Cambria Math"/>
                <w:i w:val="false"/>
                <w:iCs w:val="false"/>
                <w:sz w:val="24"/>
                <w:szCs w:val="24"/>
              </w:rPr>
              <w:t>2-&gt;3-&gt;6-&gt;7 – үржвэр 252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auto" w:line="240" w:before="0" w:after="0"/>
              <w:contextualSpacing/>
              <w:rPr>
                <w:rFonts w:ascii="Arial" w:hAnsi="Arial" w:cs="Arial"/>
              </w:rPr>
            </w:pPr>
            <w:r>
              <w:rPr>
                <w:rFonts w:cs="Arial" w:ascii="Cambria Math" w:hAnsi="Cambria Math"/>
                <w:i w:val="false"/>
                <w:iCs w:val="false"/>
                <w:sz w:val="24"/>
                <w:szCs w:val="24"/>
              </w:rPr>
              <w:t>2-&gt;5-&gt;6-&gt;7 – үржвэр 420</w:t>
            </w:r>
          </w:p>
        </w:tc>
      </w:tr>
      <w:tr>
        <w:trPr/>
        <w:tc>
          <w:tcPr>
            <w:tcW w:w="155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Cambria Math" w:hAnsi="Cambria Math"/>
                <w:i w:val="false"/>
                <w:iCs w:val="false"/>
                <w:sz w:val="24"/>
                <w:szCs w:val="24"/>
              </w:rPr>
              <w:t xml:space="preserve">3 3 90 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Cambria Math" w:hAnsi="Cambria Math"/>
                <w:i w:val="false"/>
                <w:iCs w:val="false"/>
                <w:sz w:val="24"/>
                <w:szCs w:val="24"/>
              </w:rPr>
              <w:t xml:space="preserve">2 1 1 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Cambria Math" w:hAnsi="Cambria Math"/>
                <w:i w:val="false"/>
                <w:iCs w:val="false"/>
                <w:sz w:val="24"/>
                <w:szCs w:val="24"/>
              </w:rPr>
              <w:t>45 1 1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Cambria Math" w:hAnsi="Cambria Math"/>
                <w:i w:val="false"/>
                <w:iCs w:val="false"/>
                <w:sz w:val="24"/>
                <w:szCs w:val="24"/>
              </w:rPr>
              <w:t>1 1 1</w:t>
            </w:r>
          </w:p>
        </w:tc>
        <w:tc>
          <w:tcPr>
            <w:tcW w:w="1416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Cambria Math" w:hAnsi="Cambria Math"/>
                <w:i w:val="false"/>
                <w:iCs w:val="false"/>
                <w:sz w:val="24"/>
                <w:szCs w:val="24"/>
              </w:rPr>
              <w:t>3</w:t>
            </w:r>
          </w:p>
        </w:tc>
        <w:tc>
          <w:tcPr>
            <w:tcW w:w="604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mbria Math" w:hAnsi="Cambria Math" w:cs="Arial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Arial" w:ascii="Cambria Math" w:hAnsi="Cambria Math"/>
                <w:i w:val="false"/>
                <w:iCs w:val="false"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Cambria Math" w:hAnsi="Cambria Math"/>
                <w:i w:val="false"/>
                <w:iCs w:val="false"/>
                <w:sz w:val="24"/>
                <w:szCs w:val="24"/>
              </w:rPr>
              <w:t xml:space="preserve">2 5 3000 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Cambria Math" w:hAnsi="Cambria Math"/>
                <w:i w:val="false"/>
                <w:iCs w:val="false"/>
                <w:sz w:val="24"/>
                <w:szCs w:val="24"/>
              </w:rPr>
              <w:t xml:space="preserve">1 2 3 4 5 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Cambria Math" w:hAnsi="Cambria Math"/>
                <w:i w:val="false"/>
                <w:iCs w:val="false"/>
                <w:sz w:val="24"/>
                <w:szCs w:val="24"/>
              </w:rPr>
              <w:t>6 7 8 9 10</w:t>
            </w:r>
          </w:p>
        </w:tc>
        <w:tc>
          <w:tcPr>
            <w:tcW w:w="1416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Cambria Math" w:hAnsi="Cambria Math"/>
                <w:i w:val="false"/>
                <w:iCs w:val="false"/>
                <w:sz w:val="24"/>
                <w:szCs w:val="24"/>
              </w:rPr>
              <w:t>3</w:t>
            </w:r>
          </w:p>
        </w:tc>
        <w:tc>
          <w:tcPr>
            <w:tcW w:w="604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mbria Math" w:hAnsi="Cambria Math" w:cs="Arial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Arial" w:ascii="Cambria Math" w:hAnsi="Cambria Math"/>
                <w:i w:val="false"/>
                <w:iCs w:val="false"/>
                <w:sz w:val="24"/>
                <w:szCs w:val="24"/>
              </w:rPr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sectPr>
      <w:headerReference w:type="default" r:id="rId2"/>
      <w:type w:val="nextPage"/>
      <w:pgSz w:w="11906" w:h="16838"/>
      <w:pgMar w:left="1440" w:right="1440" w:header="1440" w:top="1967" w:footer="0" w:bottom="1440" w:gutter="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mbria Math">
    <w:charset w:val="01"/>
    <w:family w:val="roman"/>
    <w:pitch w:val="variable"/>
  </w:font>
  <w:font w:name="Arial">
    <w:charset w:val="01"/>
    <w:family w:val="auto"/>
    <w:pitch w:val="default"/>
  </w:font>
  <w:font w:name="Courier New">
    <w:charset w:val="01"/>
    <w:family w:val="auto"/>
    <w:pitch w:val="default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spacing w:before="0" w:after="160"/>
      <w:jc w:val="right"/>
      <w:rPr/>
    </w:pPr>
    <w:r>
      <w:rPr/>
      <w:t>ОНЛАЙН ОЛИМПИАД-6. 2021-04-03. Сурагч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5"/>
      <w:numFmt w:val="bullet"/>
      <w:lvlText w:val="-"/>
      <w:lvlJc w:val="left"/>
      <w:pPr>
        <w:ind w:left="720" w:hanging="360"/>
      </w:pPr>
      <w:rPr>
        <w:rFonts w:ascii="Arial" w:hAnsi="Arial" w:cs="Arial" w:hint="default"/>
        <w:rFonts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  <w:rFonts w:cs="Wingdings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mn-M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 w:cstheme="minorHAnsi" w:eastAsiaTheme="minorHAnsi"/>
        <w:lang w:val="mn-Cyrl-MN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 w:cstheme="minorHAnsi" w:eastAsiaTheme="minorHAnsi"/>
      <w:color w:val="auto"/>
      <w:kern w:val="0"/>
      <w:sz w:val="20"/>
      <w:szCs w:val="20"/>
      <w:lang w:val="mn-Cyrl-MN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ListLabel1">
    <w:name w:val="ListLabel 1"/>
    <w:qFormat/>
    <w:rPr>
      <w:rFonts w:ascii="Arial" w:hAnsi="Arial" w:eastAsia="Calibri" w:cs="Arial"/>
    </w:rPr>
  </w:style>
  <w:style w:type="character" w:styleId="ListLabel2">
    <w:name w:val="ListLabel 2"/>
    <w:qFormat/>
    <w:rPr>
      <w:rFonts w:cs="Courier New"/>
    </w:rPr>
  </w:style>
  <w:style w:type="character" w:styleId="ListLabel3">
    <w:name w:val="ListLabel 3"/>
    <w:qFormat/>
    <w:rPr>
      <w:rFonts w:cs="Courier New"/>
    </w:rPr>
  </w:style>
  <w:style w:type="character" w:styleId="ListLabel4">
    <w:name w:val="ListLabel 4"/>
    <w:qFormat/>
    <w:rPr>
      <w:rFonts w:cs="Courier New"/>
    </w:rPr>
  </w:style>
  <w:style w:type="character" w:styleId="ListLabel5">
    <w:name w:val="ListLabel 5"/>
    <w:qFormat/>
    <w:rPr>
      <w:rFonts w:ascii="Arial" w:hAnsi="Arial" w:cs="Arial"/>
    </w:rPr>
  </w:style>
  <w:style w:type="character" w:styleId="ListLabel6">
    <w:name w:val="ListLabel 6"/>
    <w:qFormat/>
    <w:rPr>
      <w:rFonts w:cs="Courier New"/>
    </w:rPr>
  </w:style>
  <w:style w:type="character" w:styleId="ListLabel7">
    <w:name w:val="ListLabel 7"/>
    <w:qFormat/>
    <w:rPr>
      <w:rFonts w:cs="Wingdings"/>
    </w:rPr>
  </w:style>
  <w:style w:type="character" w:styleId="ListLabel8">
    <w:name w:val="ListLabel 8"/>
    <w:qFormat/>
    <w:rPr>
      <w:rFonts w:cs="Symbol"/>
    </w:rPr>
  </w:style>
  <w:style w:type="character" w:styleId="ListLabel9">
    <w:name w:val="ListLabel 9"/>
    <w:qFormat/>
    <w:rPr>
      <w:rFonts w:cs="Courier New"/>
    </w:rPr>
  </w:style>
  <w:style w:type="character" w:styleId="ListLabel10">
    <w:name w:val="ListLabel 10"/>
    <w:qFormat/>
    <w:rPr>
      <w:rFonts w:cs="Wingdings"/>
    </w:rPr>
  </w:style>
  <w:style w:type="character" w:styleId="ListLabel11">
    <w:name w:val="ListLabel 11"/>
    <w:qFormat/>
    <w:rPr>
      <w:rFonts w:cs="Symbol"/>
    </w:rPr>
  </w:style>
  <w:style w:type="character" w:styleId="ListLabel12">
    <w:name w:val="ListLabel 12"/>
    <w:qFormat/>
    <w:rPr>
      <w:rFonts w:cs="Courier New"/>
    </w:rPr>
  </w:style>
  <w:style w:type="character" w:styleId="ListLabel13">
    <w:name w:val="ListLabel 13"/>
    <w:qFormat/>
    <w:rPr>
      <w:rFonts w:cs="Wingding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d5307f"/>
    <w:pPr>
      <w:spacing w:before="0" w:after="160"/>
      <w:ind w:left="720" w:hanging="0"/>
      <w:contextualSpacing/>
    </w:pPr>
    <w:rPr/>
  </w:style>
  <w:style w:type="paragraph" w:styleId="Header">
    <w:name w:val="Header"/>
    <w:basedOn w:val="Normal"/>
    <w:pPr>
      <w:suppressLineNumbers/>
      <w:tabs>
        <w:tab w:val="center" w:pos="4513" w:leader="none"/>
        <w:tab w:val="right" w:pos="9026" w:leader="none"/>
      </w:tabs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d5307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Application>LibreOffice/6.0.7.3$Linux_X86_64 LibreOffice_project/00m0$Build-3</Application>
  <Pages>1</Pages>
  <Words>220</Words>
  <Characters>910</Characters>
  <CharactersWithSpaces>1106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2021-04-01T12:17:00Z</dcterms:created>
  <dc:creator>Dell</dc:creator>
  <dc:description/>
  <dc:language>en-US</dc:language>
  <cp:lastModifiedBy/>
  <dcterms:modified xsi:type="dcterms:W3CDTF">2021-04-03T10:52:07Z</dcterms:modified>
  <cp:revision>22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