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6A815" w14:textId="77777777" w:rsidR="00B043C0" w:rsidRDefault="00B043C0" w:rsidP="00B043C0">
      <w:pPr>
        <w:jc w:val="center"/>
      </w:pPr>
      <w:r w:rsidRPr="00177CCC">
        <w:rPr>
          <w:noProof/>
        </w:rPr>
        <w:drawing>
          <wp:inline distT="0" distB="0" distL="0" distR="0" wp14:anchorId="3F8F48C7" wp14:editId="76E7D2A1">
            <wp:extent cx="2049864" cy="2049864"/>
            <wp:effectExtent l="0" t="0" r="0" b="0"/>
            <wp:docPr id="4318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3046" name="Picture 431843046"/>
                    <pic:cNvPicPr/>
                  </pic:nvPicPr>
                  <pic:blipFill>
                    <a:blip r:embed="rId5">
                      <a:extLst>
                        <a:ext uri="{28A0092B-C50C-407E-A947-70E740481C1C}">
                          <a14:useLocalDpi xmlns:a14="http://schemas.microsoft.com/office/drawing/2010/main" val="0"/>
                        </a:ext>
                      </a:extLst>
                    </a:blip>
                    <a:stretch>
                      <a:fillRect/>
                    </a:stretch>
                  </pic:blipFill>
                  <pic:spPr>
                    <a:xfrm>
                      <a:off x="0" y="0"/>
                      <a:ext cx="2072251" cy="2072251"/>
                    </a:xfrm>
                    <a:prstGeom prst="rect">
                      <a:avLst/>
                    </a:prstGeom>
                  </pic:spPr>
                </pic:pic>
              </a:graphicData>
            </a:graphic>
          </wp:inline>
        </w:drawing>
      </w:r>
    </w:p>
    <w:p w14:paraId="5B7AFB2E" w14:textId="77777777" w:rsidR="00B043C0" w:rsidRDefault="00B043C0" w:rsidP="00B043C0">
      <w:pPr>
        <w:jc w:val="both"/>
        <w:rPr>
          <w:b/>
          <w:bCs/>
          <w:sz w:val="32"/>
          <w:szCs w:val="32"/>
        </w:rPr>
      </w:pPr>
      <w:r>
        <w:rPr>
          <w:b/>
          <w:bCs/>
          <w:sz w:val="32"/>
          <w:szCs w:val="32"/>
        </w:rPr>
        <w:t>INTERNATIONAL CYBERSECURITY AND DIGITAL FORENSICS ACADEMY</w:t>
      </w:r>
    </w:p>
    <w:p w14:paraId="1802ED7A" w14:textId="77777777" w:rsidR="00B043C0" w:rsidRDefault="00B043C0" w:rsidP="00B043C0">
      <w:pPr>
        <w:jc w:val="both"/>
        <w:rPr>
          <w:b/>
          <w:bCs/>
          <w:sz w:val="32"/>
          <w:szCs w:val="32"/>
        </w:rPr>
      </w:pPr>
    </w:p>
    <w:p w14:paraId="435D2C06" w14:textId="77777777" w:rsidR="00B043C0" w:rsidRPr="00177CCC" w:rsidRDefault="00B043C0" w:rsidP="00B043C0">
      <w:pPr>
        <w:jc w:val="both"/>
        <w:rPr>
          <w:b/>
          <w:bCs/>
          <w:sz w:val="32"/>
          <w:szCs w:val="32"/>
        </w:rPr>
      </w:pPr>
    </w:p>
    <w:p w14:paraId="686EBFB0" w14:textId="77777777" w:rsidR="00B043C0" w:rsidRDefault="00B043C0" w:rsidP="00B043C0">
      <w:pPr>
        <w:pStyle w:val="p1"/>
        <w:jc w:val="center"/>
        <w:rPr>
          <w:rFonts w:asciiTheme="minorHAnsi" w:hAnsiTheme="minorHAnsi"/>
          <w:b/>
          <w:bCs/>
          <w:sz w:val="32"/>
          <w:szCs w:val="32"/>
        </w:rPr>
      </w:pPr>
      <w:r w:rsidRPr="00177CCC">
        <w:rPr>
          <w:rFonts w:asciiTheme="minorHAnsi" w:hAnsiTheme="minorHAnsi"/>
          <w:b/>
          <w:bCs/>
          <w:sz w:val="32"/>
          <w:szCs w:val="32"/>
        </w:rPr>
        <w:t>ASSIGNMENT</w:t>
      </w:r>
    </w:p>
    <w:p w14:paraId="7BBCB726" w14:textId="77777777" w:rsidR="00B043C0" w:rsidRDefault="00B043C0" w:rsidP="00B043C0">
      <w:pPr>
        <w:pStyle w:val="p1"/>
        <w:jc w:val="center"/>
        <w:rPr>
          <w:rFonts w:asciiTheme="minorHAnsi" w:hAnsiTheme="minorHAnsi"/>
          <w:b/>
          <w:bCs/>
          <w:sz w:val="32"/>
          <w:szCs w:val="32"/>
        </w:rPr>
      </w:pPr>
    </w:p>
    <w:p w14:paraId="11CB2272" w14:textId="77777777" w:rsidR="00B043C0" w:rsidRDefault="00B043C0" w:rsidP="00B043C0">
      <w:pPr>
        <w:pStyle w:val="p1"/>
        <w:jc w:val="center"/>
        <w:rPr>
          <w:rFonts w:asciiTheme="minorHAnsi" w:hAnsiTheme="minorHAnsi"/>
          <w:b/>
          <w:bCs/>
          <w:sz w:val="32"/>
          <w:szCs w:val="32"/>
        </w:rPr>
      </w:pPr>
    </w:p>
    <w:p w14:paraId="38F529C9" w14:textId="77777777" w:rsidR="00B043C0" w:rsidRDefault="00B043C0" w:rsidP="00B043C0">
      <w:pPr>
        <w:pStyle w:val="p1"/>
        <w:jc w:val="center"/>
        <w:rPr>
          <w:rFonts w:asciiTheme="minorHAnsi" w:hAnsiTheme="minorHAnsi"/>
          <w:b/>
          <w:bCs/>
          <w:sz w:val="32"/>
          <w:szCs w:val="32"/>
        </w:rPr>
      </w:pPr>
    </w:p>
    <w:p w14:paraId="3050CA9A" w14:textId="77777777" w:rsidR="00B043C0" w:rsidRDefault="00B043C0" w:rsidP="00B043C0">
      <w:pPr>
        <w:pStyle w:val="p1"/>
        <w:jc w:val="center"/>
        <w:rPr>
          <w:rFonts w:asciiTheme="minorHAnsi" w:hAnsiTheme="minorHAnsi"/>
          <w:b/>
          <w:bCs/>
          <w:sz w:val="32"/>
          <w:szCs w:val="32"/>
        </w:rPr>
      </w:pPr>
    </w:p>
    <w:p w14:paraId="267953D5" w14:textId="792EEAE7" w:rsidR="00B043C0" w:rsidRPr="0047671C" w:rsidRDefault="00B043C0" w:rsidP="00B043C0">
      <w:pPr>
        <w:pStyle w:val="p1"/>
        <w:spacing w:line="276" w:lineRule="auto"/>
        <w:jc w:val="both"/>
        <w:rPr>
          <w:rFonts w:asciiTheme="minorHAnsi" w:hAnsiTheme="minorHAnsi"/>
          <w:sz w:val="28"/>
          <w:szCs w:val="28"/>
        </w:rPr>
      </w:pPr>
      <w:r w:rsidRPr="00177CCC">
        <w:rPr>
          <w:rFonts w:asciiTheme="minorHAnsi" w:hAnsiTheme="minorHAnsi"/>
          <w:b/>
          <w:bCs/>
          <w:sz w:val="28"/>
          <w:szCs w:val="28"/>
        </w:rPr>
        <w:t>Assignment Title:</w:t>
      </w:r>
      <w:r w:rsidRPr="00177CCC">
        <w:rPr>
          <w:rFonts w:asciiTheme="minorHAnsi" w:hAnsiTheme="minorHAnsi"/>
          <w:sz w:val="28"/>
          <w:szCs w:val="28"/>
        </w:rPr>
        <w:t xml:space="preserve"> </w:t>
      </w:r>
      <w:r w:rsidR="00D918B3">
        <w:rPr>
          <w:rFonts w:asciiTheme="minorHAnsi" w:hAnsiTheme="minorHAnsi"/>
          <w:sz w:val="28"/>
          <w:szCs w:val="28"/>
        </w:rPr>
        <w:t>PC Systems Fundamentals, Disk Sectors and Partition Analysis</w:t>
      </w:r>
    </w:p>
    <w:p w14:paraId="1791DCB6" w14:textId="77777777" w:rsidR="00B043C0" w:rsidRPr="00177CCC" w:rsidRDefault="00B043C0" w:rsidP="00B043C0">
      <w:pPr>
        <w:pStyle w:val="p1"/>
        <w:spacing w:line="276" w:lineRule="auto"/>
        <w:jc w:val="both"/>
        <w:rPr>
          <w:rFonts w:asciiTheme="minorHAnsi" w:hAnsiTheme="minorHAnsi"/>
          <w:sz w:val="28"/>
          <w:szCs w:val="28"/>
        </w:rPr>
      </w:pPr>
      <w:r w:rsidRPr="00177CCC">
        <w:rPr>
          <w:rFonts w:asciiTheme="minorHAnsi" w:hAnsiTheme="minorHAnsi"/>
          <w:b/>
          <w:bCs/>
          <w:sz w:val="28"/>
          <w:szCs w:val="28"/>
        </w:rPr>
        <w:t xml:space="preserve">Student Name: </w:t>
      </w:r>
      <w:r w:rsidRPr="00177CCC">
        <w:rPr>
          <w:rFonts w:asciiTheme="minorHAnsi" w:hAnsiTheme="minorHAnsi"/>
          <w:sz w:val="28"/>
          <w:szCs w:val="28"/>
        </w:rPr>
        <w:t>Ahmad Zubairu Garba</w:t>
      </w:r>
    </w:p>
    <w:p w14:paraId="51CCECC9" w14:textId="77777777" w:rsidR="00B043C0" w:rsidRPr="00177CCC" w:rsidRDefault="00B043C0" w:rsidP="00B043C0">
      <w:pPr>
        <w:pStyle w:val="p1"/>
        <w:spacing w:line="276" w:lineRule="auto"/>
        <w:jc w:val="both"/>
        <w:rPr>
          <w:rFonts w:asciiTheme="minorHAnsi" w:hAnsiTheme="minorHAnsi" w:cs="Arial"/>
          <w:sz w:val="28"/>
          <w:szCs w:val="28"/>
        </w:rPr>
      </w:pPr>
      <w:r w:rsidRPr="00177CCC">
        <w:rPr>
          <w:rFonts w:asciiTheme="minorHAnsi" w:hAnsiTheme="minorHAnsi"/>
          <w:b/>
          <w:bCs/>
          <w:sz w:val="28"/>
          <w:szCs w:val="28"/>
        </w:rPr>
        <w:t xml:space="preserve">Student ID: </w:t>
      </w:r>
      <w:r w:rsidRPr="00177CCC">
        <w:rPr>
          <w:rFonts w:asciiTheme="minorHAnsi" w:hAnsiTheme="minorHAnsi" w:cs="Arial"/>
          <w:sz w:val="28"/>
          <w:szCs w:val="28"/>
        </w:rPr>
        <w:t>2025/FWSD/11463</w:t>
      </w:r>
    </w:p>
    <w:p w14:paraId="3DA4BD7A" w14:textId="77777777" w:rsidR="00B043C0" w:rsidRPr="00195F41" w:rsidRDefault="00B043C0" w:rsidP="00B043C0">
      <w:pPr>
        <w:pStyle w:val="p1"/>
        <w:spacing w:line="276" w:lineRule="auto"/>
        <w:jc w:val="both"/>
        <w:rPr>
          <w:b/>
          <w:bCs/>
        </w:rPr>
      </w:pPr>
      <w:r w:rsidRPr="00177CCC">
        <w:rPr>
          <w:rFonts w:asciiTheme="minorHAnsi" w:hAnsiTheme="minorHAnsi"/>
          <w:b/>
          <w:bCs/>
          <w:sz w:val="28"/>
          <w:szCs w:val="28"/>
        </w:rPr>
        <w:t>Course</w:t>
      </w:r>
      <w:r>
        <w:rPr>
          <w:rFonts w:asciiTheme="minorHAnsi" w:hAnsiTheme="minorHAnsi"/>
          <w:b/>
          <w:bCs/>
          <w:sz w:val="28"/>
          <w:szCs w:val="28"/>
        </w:rPr>
        <w:t xml:space="preserve"> Title</w:t>
      </w:r>
      <w:r w:rsidRPr="00177CCC">
        <w:rPr>
          <w:rFonts w:asciiTheme="minorHAnsi" w:hAnsiTheme="minorHAnsi"/>
          <w:b/>
          <w:bCs/>
          <w:sz w:val="28"/>
          <w:szCs w:val="28"/>
        </w:rPr>
        <w:t>:</w:t>
      </w:r>
      <w:r w:rsidRPr="00177CCC">
        <w:rPr>
          <w:rFonts w:asciiTheme="minorHAnsi" w:hAnsiTheme="minorHAnsi"/>
          <w:sz w:val="28"/>
          <w:szCs w:val="28"/>
        </w:rPr>
        <w:t xml:space="preserve"> </w:t>
      </w:r>
      <w:r>
        <w:rPr>
          <w:rFonts w:asciiTheme="minorHAnsi" w:hAnsiTheme="minorHAnsi"/>
          <w:sz w:val="28"/>
          <w:szCs w:val="28"/>
        </w:rPr>
        <w:t>Basic Computer Skills for Digital Forensics</w:t>
      </w:r>
    </w:p>
    <w:p w14:paraId="7405BEB8" w14:textId="77777777" w:rsidR="00B043C0" w:rsidRPr="00195F41" w:rsidRDefault="00B043C0" w:rsidP="00B043C0">
      <w:pPr>
        <w:pStyle w:val="p1"/>
        <w:spacing w:line="276" w:lineRule="auto"/>
        <w:jc w:val="both"/>
        <w:rPr>
          <w:rFonts w:asciiTheme="minorHAnsi" w:hAnsiTheme="minorHAnsi" w:cs="Arial"/>
          <w:b/>
          <w:bCs/>
          <w:sz w:val="28"/>
          <w:szCs w:val="28"/>
        </w:rPr>
      </w:pPr>
      <w:r w:rsidRPr="00177CCC">
        <w:rPr>
          <w:rFonts w:asciiTheme="minorHAnsi" w:hAnsiTheme="minorHAnsi"/>
          <w:b/>
          <w:bCs/>
          <w:sz w:val="28"/>
          <w:szCs w:val="28"/>
        </w:rPr>
        <w:t xml:space="preserve">Course Code: </w:t>
      </w:r>
      <w:r>
        <w:rPr>
          <w:rFonts w:asciiTheme="minorHAnsi" w:hAnsiTheme="minorHAnsi" w:cstheme="minorHAnsi"/>
          <w:b/>
          <w:bCs/>
          <w:sz w:val="28"/>
          <w:szCs w:val="28"/>
        </w:rPr>
        <w:t>SBT-DF201</w:t>
      </w:r>
    </w:p>
    <w:p w14:paraId="1B728B09" w14:textId="77777777" w:rsidR="00B043C0" w:rsidRPr="00195F41" w:rsidRDefault="00B043C0" w:rsidP="00B043C0">
      <w:pPr>
        <w:pStyle w:val="p1"/>
        <w:spacing w:line="276" w:lineRule="auto"/>
        <w:jc w:val="both"/>
        <w:rPr>
          <w:rFonts w:asciiTheme="minorHAnsi" w:hAnsiTheme="minorHAnsi"/>
          <w:sz w:val="28"/>
          <w:szCs w:val="28"/>
        </w:rPr>
      </w:pPr>
      <w:r w:rsidRPr="00177CCC">
        <w:rPr>
          <w:rFonts w:asciiTheme="minorHAnsi" w:hAnsiTheme="minorHAnsi"/>
          <w:b/>
          <w:bCs/>
          <w:sz w:val="28"/>
          <w:szCs w:val="28"/>
        </w:rPr>
        <w:t>Instructor:</w:t>
      </w:r>
      <w:r w:rsidRPr="00177CCC">
        <w:rPr>
          <w:rFonts w:asciiTheme="minorHAnsi" w:hAnsiTheme="minorHAnsi"/>
          <w:sz w:val="28"/>
          <w:szCs w:val="28"/>
        </w:rPr>
        <w:t xml:space="preserve"> </w:t>
      </w:r>
      <w:r>
        <w:rPr>
          <w:rFonts w:asciiTheme="minorHAnsi" w:hAnsiTheme="minorHAnsi"/>
          <w:sz w:val="28"/>
          <w:szCs w:val="28"/>
        </w:rPr>
        <w:t>Aminu Idris</w:t>
      </w:r>
    </w:p>
    <w:p w14:paraId="144CAB38" w14:textId="77777777" w:rsidR="00B043C0" w:rsidRDefault="00B043C0" w:rsidP="00B043C0">
      <w:pPr>
        <w:jc w:val="both"/>
      </w:pPr>
    </w:p>
    <w:p w14:paraId="5C5139BE" w14:textId="77777777" w:rsidR="00B043C0" w:rsidRDefault="00B043C0" w:rsidP="00B043C0">
      <w:pPr>
        <w:jc w:val="both"/>
      </w:pPr>
    </w:p>
    <w:p w14:paraId="332102EB" w14:textId="77777777" w:rsidR="00B043C0" w:rsidRDefault="00B043C0" w:rsidP="00B043C0">
      <w:pPr>
        <w:jc w:val="both"/>
      </w:pPr>
    </w:p>
    <w:p w14:paraId="1479C37F" w14:textId="77777777" w:rsidR="00B043C0" w:rsidRDefault="00B043C0" w:rsidP="00B043C0">
      <w:pPr>
        <w:jc w:val="both"/>
      </w:pPr>
    </w:p>
    <w:p w14:paraId="1E4D959D" w14:textId="77777777" w:rsidR="00B043C0" w:rsidRDefault="00B043C0" w:rsidP="00B043C0">
      <w:pPr>
        <w:jc w:val="both"/>
      </w:pPr>
    </w:p>
    <w:p w14:paraId="21715D89" w14:textId="77777777" w:rsidR="00B043C0" w:rsidRDefault="00B043C0" w:rsidP="00B043C0">
      <w:pPr>
        <w:jc w:val="both"/>
      </w:pPr>
    </w:p>
    <w:p w14:paraId="151E1EC6" w14:textId="0D2956D0" w:rsidR="00B043C0" w:rsidRDefault="00D918B3" w:rsidP="00B043C0">
      <w:pPr>
        <w:jc w:val="center"/>
        <w:rPr>
          <w:rFonts w:ascii="Arial" w:hAnsi="Arial" w:cs="Arial"/>
          <w:b/>
          <w:bCs/>
          <w:sz w:val="28"/>
          <w:szCs w:val="28"/>
        </w:rPr>
      </w:pPr>
      <w:r>
        <w:rPr>
          <w:rFonts w:ascii="Arial" w:hAnsi="Arial" w:cs="Arial"/>
          <w:b/>
          <w:bCs/>
          <w:sz w:val="28"/>
          <w:szCs w:val="28"/>
        </w:rPr>
        <w:t>August 09</w:t>
      </w:r>
      <w:r w:rsidR="00B043C0">
        <w:rPr>
          <w:rFonts w:ascii="Arial" w:hAnsi="Arial" w:cs="Arial"/>
          <w:b/>
          <w:bCs/>
          <w:sz w:val="28"/>
          <w:szCs w:val="28"/>
        </w:rPr>
        <w:t>, 2026</w:t>
      </w:r>
    </w:p>
    <w:p w14:paraId="7EBA9DA7" w14:textId="18DD2439" w:rsidR="00A36124" w:rsidRPr="00A36124" w:rsidRDefault="00A36124" w:rsidP="00A36124">
      <w:pPr>
        <w:rPr>
          <w:rFonts w:ascii="Aptos" w:hAnsi="Aptos"/>
          <w:b/>
          <w:bCs/>
        </w:rPr>
      </w:pPr>
      <w:r w:rsidRPr="00A36124">
        <w:rPr>
          <w:rFonts w:ascii="Aptos" w:hAnsi="Aptos"/>
          <w:b/>
          <w:bCs/>
        </w:rPr>
        <w:lastRenderedPageBreak/>
        <w:t>INTRODUCTION</w:t>
      </w:r>
    </w:p>
    <w:p w14:paraId="583F0B73" w14:textId="77777777" w:rsidR="00A36124" w:rsidRPr="00A36124" w:rsidRDefault="00A36124" w:rsidP="00A36124">
      <w:pPr>
        <w:jc w:val="both"/>
      </w:pPr>
      <w:r w:rsidRPr="00A36124">
        <w:t xml:space="preserve">This comprehensive digital forensics laboratory exercise is meticulously designed to establish a profound, foundational understanding of computer architecture by systematically exploring core investigative domains, including system identification, multi-layered evidence mapping, real-time process observation, and detailed disk structure enumeration. </w:t>
      </w:r>
    </w:p>
    <w:p w14:paraId="76363E69" w14:textId="77777777" w:rsidR="00A36124" w:rsidRPr="00A36124" w:rsidRDefault="00A36124" w:rsidP="00A36124">
      <w:pPr>
        <w:jc w:val="both"/>
      </w:pPr>
      <w:r w:rsidRPr="00A36124">
        <w:t xml:space="preserve">Students and investigators learn how to safely, methodically, and legally inspect target operational systems without altering, contaminating, or compromising volatile or persistent digital evidence. </w:t>
      </w:r>
    </w:p>
    <w:p w14:paraId="57815A0F" w14:textId="77777777" w:rsidR="00A36124" w:rsidRPr="00A36124" w:rsidRDefault="00A36124" w:rsidP="00A36124">
      <w:pPr>
        <w:jc w:val="both"/>
      </w:pPr>
      <w:r w:rsidRPr="00A36124">
        <w:t xml:space="preserve">By leveraging specialized read-only utilities, forensic examiners bridge the gap between theoretical system architecture and practical field triage across both Microsoft Windows and Linux-based operational ecosystems. </w:t>
      </w:r>
    </w:p>
    <w:p w14:paraId="0A39E5CE" w14:textId="77777777" w:rsidR="00A36124" w:rsidRPr="00A36124" w:rsidRDefault="00A36124" w:rsidP="00A36124">
      <w:pPr>
        <w:jc w:val="both"/>
      </w:pPr>
      <w:r w:rsidRPr="00A36124">
        <w:t xml:space="preserve">Analyzing underlying partition tables, tracking exact drive capacities, dissecting boot mechanisms, and auditing running process trees equips practitioners with essential technical acumen. </w:t>
      </w:r>
    </w:p>
    <w:p w14:paraId="11D6C8F8" w14:textId="77777777" w:rsidR="00A36124" w:rsidRPr="00A36124" w:rsidRDefault="00A36124" w:rsidP="00A36124">
      <w:pPr>
        <w:jc w:val="both"/>
      </w:pPr>
      <w:r w:rsidRPr="00A36124">
        <w:t xml:space="preserve">These core competencies form the vital structural baseline required to execute advanced digital investigations, incident response protocols, and complex malware analysis workflows effectively. </w:t>
      </w:r>
    </w:p>
    <w:p w14:paraId="77E89F6B" w14:textId="77777777" w:rsidR="00A36124" w:rsidRDefault="00A36124" w:rsidP="00A36124">
      <w:pPr>
        <w:rPr>
          <w:b/>
          <w:bCs/>
        </w:rPr>
      </w:pPr>
    </w:p>
    <w:p w14:paraId="1AF9DA48" w14:textId="77777777" w:rsidR="00A36124" w:rsidRDefault="00A36124" w:rsidP="00A36124">
      <w:pPr>
        <w:rPr>
          <w:b/>
          <w:bCs/>
        </w:rPr>
      </w:pPr>
    </w:p>
    <w:p w14:paraId="38B5D2E5" w14:textId="77777777" w:rsidR="00A36124" w:rsidRDefault="00A36124" w:rsidP="00A36124">
      <w:pPr>
        <w:rPr>
          <w:b/>
          <w:bCs/>
        </w:rPr>
      </w:pPr>
    </w:p>
    <w:p w14:paraId="6D053E13" w14:textId="77777777" w:rsidR="00A36124" w:rsidRDefault="00A36124" w:rsidP="00A36124">
      <w:pPr>
        <w:rPr>
          <w:b/>
          <w:bCs/>
        </w:rPr>
      </w:pPr>
    </w:p>
    <w:p w14:paraId="0287F099" w14:textId="77777777" w:rsidR="00A36124" w:rsidRDefault="00A36124" w:rsidP="00A36124">
      <w:pPr>
        <w:rPr>
          <w:b/>
          <w:bCs/>
        </w:rPr>
      </w:pPr>
    </w:p>
    <w:p w14:paraId="26E69FC0" w14:textId="77777777" w:rsidR="00A36124" w:rsidRDefault="00A36124" w:rsidP="00A36124">
      <w:pPr>
        <w:rPr>
          <w:b/>
          <w:bCs/>
        </w:rPr>
      </w:pPr>
    </w:p>
    <w:p w14:paraId="138C0C79" w14:textId="77777777" w:rsidR="00A36124" w:rsidRDefault="00A36124" w:rsidP="00A36124">
      <w:pPr>
        <w:rPr>
          <w:b/>
          <w:bCs/>
        </w:rPr>
      </w:pPr>
    </w:p>
    <w:p w14:paraId="3DC29E56" w14:textId="77777777" w:rsidR="00A36124" w:rsidRDefault="00A36124" w:rsidP="00A36124">
      <w:pPr>
        <w:rPr>
          <w:b/>
          <w:bCs/>
        </w:rPr>
      </w:pPr>
    </w:p>
    <w:p w14:paraId="5516A0DA" w14:textId="77777777" w:rsidR="00A36124" w:rsidRDefault="00A36124" w:rsidP="00A36124">
      <w:pPr>
        <w:rPr>
          <w:b/>
          <w:bCs/>
        </w:rPr>
      </w:pPr>
    </w:p>
    <w:p w14:paraId="1E30A7D7" w14:textId="77777777" w:rsidR="00A36124" w:rsidRDefault="00A36124" w:rsidP="00A36124">
      <w:pPr>
        <w:rPr>
          <w:b/>
          <w:bCs/>
        </w:rPr>
      </w:pPr>
    </w:p>
    <w:p w14:paraId="3B556E92" w14:textId="77777777" w:rsidR="00A36124" w:rsidRDefault="00A36124" w:rsidP="00A36124">
      <w:pPr>
        <w:rPr>
          <w:b/>
          <w:bCs/>
        </w:rPr>
      </w:pPr>
    </w:p>
    <w:p w14:paraId="56A37113" w14:textId="77777777" w:rsidR="00A36124" w:rsidRDefault="00A36124" w:rsidP="00A36124">
      <w:pPr>
        <w:rPr>
          <w:b/>
          <w:bCs/>
        </w:rPr>
      </w:pPr>
    </w:p>
    <w:p w14:paraId="62D6AA1F" w14:textId="77777777" w:rsidR="00A36124" w:rsidRDefault="00A36124" w:rsidP="00A36124">
      <w:pPr>
        <w:rPr>
          <w:b/>
          <w:bCs/>
        </w:rPr>
      </w:pPr>
    </w:p>
    <w:p w14:paraId="75C64EF1" w14:textId="77777777" w:rsidR="00A36124" w:rsidRPr="00A36124" w:rsidRDefault="00A36124" w:rsidP="00A36124">
      <w:pPr>
        <w:rPr>
          <w:b/>
          <w:bCs/>
        </w:rPr>
      </w:pPr>
    </w:p>
    <w:p w14:paraId="44D4EADC" w14:textId="4198F0E8" w:rsidR="00A36124" w:rsidRPr="00A36124" w:rsidRDefault="00A36124" w:rsidP="00A36124">
      <w:pPr>
        <w:rPr>
          <w:b/>
          <w:bCs/>
        </w:rPr>
      </w:pPr>
      <w:r w:rsidRPr="00A36124">
        <w:rPr>
          <w:b/>
          <w:bCs/>
        </w:rPr>
        <w:lastRenderedPageBreak/>
        <w:t>Tools and Environments Used</w:t>
      </w:r>
    </w:p>
    <w:p w14:paraId="1B2FC117" w14:textId="30A3D49A" w:rsidR="00A36124" w:rsidRPr="00A36124" w:rsidRDefault="00A36124" w:rsidP="00A36124">
      <w:pPr>
        <w:numPr>
          <w:ilvl w:val="1"/>
          <w:numId w:val="13"/>
        </w:numPr>
        <w:jc w:val="both"/>
        <w:rPr>
          <w:rFonts w:cstheme="minorHAnsi"/>
        </w:rPr>
      </w:pPr>
      <w:r w:rsidRPr="00A36124">
        <w:rPr>
          <w:rFonts w:cstheme="minorHAnsi"/>
        </w:rPr>
        <w:t>Operating Systems:</w:t>
      </w:r>
    </w:p>
    <w:p w14:paraId="70808028" w14:textId="10C46A13" w:rsidR="00A36124" w:rsidRPr="00A36124" w:rsidRDefault="00A36124" w:rsidP="00A36124">
      <w:pPr>
        <w:numPr>
          <w:ilvl w:val="2"/>
          <w:numId w:val="13"/>
        </w:numPr>
        <w:jc w:val="both"/>
        <w:rPr>
          <w:rFonts w:cstheme="minorHAnsi"/>
        </w:rPr>
      </w:pPr>
      <w:r w:rsidRPr="00A36124">
        <w:rPr>
          <w:rFonts w:cstheme="minorHAnsi"/>
        </w:rPr>
        <w:t xml:space="preserve">Microsoft Windows 11 Home serves as the primary proprietary desktop environment for examining standard user configurations, registry structures, and native GUI-based administrative tools. </w:t>
      </w:r>
    </w:p>
    <w:p w14:paraId="760265CC" w14:textId="57B001BE" w:rsidR="00A36124" w:rsidRPr="00A36124" w:rsidRDefault="00A36124" w:rsidP="00A36124">
      <w:pPr>
        <w:numPr>
          <w:ilvl w:val="2"/>
          <w:numId w:val="13"/>
        </w:numPr>
        <w:jc w:val="both"/>
        <w:rPr>
          <w:rFonts w:cstheme="minorHAnsi"/>
        </w:rPr>
      </w:pPr>
      <w:r w:rsidRPr="00A36124">
        <w:rPr>
          <w:rFonts w:cstheme="minorHAnsi"/>
        </w:rPr>
        <w:t xml:space="preserve">Kali Linux acts as the dedicated open-source forensic and penetration testing platform utilized for low-level disk analysis, command-line triage, and advanced packet evaluation. </w:t>
      </w:r>
    </w:p>
    <w:p w14:paraId="37985691" w14:textId="6B0732A8" w:rsidR="00A36124" w:rsidRPr="00A36124" w:rsidRDefault="00A36124" w:rsidP="00A36124">
      <w:pPr>
        <w:numPr>
          <w:ilvl w:val="1"/>
          <w:numId w:val="13"/>
        </w:numPr>
        <w:jc w:val="both"/>
        <w:rPr>
          <w:rFonts w:cstheme="minorHAnsi"/>
        </w:rPr>
      </w:pPr>
      <w:r w:rsidRPr="00A36124">
        <w:rPr>
          <w:rFonts w:cstheme="minorHAnsi"/>
        </w:rPr>
        <w:t>Windows Utilities &amp; Commands:</w:t>
      </w:r>
    </w:p>
    <w:p w14:paraId="6A3DDA88" w14:textId="77777777" w:rsidR="00A36124" w:rsidRPr="00A36124" w:rsidRDefault="00A36124" w:rsidP="00A36124">
      <w:pPr>
        <w:numPr>
          <w:ilvl w:val="2"/>
          <w:numId w:val="13"/>
        </w:numPr>
        <w:jc w:val="both"/>
        <w:rPr>
          <w:rFonts w:cstheme="minorHAnsi"/>
        </w:rPr>
      </w:pPr>
      <w:r w:rsidRPr="00A36124">
        <w:rPr>
          <w:rFonts w:cstheme="minorHAnsi"/>
        </w:rPr>
        <w:t xml:space="preserve">System Information (msinfo32) provides a comprehensive hardware, system components, and software environment overview. </w:t>
      </w:r>
    </w:p>
    <w:p w14:paraId="20B48CD1" w14:textId="77777777" w:rsidR="00A36124" w:rsidRPr="00A36124" w:rsidRDefault="00A36124" w:rsidP="00A36124">
      <w:pPr>
        <w:numPr>
          <w:ilvl w:val="2"/>
          <w:numId w:val="13"/>
        </w:numPr>
        <w:jc w:val="both"/>
        <w:rPr>
          <w:rFonts w:cstheme="minorHAnsi"/>
        </w:rPr>
      </w:pPr>
      <w:r w:rsidRPr="00A36124">
        <w:rPr>
          <w:rFonts w:cstheme="minorHAnsi"/>
        </w:rPr>
        <w:t xml:space="preserve">Windows Task Manager enables real-time observation of active applications, running processes, performance metrics, and resource utilization. </w:t>
      </w:r>
    </w:p>
    <w:p w14:paraId="743A4CF1" w14:textId="44F3DB6E" w:rsidR="00A36124" w:rsidRPr="00A36124" w:rsidRDefault="00A36124" w:rsidP="00A36124">
      <w:pPr>
        <w:numPr>
          <w:ilvl w:val="2"/>
          <w:numId w:val="13"/>
        </w:numPr>
        <w:jc w:val="both"/>
        <w:rPr>
          <w:rFonts w:cstheme="minorHAnsi"/>
        </w:rPr>
      </w:pPr>
      <w:r w:rsidRPr="00A36124">
        <w:rPr>
          <w:rFonts w:cstheme="minorHAnsi"/>
        </w:rPr>
        <w:t xml:space="preserve">PowerShell cmdlets specifically Get-Disk, Get-Partition, and Get-Volume—facilitate precise, scriptable storage enumeration alongside tasklist for process auditing. </w:t>
      </w:r>
    </w:p>
    <w:p w14:paraId="472827BD" w14:textId="77777777" w:rsidR="00A36124" w:rsidRPr="00A36124" w:rsidRDefault="00A36124" w:rsidP="00A36124">
      <w:pPr>
        <w:numPr>
          <w:ilvl w:val="2"/>
          <w:numId w:val="13"/>
        </w:numPr>
        <w:jc w:val="both"/>
        <w:rPr>
          <w:rFonts w:cstheme="minorHAnsi"/>
        </w:rPr>
      </w:pPr>
      <w:r w:rsidRPr="00A36124">
        <w:rPr>
          <w:rFonts w:cstheme="minorHAnsi"/>
        </w:rPr>
        <w:t xml:space="preserve">Disk Management (diskmgmt.msc) offers a graphical partition mapping interface, while the Command Prompt utility diskpart delivers deep, text-based disk partitioning and volume management controls. </w:t>
      </w:r>
    </w:p>
    <w:p w14:paraId="318CDF92" w14:textId="77777777" w:rsidR="00A36124" w:rsidRPr="00A36124" w:rsidRDefault="00A36124" w:rsidP="00A36124">
      <w:pPr>
        <w:numPr>
          <w:ilvl w:val="1"/>
          <w:numId w:val="13"/>
        </w:numPr>
        <w:jc w:val="both"/>
        <w:rPr>
          <w:rFonts w:cstheme="minorHAnsi"/>
        </w:rPr>
      </w:pPr>
      <w:r w:rsidRPr="00A36124">
        <w:rPr>
          <w:rFonts w:cstheme="minorHAnsi"/>
        </w:rPr>
        <w:t>Linux Utilities &amp; Commands:</w:t>
      </w:r>
    </w:p>
    <w:p w14:paraId="65954A34" w14:textId="77777777" w:rsidR="00A36124" w:rsidRPr="00A36124" w:rsidRDefault="00A36124" w:rsidP="00A36124">
      <w:pPr>
        <w:numPr>
          <w:ilvl w:val="2"/>
          <w:numId w:val="13"/>
        </w:numPr>
        <w:jc w:val="both"/>
        <w:rPr>
          <w:rFonts w:cstheme="minorHAnsi"/>
        </w:rPr>
      </w:pPr>
      <w:r w:rsidRPr="00A36124">
        <w:rPr>
          <w:rFonts w:cstheme="minorHAnsi"/>
        </w:rPr>
        <w:t xml:space="preserve">lsblk lists block devices in a clean, hierarchical tree format to visualize drive layouts and mount points. </w:t>
      </w:r>
    </w:p>
    <w:p w14:paraId="362F13B0" w14:textId="77777777" w:rsidR="00A36124" w:rsidRPr="00A36124" w:rsidRDefault="00A36124" w:rsidP="00A36124">
      <w:pPr>
        <w:numPr>
          <w:ilvl w:val="2"/>
          <w:numId w:val="13"/>
        </w:numPr>
        <w:jc w:val="both"/>
        <w:rPr>
          <w:rFonts w:cstheme="minorHAnsi"/>
        </w:rPr>
      </w:pPr>
      <w:r w:rsidRPr="00A36124">
        <w:rPr>
          <w:rFonts w:cstheme="minorHAnsi"/>
        </w:rPr>
        <w:t xml:space="preserve">fdisk and parted are employed for inspecting, analyzing, and manipulating partition tables across various disk label formats. </w:t>
      </w:r>
    </w:p>
    <w:p w14:paraId="411FE385" w14:textId="77777777" w:rsidR="00A36124" w:rsidRPr="00A36124" w:rsidRDefault="00A36124" w:rsidP="00A36124">
      <w:pPr>
        <w:numPr>
          <w:ilvl w:val="2"/>
          <w:numId w:val="13"/>
        </w:numPr>
        <w:jc w:val="both"/>
        <w:rPr>
          <w:rFonts w:cstheme="minorHAnsi"/>
        </w:rPr>
      </w:pPr>
      <w:r w:rsidRPr="00A36124">
        <w:rPr>
          <w:rFonts w:cstheme="minorHAnsi"/>
        </w:rPr>
        <w:t xml:space="preserve">blkid locates and prints block device attributes, including UUIDs and filesystem types, for precise evidence mapping. </w:t>
      </w:r>
    </w:p>
    <w:p w14:paraId="5E70E603" w14:textId="77777777" w:rsidR="00A36124" w:rsidRPr="00A36124" w:rsidRDefault="00A36124" w:rsidP="00A36124">
      <w:pPr>
        <w:numPr>
          <w:ilvl w:val="2"/>
          <w:numId w:val="13"/>
        </w:numPr>
        <w:jc w:val="both"/>
        <w:rPr>
          <w:rFonts w:cstheme="minorHAnsi"/>
        </w:rPr>
      </w:pPr>
      <w:r w:rsidRPr="00A36124">
        <w:rPr>
          <w:rFonts w:cstheme="minorHAnsi"/>
        </w:rPr>
        <w:t xml:space="preserve">df reports file system disk space usage to track available capacity and volume saturation during triage. </w:t>
      </w:r>
    </w:p>
    <w:p w14:paraId="542C5E9E" w14:textId="77777777" w:rsidR="00A36124" w:rsidRDefault="00A36124" w:rsidP="00A36124">
      <w:pPr>
        <w:ind w:left="1440"/>
        <w:rPr>
          <w:b/>
          <w:bCs/>
        </w:rPr>
      </w:pPr>
    </w:p>
    <w:p w14:paraId="5E86C47C" w14:textId="77777777" w:rsidR="00A36124" w:rsidRPr="00A36124" w:rsidRDefault="00A36124" w:rsidP="00A36124">
      <w:pPr>
        <w:ind w:left="1440"/>
        <w:rPr>
          <w:b/>
          <w:bCs/>
        </w:rPr>
      </w:pPr>
    </w:p>
    <w:p w14:paraId="42933E4F" w14:textId="77777777" w:rsidR="008636E7" w:rsidRPr="008636E7" w:rsidRDefault="008636E7" w:rsidP="008636E7">
      <w:pPr>
        <w:rPr>
          <w:b/>
          <w:bCs/>
        </w:rPr>
      </w:pPr>
      <w:r w:rsidRPr="008636E7">
        <w:rPr>
          <w:b/>
          <w:bCs/>
        </w:rPr>
        <w:lastRenderedPageBreak/>
        <w:t>Part A - System Identification and Evidence Layer Mapping</w:t>
      </w:r>
    </w:p>
    <w:p w14:paraId="5A2AD756" w14:textId="348AB070" w:rsidR="008636E7" w:rsidRPr="008636E7" w:rsidRDefault="008636E7" w:rsidP="008636E7">
      <w:r w:rsidRPr="008636E7">
        <w:t>To establish a foundational profile of the target system, system specifications and storage properties were captured via safe, read-only utilities, and evidence sources were mapped across computer system layers.</w:t>
      </w:r>
    </w:p>
    <w:p w14:paraId="1E61C670" w14:textId="1F6B512A" w:rsidR="008636E7" w:rsidRPr="008636E7" w:rsidRDefault="008636E7" w:rsidP="008636E7">
      <w:r w:rsidRPr="008636E7">
        <w:t>The system hardware and configuration details extracted from System Information include:</w:t>
      </w:r>
    </w:p>
    <w:p w14:paraId="1962DC16" w14:textId="39F6B686" w:rsidR="008636E7" w:rsidRPr="008636E7" w:rsidRDefault="008636E7" w:rsidP="008636E7">
      <w:pPr>
        <w:numPr>
          <w:ilvl w:val="0"/>
          <w:numId w:val="1"/>
        </w:numPr>
      </w:pPr>
      <w:r w:rsidRPr="008636E7">
        <w:rPr>
          <w:b/>
          <w:bCs/>
        </w:rPr>
        <w:t>OS Name &amp; Version:</w:t>
      </w:r>
      <w:r w:rsidRPr="008636E7">
        <w:t xml:space="preserve"> Microsoft Windows 11 Home, Version 10.0.26200 Build 26200.</w:t>
      </w:r>
    </w:p>
    <w:p w14:paraId="626B02E1" w14:textId="6E0E6582" w:rsidR="008636E7" w:rsidRPr="008636E7" w:rsidRDefault="008636E7" w:rsidP="008636E7">
      <w:pPr>
        <w:numPr>
          <w:ilvl w:val="0"/>
          <w:numId w:val="1"/>
        </w:numPr>
      </w:pPr>
      <w:r w:rsidRPr="008636E7">
        <w:rPr>
          <w:b/>
          <w:bCs/>
        </w:rPr>
        <w:t>System Type:</w:t>
      </w:r>
      <w:r w:rsidRPr="008636E7">
        <w:t xml:space="preserve"> x64-based PC powered by an AMD Ryzen 5 7520U with Radeon Graphics.</w:t>
      </w:r>
    </w:p>
    <w:p w14:paraId="2C98E14B" w14:textId="537E43A5" w:rsidR="008636E7" w:rsidRPr="008636E7" w:rsidRDefault="008636E7" w:rsidP="008636E7">
      <w:pPr>
        <w:numPr>
          <w:ilvl w:val="0"/>
          <w:numId w:val="1"/>
        </w:numPr>
      </w:pPr>
      <w:r w:rsidRPr="008636E7">
        <w:rPr>
          <w:b/>
          <w:bCs/>
        </w:rPr>
        <w:t>BIOS Mode &amp; Security:</w:t>
      </w:r>
      <w:r w:rsidRPr="008636E7">
        <w:t xml:space="preserve"> UEFI firmware with Secure Boot configured to Off.</w:t>
      </w:r>
    </w:p>
    <w:p w14:paraId="0007D5F6" w14:textId="77777777" w:rsidR="008636E7" w:rsidRPr="008636E7" w:rsidRDefault="008636E7" w:rsidP="008636E7">
      <w:pPr>
        <w:numPr>
          <w:ilvl w:val="0"/>
          <w:numId w:val="1"/>
        </w:numPr>
      </w:pPr>
      <w:r w:rsidRPr="008636E7">
        <w:rPr>
          <w:b/>
          <w:bCs/>
        </w:rPr>
        <w:t>Physical Memory:</w:t>
      </w:r>
      <w:r w:rsidRPr="008636E7">
        <w:t xml:space="preserve"> Installed physical memory and system layout details as documented from the host diagnostics.</w:t>
      </w:r>
    </w:p>
    <w:p w14:paraId="1C9B72BD" w14:textId="756ADE80" w:rsidR="008636E7" w:rsidRPr="008636E7" w:rsidRDefault="008636E7" w:rsidP="008636E7">
      <w:pPr>
        <w:pStyle w:val="NormalWeb"/>
        <w:ind w:left="720"/>
      </w:pPr>
      <w:r>
        <w:rPr>
          <w:noProof/>
        </w:rPr>
        <w:drawing>
          <wp:inline distT="0" distB="0" distL="0" distR="0" wp14:anchorId="25B31CA3" wp14:editId="05F421FD">
            <wp:extent cx="5943600" cy="1013460"/>
            <wp:effectExtent l="0" t="0" r="0" b="0"/>
            <wp:docPr id="211503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013460"/>
                    </a:xfrm>
                    <a:prstGeom prst="rect">
                      <a:avLst/>
                    </a:prstGeom>
                    <a:noFill/>
                    <a:ln>
                      <a:noFill/>
                    </a:ln>
                  </pic:spPr>
                </pic:pic>
              </a:graphicData>
            </a:graphic>
          </wp:inline>
        </w:drawing>
      </w:r>
    </w:p>
    <w:p w14:paraId="128D7F59" w14:textId="77777777" w:rsidR="008636E7" w:rsidRPr="008636E7" w:rsidRDefault="008636E7" w:rsidP="008636E7">
      <w:pPr>
        <w:ind w:left="720"/>
      </w:pPr>
      <w:r w:rsidRPr="008636E7">
        <w:rPr>
          <w:i/>
          <w:iCs/>
        </w:rPr>
        <w:t>(System Information window displaying OS Name, Version, System Model, Processor, BIOS Mode, and Secure Boot State)</w:t>
      </w:r>
    </w:p>
    <w:p w14:paraId="595B4622" w14:textId="77777777" w:rsidR="008636E7" w:rsidRPr="008636E7" w:rsidRDefault="008636E7" w:rsidP="008636E7"/>
    <w:p w14:paraId="60E85D72" w14:textId="6102A758" w:rsidR="008636E7" w:rsidRPr="008636E7" w:rsidRDefault="008636E7" w:rsidP="00C340FC">
      <w:pPr>
        <w:jc w:val="both"/>
      </w:pPr>
      <w:r w:rsidRPr="008636E7">
        <w:t>To examine storage configuration safely without modifying persistent data, read-only PowerShell inspection commands were executed, revealing the multi-partition layout and file system metrics:</w:t>
      </w:r>
    </w:p>
    <w:p w14:paraId="6C878769" w14:textId="39A51CA3" w:rsidR="008636E7" w:rsidRPr="008636E7" w:rsidRDefault="008636E7" w:rsidP="00C340FC">
      <w:pPr>
        <w:numPr>
          <w:ilvl w:val="0"/>
          <w:numId w:val="2"/>
        </w:numPr>
        <w:jc w:val="both"/>
      </w:pPr>
      <w:r w:rsidRPr="008636E7">
        <w:rPr>
          <w:b/>
          <w:bCs/>
        </w:rPr>
        <w:t>Physical Disk &amp; Model:</w:t>
      </w:r>
      <w:r w:rsidRPr="008636E7">
        <w:t xml:space="preserve"> The storage configuration runs on the host NVMe hardware with healthy operational status.</w:t>
      </w:r>
    </w:p>
    <w:p w14:paraId="37134CAB" w14:textId="39B01BCE" w:rsidR="008636E7" w:rsidRPr="008636E7" w:rsidRDefault="008636E7" w:rsidP="00C340FC">
      <w:pPr>
        <w:numPr>
          <w:ilvl w:val="0"/>
          <w:numId w:val="2"/>
        </w:numPr>
        <w:jc w:val="both"/>
      </w:pPr>
      <w:r w:rsidRPr="008636E7">
        <w:rPr>
          <w:b/>
          <w:bCs/>
        </w:rPr>
        <w:t>Partition Architecture:</w:t>
      </w:r>
      <w:r w:rsidRPr="008636E7">
        <w:t xml:space="preserve"> The partition table contains multiple segments including the EFI system partition, reserved spaces, recovery volumes, and the primary OS partition.</w:t>
      </w:r>
    </w:p>
    <w:p w14:paraId="5DCF0246" w14:textId="3DA7F30A" w:rsidR="008636E7" w:rsidRPr="008636E7" w:rsidRDefault="008636E7" w:rsidP="00C340FC">
      <w:pPr>
        <w:numPr>
          <w:ilvl w:val="0"/>
          <w:numId w:val="2"/>
        </w:numPr>
        <w:jc w:val="both"/>
      </w:pPr>
      <w:r w:rsidRPr="008636E7">
        <w:rPr>
          <w:b/>
          <w:bCs/>
        </w:rPr>
        <w:t>File System Type:</w:t>
      </w:r>
      <w:r w:rsidRPr="008636E7">
        <w:t xml:space="preserve"> Volume inspection confirms the primary drives utilize the NTFS file system, providing necessary transactional logging and metadata support for forensic investigation.</w:t>
      </w:r>
    </w:p>
    <w:p w14:paraId="4A5B6824" w14:textId="3D47A6E9" w:rsidR="008636E7" w:rsidRDefault="008636E7" w:rsidP="00C340FC">
      <w:pPr>
        <w:pStyle w:val="NormalWeb"/>
        <w:ind w:left="720"/>
      </w:pPr>
      <w:r>
        <w:rPr>
          <w:noProof/>
        </w:rPr>
        <w:lastRenderedPageBreak/>
        <w:drawing>
          <wp:inline distT="0" distB="0" distL="0" distR="0" wp14:anchorId="4E9E36C7" wp14:editId="06DD1787">
            <wp:extent cx="5943600" cy="2667000"/>
            <wp:effectExtent l="0" t="0" r="0" b="0"/>
            <wp:docPr id="1597332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67000"/>
                    </a:xfrm>
                    <a:prstGeom prst="rect">
                      <a:avLst/>
                    </a:prstGeom>
                    <a:noFill/>
                    <a:ln>
                      <a:noFill/>
                    </a:ln>
                  </pic:spPr>
                </pic:pic>
              </a:graphicData>
            </a:graphic>
          </wp:inline>
        </w:drawing>
      </w:r>
    </w:p>
    <w:p w14:paraId="7D4CA076" w14:textId="77777777" w:rsidR="00C340FC" w:rsidRDefault="00C340FC" w:rsidP="00C340FC">
      <w:pPr>
        <w:pStyle w:val="NormalWeb"/>
        <w:ind w:left="720"/>
      </w:pPr>
      <w:r w:rsidRPr="00C340FC">
        <w:rPr>
          <w:noProof/>
        </w:rPr>
        <w:drawing>
          <wp:inline distT="0" distB="0" distL="0" distR="0" wp14:anchorId="573A48B4" wp14:editId="4BCAA0E4">
            <wp:extent cx="5943600" cy="2004060"/>
            <wp:effectExtent l="0" t="0" r="0" b="0"/>
            <wp:docPr id="1545928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04060"/>
                    </a:xfrm>
                    <a:prstGeom prst="rect">
                      <a:avLst/>
                    </a:prstGeom>
                    <a:noFill/>
                    <a:ln>
                      <a:noFill/>
                    </a:ln>
                  </pic:spPr>
                </pic:pic>
              </a:graphicData>
            </a:graphic>
          </wp:inline>
        </w:drawing>
      </w:r>
    </w:p>
    <w:p w14:paraId="754DDFC2" w14:textId="2B94D4FB" w:rsidR="00C340FC" w:rsidRPr="008636E7" w:rsidRDefault="00C340FC" w:rsidP="00C340FC">
      <w:pPr>
        <w:pStyle w:val="NormalWeb"/>
        <w:ind w:left="720"/>
      </w:pPr>
      <w:r w:rsidRPr="00C340FC">
        <w:rPr>
          <w:b/>
          <w:bCs/>
          <w:noProof/>
        </w:rPr>
        <w:drawing>
          <wp:inline distT="0" distB="0" distL="0" distR="0" wp14:anchorId="28FDED12" wp14:editId="55E39144">
            <wp:extent cx="5943600" cy="2971800"/>
            <wp:effectExtent l="0" t="0" r="0" b="0"/>
            <wp:docPr id="185746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7722BAF" w14:textId="07BB65BF" w:rsidR="008636E7" w:rsidRPr="008636E7" w:rsidRDefault="008636E7" w:rsidP="00C340FC">
      <w:pPr>
        <w:jc w:val="both"/>
      </w:pPr>
      <w:r w:rsidRPr="008636E7">
        <w:lastRenderedPageBreak/>
        <w:t>To understand how digital artifacts are generated and preserved, system operations are mapped across five core layers:</w:t>
      </w:r>
    </w:p>
    <w:tbl>
      <w:tblPr>
        <w:tblStyle w:val="PlainTable3"/>
        <w:tblW w:w="0" w:type="auto"/>
        <w:tblLook w:val="04A0" w:firstRow="1" w:lastRow="0" w:firstColumn="1" w:lastColumn="0" w:noHBand="0" w:noVBand="1"/>
      </w:tblPr>
      <w:tblGrid>
        <w:gridCol w:w="2234"/>
        <w:gridCol w:w="2377"/>
        <w:gridCol w:w="2251"/>
        <w:gridCol w:w="2498"/>
      </w:tblGrid>
      <w:tr w:rsidR="008636E7" w:rsidRPr="008636E7" w14:paraId="51268CC9" w14:textId="77777777" w:rsidTr="00C340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202AEAB" w14:textId="77777777" w:rsidR="008636E7" w:rsidRPr="008636E7" w:rsidRDefault="008636E7" w:rsidP="00C340FC">
            <w:pPr>
              <w:spacing w:after="160" w:line="278" w:lineRule="auto"/>
              <w:jc w:val="both"/>
            </w:pPr>
            <w:r w:rsidRPr="008636E7">
              <w:t>Layer / Source</w:t>
            </w:r>
          </w:p>
        </w:tc>
        <w:tc>
          <w:tcPr>
            <w:tcW w:w="0" w:type="auto"/>
            <w:hideMark/>
          </w:tcPr>
          <w:p w14:paraId="4BF3A4A5" w14:textId="77777777" w:rsidR="008636E7" w:rsidRPr="008636E7" w:rsidRDefault="008636E7" w:rsidP="00C340FC">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8636E7">
              <w:t>Example Evidence</w:t>
            </w:r>
          </w:p>
        </w:tc>
        <w:tc>
          <w:tcPr>
            <w:tcW w:w="0" w:type="auto"/>
            <w:hideMark/>
          </w:tcPr>
          <w:p w14:paraId="5D003591" w14:textId="77777777" w:rsidR="008636E7" w:rsidRPr="008636E7" w:rsidRDefault="008636E7" w:rsidP="00C340FC">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8636E7">
              <w:t>Where It May Be Found</w:t>
            </w:r>
          </w:p>
        </w:tc>
        <w:tc>
          <w:tcPr>
            <w:tcW w:w="0" w:type="auto"/>
            <w:hideMark/>
          </w:tcPr>
          <w:p w14:paraId="6C13DD88" w14:textId="77777777" w:rsidR="008636E7" w:rsidRPr="008636E7" w:rsidRDefault="008636E7" w:rsidP="00C340FC">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8636E7">
              <w:t>Why It Matters</w:t>
            </w:r>
          </w:p>
        </w:tc>
      </w:tr>
      <w:tr w:rsidR="008636E7" w:rsidRPr="008636E7" w14:paraId="5A79D535" w14:textId="77777777" w:rsidTr="00C34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3E7E4" w14:textId="77777777" w:rsidR="008636E7" w:rsidRPr="008636E7" w:rsidRDefault="008636E7" w:rsidP="00C340FC">
            <w:pPr>
              <w:spacing w:after="160" w:line="278" w:lineRule="auto"/>
              <w:jc w:val="both"/>
            </w:pPr>
            <w:r w:rsidRPr="008636E7">
              <w:t>User layer</w:t>
            </w:r>
          </w:p>
          <w:p w14:paraId="7E13ECBE" w14:textId="77777777" w:rsidR="008636E7" w:rsidRPr="008636E7" w:rsidRDefault="008636E7" w:rsidP="00C340FC">
            <w:pPr>
              <w:spacing w:after="160" w:line="278" w:lineRule="auto"/>
              <w:jc w:val="both"/>
            </w:pPr>
          </w:p>
          <w:p w14:paraId="5D6E29D6" w14:textId="77777777" w:rsidR="008636E7" w:rsidRPr="008636E7" w:rsidRDefault="008636E7" w:rsidP="00C340FC">
            <w:pPr>
              <w:spacing w:after="160" w:line="278" w:lineRule="auto"/>
              <w:jc w:val="both"/>
            </w:pPr>
          </w:p>
        </w:tc>
        <w:tc>
          <w:tcPr>
            <w:tcW w:w="0" w:type="auto"/>
            <w:hideMark/>
          </w:tcPr>
          <w:p w14:paraId="6647D779"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636E7">
              <w:t xml:space="preserve">Typed keyboard input, desktop wallpaper changes, or window focus history </w:t>
            </w:r>
          </w:p>
          <w:p w14:paraId="6D2229E6"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52AE60CD"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636E7">
              <w:t xml:space="preserve">User Assist registry keys, ShellBags, or Recent Items folders </w:t>
            </w:r>
          </w:p>
          <w:p w14:paraId="06C4893E"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3CD1D129"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636E7">
              <w:t xml:space="preserve">Directly associates specific human actions with interface interactions. </w:t>
            </w:r>
          </w:p>
          <w:p w14:paraId="5851F03A"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r>
      <w:tr w:rsidR="008636E7" w:rsidRPr="008636E7" w14:paraId="4C1C38EA" w14:textId="77777777" w:rsidTr="00C340FC">
        <w:tc>
          <w:tcPr>
            <w:cnfStyle w:val="001000000000" w:firstRow="0" w:lastRow="0" w:firstColumn="1" w:lastColumn="0" w:oddVBand="0" w:evenVBand="0" w:oddHBand="0" w:evenHBand="0" w:firstRowFirstColumn="0" w:firstRowLastColumn="0" w:lastRowFirstColumn="0" w:lastRowLastColumn="0"/>
            <w:tcW w:w="0" w:type="auto"/>
            <w:hideMark/>
          </w:tcPr>
          <w:p w14:paraId="0EF540ED" w14:textId="77777777" w:rsidR="008636E7" w:rsidRPr="008636E7" w:rsidRDefault="008636E7" w:rsidP="00C340FC">
            <w:pPr>
              <w:spacing w:after="160" w:line="278" w:lineRule="auto"/>
              <w:jc w:val="both"/>
            </w:pPr>
            <w:r w:rsidRPr="008636E7">
              <w:t>Application layer</w:t>
            </w:r>
          </w:p>
          <w:p w14:paraId="71C8826F" w14:textId="77777777" w:rsidR="008636E7" w:rsidRPr="008636E7" w:rsidRDefault="008636E7" w:rsidP="00C340FC">
            <w:pPr>
              <w:spacing w:after="160" w:line="278" w:lineRule="auto"/>
              <w:jc w:val="both"/>
            </w:pPr>
          </w:p>
          <w:p w14:paraId="3440E153" w14:textId="77777777" w:rsidR="008636E7" w:rsidRPr="008636E7" w:rsidRDefault="008636E7" w:rsidP="00C340FC">
            <w:pPr>
              <w:spacing w:after="160" w:line="278" w:lineRule="auto"/>
              <w:jc w:val="both"/>
            </w:pPr>
          </w:p>
        </w:tc>
        <w:tc>
          <w:tcPr>
            <w:tcW w:w="0" w:type="auto"/>
            <w:hideMark/>
          </w:tcPr>
          <w:p w14:paraId="3810F084" w14:textId="77777777" w:rsidR="008636E7" w:rsidRPr="008636E7" w:rsidRDefault="008636E7" w:rsidP="00C340F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636E7">
              <w:t xml:space="preserve">Browser download history, locally saved chat transcripts, or email attachments </w:t>
            </w:r>
          </w:p>
          <w:p w14:paraId="7CE7B6BD" w14:textId="77777777" w:rsidR="008636E7" w:rsidRPr="008636E7" w:rsidRDefault="008636E7" w:rsidP="00C340FC">
            <w:pPr>
              <w:spacing w:after="160" w:line="278"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605A791A" w14:textId="77777777" w:rsidR="008636E7" w:rsidRPr="008636E7" w:rsidRDefault="008636E7" w:rsidP="00C340F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636E7">
              <w:t xml:space="preserve">Application-specific SQLite databases, local cache folders (%AppData%) </w:t>
            </w:r>
          </w:p>
          <w:p w14:paraId="09E4D1CF" w14:textId="77777777" w:rsidR="008636E7" w:rsidRPr="008636E7" w:rsidRDefault="008636E7" w:rsidP="00C340FC">
            <w:pPr>
              <w:spacing w:after="160" w:line="278"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2A51B33D" w14:textId="77777777" w:rsidR="008636E7" w:rsidRPr="008636E7" w:rsidRDefault="008636E7" w:rsidP="00C340F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636E7">
              <w:t xml:space="preserve">Details the specific software tools utilized to manipulate or transmit data. </w:t>
            </w:r>
          </w:p>
          <w:p w14:paraId="1B55F81D" w14:textId="77777777" w:rsidR="008636E7" w:rsidRPr="008636E7" w:rsidRDefault="008636E7" w:rsidP="00C340FC">
            <w:pPr>
              <w:spacing w:after="160" w:line="278" w:lineRule="auto"/>
              <w:jc w:val="both"/>
              <w:cnfStyle w:val="000000000000" w:firstRow="0" w:lastRow="0" w:firstColumn="0" w:lastColumn="0" w:oddVBand="0" w:evenVBand="0" w:oddHBand="0" w:evenHBand="0" w:firstRowFirstColumn="0" w:firstRowLastColumn="0" w:lastRowFirstColumn="0" w:lastRowLastColumn="0"/>
            </w:pPr>
          </w:p>
        </w:tc>
      </w:tr>
      <w:tr w:rsidR="008636E7" w:rsidRPr="008636E7" w14:paraId="052FA9F1" w14:textId="77777777" w:rsidTr="00C34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054AD" w14:textId="77777777" w:rsidR="008636E7" w:rsidRPr="008636E7" w:rsidRDefault="008636E7" w:rsidP="00C340FC">
            <w:pPr>
              <w:spacing w:after="160" w:line="278" w:lineRule="auto"/>
              <w:jc w:val="both"/>
            </w:pPr>
            <w:r w:rsidRPr="008636E7">
              <w:t>OS layer</w:t>
            </w:r>
          </w:p>
          <w:p w14:paraId="7A7D71B9" w14:textId="77777777" w:rsidR="008636E7" w:rsidRPr="008636E7" w:rsidRDefault="008636E7" w:rsidP="00C340FC">
            <w:pPr>
              <w:spacing w:after="160" w:line="278" w:lineRule="auto"/>
              <w:jc w:val="both"/>
            </w:pPr>
          </w:p>
          <w:p w14:paraId="3980B03B" w14:textId="77777777" w:rsidR="008636E7" w:rsidRPr="008636E7" w:rsidRDefault="008636E7" w:rsidP="00C340FC">
            <w:pPr>
              <w:spacing w:after="160" w:line="278" w:lineRule="auto"/>
              <w:jc w:val="both"/>
            </w:pPr>
          </w:p>
        </w:tc>
        <w:tc>
          <w:tcPr>
            <w:tcW w:w="0" w:type="auto"/>
            <w:hideMark/>
          </w:tcPr>
          <w:p w14:paraId="18F5A22D"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636E7">
              <w:t xml:space="preserve">Service start/stop times, driver installation records, or power state transitions </w:t>
            </w:r>
          </w:p>
          <w:p w14:paraId="225B4A8D"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2347D186"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636E7">
              <w:t xml:space="preserve">System Event Logs (.evtx), Windows Registry (SYSTEM hive) </w:t>
            </w:r>
          </w:p>
          <w:p w14:paraId="153DD467"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000A3B47"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636E7">
              <w:t xml:space="preserve">Provides the system-wide timeline of administrative and background operations. </w:t>
            </w:r>
          </w:p>
          <w:p w14:paraId="2390CDB0"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r>
      <w:tr w:rsidR="008636E7" w:rsidRPr="008636E7" w14:paraId="17A6DB43" w14:textId="77777777" w:rsidTr="00C340FC">
        <w:tc>
          <w:tcPr>
            <w:cnfStyle w:val="001000000000" w:firstRow="0" w:lastRow="0" w:firstColumn="1" w:lastColumn="0" w:oddVBand="0" w:evenVBand="0" w:oddHBand="0" w:evenHBand="0" w:firstRowFirstColumn="0" w:firstRowLastColumn="0" w:lastRowFirstColumn="0" w:lastRowLastColumn="0"/>
            <w:tcW w:w="0" w:type="auto"/>
            <w:hideMark/>
          </w:tcPr>
          <w:p w14:paraId="10972ADE" w14:textId="77777777" w:rsidR="008636E7" w:rsidRPr="008636E7" w:rsidRDefault="008636E7" w:rsidP="00C340FC">
            <w:pPr>
              <w:spacing w:after="160" w:line="278" w:lineRule="auto"/>
              <w:jc w:val="both"/>
            </w:pPr>
            <w:r w:rsidRPr="008636E7">
              <w:t>Disk layer</w:t>
            </w:r>
          </w:p>
          <w:p w14:paraId="12542F7D" w14:textId="77777777" w:rsidR="008636E7" w:rsidRPr="008636E7" w:rsidRDefault="008636E7" w:rsidP="00C340FC">
            <w:pPr>
              <w:spacing w:after="160" w:line="278" w:lineRule="auto"/>
              <w:jc w:val="both"/>
            </w:pPr>
          </w:p>
          <w:p w14:paraId="42AE81A9" w14:textId="77777777" w:rsidR="008636E7" w:rsidRPr="008636E7" w:rsidRDefault="008636E7" w:rsidP="00C340FC">
            <w:pPr>
              <w:spacing w:after="160" w:line="278" w:lineRule="auto"/>
              <w:jc w:val="both"/>
            </w:pPr>
          </w:p>
        </w:tc>
        <w:tc>
          <w:tcPr>
            <w:tcW w:w="0" w:type="auto"/>
            <w:hideMark/>
          </w:tcPr>
          <w:p w14:paraId="3BB11386" w14:textId="77777777" w:rsidR="008636E7" w:rsidRPr="008636E7" w:rsidRDefault="008636E7" w:rsidP="00C340F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636E7">
              <w:t xml:space="preserve">File slack space, Volume Shadow Copies (VSC), or hidden partition data </w:t>
            </w:r>
          </w:p>
          <w:p w14:paraId="1346E16F" w14:textId="77777777" w:rsidR="008636E7" w:rsidRPr="008636E7" w:rsidRDefault="008636E7" w:rsidP="00C340FC">
            <w:pPr>
              <w:spacing w:after="160" w:line="278"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21432C6D" w14:textId="6A6D1A18" w:rsidR="008636E7" w:rsidRPr="008636E7" w:rsidRDefault="008636E7" w:rsidP="00C340F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636E7">
              <w:t>Raw physical sectors, Master File Table (</w:t>
            </w:r>
            <m:oMath>
              <m:r>
                <w:rPr>
                  <w:rFonts w:ascii="Cambria Math" w:hAnsi="Cambria Math"/>
                </w:rPr>
                <m:t>MFT</m:t>
              </m:r>
            </m:oMath>
            <w:r w:rsidRPr="008636E7">
              <w:t xml:space="preserve">), or unallocated clusters </w:t>
            </w:r>
          </w:p>
          <w:p w14:paraId="290C27EB" w14:textId="77777777" w:rsidR="008636E7" w:rsidRPr="008636E7" w:rsidRDefault="008636E7" w:rsidP="00C340FC">
            <w:pPr>
              <w:spacing w:after="160" w:line="278"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52641F70" w14:textId="77777777" w:rsidR="008636E7" w:rsidRPr="008636E7" w:rsidRDefault="008636E7" w:rsidP="00C340F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636E7">
              <w:t xml:space="preserve">Facilitates recovery of deleted data and low-level forensic reconstruction. </w:t>
            </w:r>
          </w:p>
          <w:p w14:paraId="6616E6F3" w14:textId="77777777" w:rsidR="008636E7" w:rsidRPr="008636E7" w:rsidRDefault="008636E7" w:rsidP="00C340FC">
            <w:pPr>
              <w:spacing w:after="160" w:line="278" w:lineRule="auto"/>
              <w:jc w:val="both"/>
              <w:cnfStyle w:val="000000000000" w:firstRow="0" w:lastRow="0" w:firstColumn="0" w:lastColumn="0" w:oddVBand="0" w:evenVBand="0" w:oddHBand="0" w:evenHBand="0" w:firstRowFirstColumn="0" w:firstRowLastColumn="0" w:lastRowFirstColumn="0" w:lastRowLastColumn="0"/>
            </w:pPr>
          </w:p>
        </w:tc>
      </w:tr>
      <w:tr w:rsidR="008636E7" w:rsidRPr="008636E7" w14:paraId="11F1AAD8" w14:textId="77777777" w:rsidTr="00C34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64ACA" w14:textId="77777777" w:rsidR="008636E7" w:rsidRPr="008636E7" w:rsidRDefault="008636E7" w:rsidP="00C340FC">
            <w:pPr>
              <w:spacing w:after="160" w:line="278" w:lineRule="auto"/>
              <w:jc w:val="both"/>
            </w:pPr>
            <w:r w:rsidRPr="008636E7">
              <w:t>Memory/process layer</w:t>
            </w:r>
          </w:p>
          <w:p w14:paraId="78E02316" w14:textId="77777777" w:rsidR="008636E7" w:rsidRPr="008636E7" w:rsidRDefault="008636E7" w:rsidP="00C340FC">
            <w:pPr>
              <w:spacing w:after="160" w:line="278" w:lineRule="auto"/>
              <w:jc w:val="both"/>
            </w:pPr>
          </w:p>
          <w:p w14:paraId="49AEFF00" w14:textId="77777777" w:rsidR="008636E7" w:rsidRPr="008636E7" w:rsidRDefault="008636E7" w:rsidP="00C340FC">
            <w:pPr>
              <w:spacing w:after="160" w:line="278" w:lineRule="auto"/>
              <w:jc w:val="both"/>
            </w:pPr>
          </w:p>
        </w:tc>
        <w:tc>
          <w:tcPr>
            <w:tcW w:w="0" w:type="auto"/>
            <w:hideMark/>
          </w:tcPr>
          <w:p w14:paraId="59796E27"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636E7">
              <w:t xml:space="preserve">Decrypted passwords in cleartext, active network socket states, or injected malicious DLLs </w:t>
            </w:r>
          </w:p>
          <w:p w14:paraId="2283AF21"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30E23A1D"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636E7">
              <w:t xml:space="preserve">Pagefile.sys, hiberfil.sys, or captured volatile RAM dumps </w:t>
            </w:r>
          </w:p>
          <w:p w14:paraId="71DC3C0E"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28F8D6E7"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636E7">
              <w:t xml:space="preserve">Captures state-dependent artifacts that vanish upon system power-off. </w:t>
            </w:r>
          </w:p>
          <w:p w14:paraId="6D593275" w14:textId="77777777" w:rsidR="008636E7" w:rsidRPr="008636E7" w:rsidRDefault="008636E7" w:rsidP="00C340FC">
            <w:pPr>
              <w:spacing w:after="160" w:line="278" w:lineRule="auto"/>
              <w:jc w:val="both"/>
              <w:cnfStyle w:val="000000100000" w:firstRow="0" w:lastRow="0" w:firstColumn="0" w:lastColumn="0" w:oddVBand="0" w:evenVBand="0" w:oddHBand="1" w:evenHBand="0" w:firstRowFirstColumn="0" w:firstRowLastColumn="0" w:lastRowFirstColumn="0" w:lastRowLastColumn="0"/>
            </w:pPr>
          </w:p>
        </w:tc>
      </w:tr>
    </w:tbl>
    <w:p w14:paraId="78D5938E" w14:textId="77777777" w:rsidR="00C340FC" w:rsidRDefault="00C340FC" w:rsidP="00C340FC">
      <w:pPr>
        <w:jc w:val="both"/>
      </w:pPr>
    </w:p>
    <w:p w14:paraId="7F33C927" w14:textId="6A9BDF62" w:rsidR="008636E7" w:rsidRDefault="008636E7" w:rsidP="00C340FC">
      <w:pPr>
        <w:jc w:val="both"/>
      </w:pPr>
      <w:r w:rsidRPr="008636E7">
        <w:t>Evidence frequently exists in more than one layer because user activity propagates across the entire architecture (</w:t>
      </w:r>
      <m:oMath>
        <m:r>
          <m:rPr>
            <m:nor/>
          </m:rPr>
          <m:t>User Activities</m:t>
        </m:r>
        <m:r>
          <w:rPr>
            <w:rFonts w:ascii="Cambria Math" w:hAnsi="Cambria Math"/>
          </w:rPr>
          <m:t>=</m:t>
        </m:r>
        <m:r>
          <m:rPr>
            <m:nor/>
          </m:rPr>
          <m:t>Applications</m:t>
        </m:r>
        <m:r>
          <w:rPr>
            <w:rFonts w:ascii="Cambria Math" w:hAnsi="Cambria Math"/>
          </w:rPr>
          <m:t>+</m:t>
        </m:r>
        <m:r>
          <m:rPr>
            <m:nor/>
          </m:rPr>
          <m:t>Operating System</m:t>
        </m:r>
        <m:r>
          <w:rPr>
            <w:rFonts w:ascii="Cambria Math" w:hAnsi="Cambria Math"/>
          </w:rPr>
          <m:t>+</m:t>
        </m:r>
        <m:r>
          <m:rPr>
            <m:nor/>
          </m:rPr>
          <m:t>Disk/Memory</m:t>
        </m:r>
      </m:oMath>
      <w:r w:rsidRPr="008636E7">
        <w:t xml:space="preserve">). For instance, initiating an action starts at the user interface, triggers application processing, generates operating system kernel and event logs, leaves persistent entries on the disk file system, and maintains temporary states in volatile memory. Correlating these artifacts across layers allows investigators to build reliable, verifiable timelines. </w:t>
      </w:r>
    </w:p>
    <w:p w14:paraId="47012B38" w14:textId="77777777" w:rsidR="00EB417A" w:rsidRDefault="00EB417A" w:rsidP="00C340FC">
      <w:pPr>
        <w:jc w:val="both"/>
      </w:pPr>
    </w:p>
    <w:p w14:paraId="43755131" w14:textId="77777777" w:rsidR="00EB417A" w:rsidRPr="00EB417A" w:rsidRDefault="00EB417A" w:rsidP="00EB417A">
      <w:pPr>
        <w:jc w:val="both"/>
        <w:rPr>
          <w:b/>
          <w:bCs/>
        </w:rPr>
      </w:pPr>
      <w:r w:rsidRPr="00EB417A">
        <w:rPr>
          <w:b/>
          <w:bCs/>
        </w:rPr>
        <w:lastRenderedPageBreak/>
        <w:t>Part B - Process Observation and Management</w:t>
      </w:r>
    </w:p>
    <w:p w14:paraId="11D18F0D" w14:textId="0F0CD7FA" w:rsidR="00EB417A" w:rsidRPr="00EB417A" w:rsidRDefault="00EB417A" w:rsidP="00EB417A">
      <w:pPr>
        <w:jc w:val="both"/>
      </w:pPr>
      <w:r w:rsidRPr="00EB417A">
        <w:t>To observe running system processes and understand system activity from both command-line and graphical interfaces, live process enumeration commands (tasklist) and Windows Task Manager were utilized.</w:t>
      </w:r>
    </w:p>
    <w:p w14:paraId="2F699D65" w14:textId="77777777" w:rsidR="00EB417A" w:rsidRPr="00EB417A" w:rsidRDefault="00EB417A" w:rsidP="00EB417A">
      <w:pPr>
        <w:jc w:val="both"/>
      </w:pPr>
      <w:r w:rsidRPr="00EB417A">
        <w:t>Process enumeration was conducted via PowerShell to output active processes, Process IDs (PIDs), session names, and memory utilization metrics.</w:t>
      </w:r>
    </w:p>
    <w:p w14:paraId="201CAE5E" w14:textId="55E28C1E" w:rsidR="00A43398" w:rsidRDefault="00A43398" w:rsidP="00EB417A">
      <w:pPr>
        <w:jc w:val="both"/>
        <w:rPr>
          <w:b/>
          <w:bCs/>
        </w:rPr>
      </w:pPr>
      <w:r w:rsidRPr="00A43398">
        <w:rPr>
          <w:b/>
          <w:bCs/>
          <w:noProof/>
        </w:rPr>
        <w:drawing>
          <wp:inline distT="0" distB="0" distL="0" distR="0" wp14:anchorId="2F77692B" wp14:editId="6F456FE5">
            <wp:extent cx="5943600" cy="2011680"/>
            <wp:effectExtent l="0" t="0" r="0" b="7620"/>
            <wp:docPr id="14935081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11680"/>
                    </a:xfrm>
                    <a:prstGeom prst="rect">
                      <a:avLst/>
                    </a:prstGeom>
                    <a:noFill/>
                    <a:ln>
                      <a:noFill/>
                    </a:ln>
                  </pic:spPr>
                </pic:pic>
              </a:graphicData>
            </a:graphic>
          </wp:inline>
        </w:drawing>
      </w:r>
    </w:p>
    <w:p w14:paraId="0BE77CA4" w14:textId="77777777" w:rsidR="00A43398" w:rsidRDefault="00EB417A" w:rsidP="00A43398">
      <w:pPr>
        <w:jc w:val="both"/>
      </w:pPr>
      <w:r w:rsidRPr="00EB417A">
        <w:t>Simultaneously, the graphical interface view was captured using Task Manager to display active applications and background services categorized with resource consumption.</w:t>
      </w:r>
    </w:p>
    <w:p w14:paraId="5132A476" w14:textId="10D9BAFF" w:rsidR="00EB417A" w:rsidRPr="00EB417A" w:rsidRDefault="00EB417A" w:rsidP="00A43398">
      <w:pPr>
        <w:jc w:val="both"/>
      </w:pPr>
      <w:r w:rsidRPr="00EB417A">
        <w:br/>
      </w:r>
      <w:r w:rsidR="00A43398" w:rsidRPr="00A43398">
        <w:rPr>
          <w:noProof/>
        </w:rPr>
        <w:drawing>
          <wp:inline distT="0" distB="0" distL="0" distR="0" wp14:anchorId="2257C6B0" wp14:editId="7ABE4ED2">
            <wp:extent cx="5943600" cy="1889760"/>
            <wp:effectExtent l="0" t="0" r="0" b="0"/>
            <wp:docPr id="1510550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89760"/>
                    </a:xfrm>
                    <a:prstGeom prst="rect">
                      <a:avLst/>
                    </a:prstGeom>
                    <a:noFill/>
                    <a:ln>
                      <a:noFill/>
                    </a:ln>
                  </pic:spPr>
                </pic:pic>
              </a:graphicData>
            </a:graphic>
          </wp:inline>
        </w:drawing>
      </w:r>
    </w:p>
    <w:p w14:paraId="6F17377C" w14:textId="25F2FFB2" w:rsidR="00EB417A" w:rsidRPr="00EB417A" w:rsidRDefault="00EB417A" w:rsidP="00EB417A">
      <w:pPr>
        <w:jc w:val="both"/>
      </w:pPr>
      <w:r w:rsidRPr="00EB417A">
        <w:t>Based on the process captures, several foundational Windows processes maintain system stability and operation:</w:t>
      </w:r>
    </w:p>
    <w:p w14:paraId="099A0EFC" w14:textId="322291C6" w:rsidR="00EB417A" w:rsidRPr="00EB417A" w:rsidRDefault="00EB417A" w:rsidP="00EB417A">
      <w:pPr>
        <w:numPr>
          <w:ilvl w:val="0"/>
          <w:numId w:val="3"/>
        </w:numPr>
        <w:jc w:val="both"/>
      </w:pPr>
      <w:r w:rsidRPr="00EB417A">
        <w:rPr>
          <w:b/>
          <w:bCs/>
        </w:rPr>
        <w:t>System Idle Process (PID 0):</w:t>
      </w:r>
      <w:r w:rsidRPr="00EB417A">
        <w:t xml:space="preserve"> Represents the percentage of unused CPU capacity. High memory usage is negligible here, as its primary metric tracks processor downtime.</w:t>
      </w:r>
    </w:p>
    <w:p w14:paraId="34D33446" w14:textId="040395B7" w:rsidR="00EB417A" w:rsidRPr="00EB417A" w:rsidRDefault="00EB417A" w:rsidP="00EB417A">
      <w:pPr>
        <w:numPr>
          <w:ilvl w:val="0"/>
          <w:numId w:val="3"/>
        </w:numPr>
        <w:jc w:val="both"/>
      </w:pPr>
      <w:r w:rsidRPr="00EB417A">
        <w:rPr>
          <w:b/>
          <w:bCs/>
        </w:rPr>
        <w:t>smss.exe (Session Manager Subsystem):</w:t>
      </w:r>
      <w:r w:rsidRPr="00EB417A">
        <w:t xml:space="preserve"> Responsible for initializing the user session, creating environment variables, and starting subsystems like csrss.exe.</w:t>
      </w:r>
    </w:p>
    <w:p w14:paraId="1863C967" w14:textId="315B98EA" w:rsidR="00EB417A" w:rsidRPr="00EB417A" w:rsidRDefault="00EB417A" w:rsidP="00EB417A">
      <w:pPr>
        <w:numPr>
          <w:ilvl w:val="0"/>
          <w:numId w:val="3"/>
        </w:numPr>
        <w:jc w:val="both"/>
      </w:pPr>
      <w:r w:rsidRPr="00EB417A">
        <w:rPr>
          <w:b/>
          <w:bCs/>
        </w:rPr>
        <w:lastRenderedPageBreak/>
        <w:t>csrss.exe (Client/Server Runtime Subsystem):</w:t>
      </w:r>
      <w:r w:rsidRPr="00EB417A">
        <w:t xml:space="preserve"> Manages graphical instruction sets, console windows, and thread creation.</w:t>
      </w:r>
    </w:p>
    <w:p w14:paraId="6B8FFE15" w14:textId="76D84009" w:rsidR="00EB417A" w:rsidRPr="00EB417A" w:rsidRDefault="00EB417A" w:rsidP="00EB417A">
      <w:pPr>
        <w:numPr>
          <w:ilvl w:val="0"/>
          <w:numId w:val="3"/>
        </w:numPr>
        <w:jc w:val="both"/>
      </w:pPr>
      <w:r w:rsidRPr="00EB417A">
        <w:rPr>
          <w:b/>
          <w:bCs/>
        </w:rPr>
        <w:t>wininit.exe (Windows Initialization Process):</w:t>
      </w:r>
      <w:r w:rsidRPr="00EB417A">
        <w:t xml:space="preserve"> Starts core background services, the Local Security Authority Process (lsass.exe), and the Service Control Manager (services.exe).</w:t>
      </w:r>
    </w:p>
    <w:p w14:paraId="197023E3" w14:textId="235CAFEC" w:rsidR="00EB417A" w:rsidRPr="00EB417A" w:rsidRDefault="00EB417A" w:rsidP="00EB417A">
      <w:pPr>
        <w:numPr>
          <w:ilvl w:val="0"/>
          <w:numId w:val="3"/>
        </w:numPr>
        <w:jc w:val="both"/>
      </w:pPr>
      <w:r w:rsidRPr="00EB417A">
        <w:rPr>
          <w:b/>
          <w:bCs/>
        </w:rPr>
        <w:t>services.exe:</w:t>
      </w:r>
      <w:r w:rsidRPr="00EB417A">
        <w:t xml:space="preserve"> Manages the starting, stopping, and interaction of background Windows services.</w:t>
      </w:r>
    </w:p>
    <w:p w14:paraId="4DBF5C7C" w14:textId="357A578A" w:rsidR="00EB417A" w:rsidRPr="00EB417A" w:rsidRDefault="00EB417A" w:rsidP="00EB417A">
      <w:pPr>
        <w:numPr>
          <w:ilvl w:val="0"/>
          <w:numId w:val="3"/>
        </w:numPr>
        <w:jc w:val="both"/>
      </w:pPr>
      <w:r w:rsidRPr="00EB417A">
        <w:rPr>
          <w:b/>
          <w:bCs/>
        </w:rPr>
        <w:t>lsass.exe (Local Security Authority Subsystem Service):</w:t>
      </w:r>
      <w:r w:rsidRPr="00EB417A">
        <w:t xml:space="preserve"> Enforces security policies, handles user logins, and manages password changes and access tokens.</w:t>
      </w:r>
    </w:p>
    <w:p w14:paraId="16F93E0D" w14:textId="7129CDFD" w:rsidR="00EB417A" w:rsidRPr="00EB417A" w:rsidRDefault="00EB417A" w:rsidP="00EB417A">
      <w:pPr>
        <w:numPr>
          <w:ilvl w:val="0"/>
          <w:numId w:val="3"/>
        </w:numPr>
        <w:jc w:val="both"/>
      </w:pPr>
      <w:r w:rsidRPr="00EB417A">
        <w:rPr>
          <w:b/>
          <w:bCs/>
        </w:rPr>
        <w:t>svchost.exe (Service Host):</w:t>
      </w:r>
      <w:r w:rsidRPr="00EB417A">
        <w:t xml:space="preserve"> A generic host process container used to run multiple Windows services from DLL files, reducing resource overhead.</w:t>
      </w:r>
    </w:p>
    <w:p w14:paraId="72CE4393" w14:textId="7F7DB46A" w:rsidR="00EB417A" w:rsidRPr="00EB417A" w:rsidRDefault="00A43398" w:rsidP="00EB417A">
      <w:pPr>
        <w:jc w:val="both"/>
        <w:rPr>
          <w:b/>
          <w:bCs/>
        </w:rPr>
      </w:pPr>
      <w:r>
        <w:rPr>
          <w:b/>
          <w:bCs/>
        </w:rPr>
        <w:t xml:space="preserve">Difference between </w:t>
      </w:r>
      <w:r w:rsidR="00EB417A" w:rsidRPr="00EB417A">
        <w:rPr>
          <w:b/>
          <w:bCs/>
        </w:rPr>
        <w:t>Program vs. Process vs. Thread</w:t>
      </w:r>
    </w:p>
    <w:p w14:paraId="0F34F5F5" w14:textId="71302CCA" w:rsidR="00EB417A" w:rsidRPr="00EB417A" w:rsidRDefault="00EB417A" w:rsidP="00EB417A">
      <w:pPr>
        <w:jc w:val="both"/>
      </w:pPr>
      <w:r w:rsidRPr="00EB417A">
        <w:t>A program is just a static file sitting on your hard drive, a process is that program actually running in memory with its own resources, and a thread is the smaller path of execution inside that process doing the actual work.</w:t>
      </w:r>
    </w:p>
    <w:p w14:paraId="7DCC6FAC" w14:textId="77777777" w:rsidR="00EB417A" w:rsidRPr="00EB417A" w:rsidRDefault="00EB417A" w:rsidP="00EB417A">
      <w:pPr>
        <w:jc w:val="both"/>
        <w:rPr>
          <w:b/>
          <w:bCs/>
        </w:rPr>
      </w:pPr>
      <w:r w:rsidRPr="00EB417A">
        <w:rPr>
          <w:b/>
          <w:bCs/>
        </w:rPr>
        <w:t>Importance in Malware Analysis and Live Forensic Triage</w:t>
      </w:r>
    </w:p>
    <w:p w14:paraId="26E5181D" w14:textId="77777777" w:rsidR="00EB417A" w:rsidRDefault="00EB417A" w:rsidP="00EB417A">
      <w:pPr>
        <w:jc w:val="both"/>
      </w:pPr>
      <w:r w:rsidRPr="00EB417A">
        <w:t>Process information is useful during live triage because it instantly reveals active malicious activity, hidden injections, or running payloads that would otherwise remain invisible while sitting dormant on the disk.</w:t>
      </w:r>
    </w:p>
    <w:p w14:paraId="2A33C174" w14:textId="4E5DA1A9" w:rsidR="00124BD9" w:rsidRPr="00EB417A" w:rsidRDefault="00124BD9" w:rsidP="00EB417A">
      <w:pPr>
        <w:jc w:val="both"/>
      </w:pPr>
      <w:r w:rsidRPr="00EB417A">
        <w:rPr>
          <w:b/>
          <w:bCs/>
        </w:rPr>
        <w:t xml:space="preserve">Part </w:t>
      </w:r>
      <w:r>
        <w:rPr>
          <w:b/>
          <w:bCs/>
        </w:rPr>
        <w:t>C – Disk Sector and Disk Size Calculation</w:t>
      </w:r>
    </w:p>
    <w:p w14:paraId="582C93BC" w14:textId="1628AB88" w:rsidR="00124BD9" w:rsidRPr="00124BD9" w:rsidRDefault="00124BD9" w:rsidP="00124BD9">
      <w:pPr>
        <w:jc w:val="both"/>
      </w:pPr>
      <w:r w:rsidRPr="00124BD9">
        <w:rPr>
          <w:noProof/>
        </w:rPr>
        <w:drawing>
          <wp:inline distT="0" distB="0" distL="0" distR="0" wp14:anchorId="0307CC72" wp14:editId="1CD5BD54">
            <wp:extent cx="5943600" cy="2506980"/>
            <wp:effectExtent l="0" t="0" r="0" b="7620"/>
            <wp:docPr id="14580219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06980"/>
                    </a:xfrm>
                    <a:prstGeom prst="rect">
                      <a:avLst/>
                    </a:prstGeom>
                    <a:noFill/>
                    <a:ln>
                      <a:noFill/>
                    </a:ln>
                  </pic:spPr>
                </pic:pic>
              </a:graphicData>
            </a:graphic>
          </wp:inline>
        </w:drawing>
      </w:r>
    </w:p>
    <w:p w14:paraId="7BCE627B" w14:textId="4ECCFB62" w:rsidR="00124BD9" w:rsidRPr="00124BD9" w:rsidRDefault="00124BD9" w:rsidP="00124BD9">
      <w:pPr>
        <w:jc w:val="both"/>
      </w:pPr>
      <w:r w:rsidRPr="00124BD9">
        <w:rPr>
          <w:i/>
          <w:iCs/>
        </w:rPr>
        <w:t xml:space="preserve">(PowerShell output of </w:t>
      </w:r>
      <w:r w:rsidRPr="00124BD9">
        <w:t>Get-Partition</w:t>
      </w:r>
      <w:r w:rsidRPr="00124BD9">
        <w:rPr>
          <w:i/>
          <w:iCs/>
        </w:rPr>
        <w:t xml:space="preserve"> showing Partition 1 size of 209715200 bytes and Partition 3 size of 510258053120 bytes)</w:t>
      </w:r>
    </w:p>
    <w:p w14:paraId="37A50058" w14:textId="77777777" w:rsidR="00124BD9" w:rsidRPr="00124BD9" w:rsidRDefault="00124BD9" w:rsidP="00124BD9">
      <w:pPr>
        <w:jc w:val="both"/>
        <w:rPr>
          <w:b/>
          <w:bCs/>
        </w:rPr>
      </w:pPr>
      <w:r w:rsidRPr="00124BD9">
        <w:rPr>
          <w:b/>
          <w:bCs/>
        </w:rPr>
        <w:lastRenderedPageBreak/>
        <w:t>C2. Calculate Your Own Partition Size</w:t>
      </w:r>
    </w:p>
    <w:p w14:paraId="500B0CF4" w14:textId="0C614F86" w:rsidR="00124BD9" w:rsidRPr="00124BD9" w:rsidRDefault="00124BD9" w:rsidP="00124BD9">
      <w:pPr>
        <w:jc w:val="both"/>
      </w:pPr>
      <w:r w:rsidRPr="00124BD9">
        <w:t>Using the partition size values in bytes extracted directly from your PowerShell output, here are the step-by-step calculations for Partition 1 and Partition 3 following the required format:</w:t>
      </w:r>
    </w:p>
    <w:p w14:paraId="52FCD670" w14:textId="77777777" w:rsidR="00124BD9" w:rsidRPr="00124BD9" w:rsidRDefault="00124BD9" w:rsidP="00124BD9">
      <w:pPr>
        <w:jc w:val="both"/>
        <w:rPr>
          <w:b/>
          <w:bCs/>
        </w:rPr>
      </w:pPr>
      <w:r w:rsidRPr="00124BD9">
        <w:rPr>
          <w:b/>
          <w:bCs/>
        </w:rPr>
        <w:t>Partition 1 (System Partition — Size: 209,715,200 bytes)</w:t>
      </w:r>
    </w:p>
    <w:tbl>
      <w:tblPr>
        <w:tblStyle w:val="PlainTable3"/>
        <w:tblW w:w="0" w:type="auto"/>
        <w:tblLook w:val="04A0" w:firstRow="1" w:lastRow="0" w:firstColumn="1" w:lastColumn="0" w:noHBand="0" w:noVBand="1"/>
      </w:tblPr>
      <w:tblGrid>
        <w:gridCol w:w="1485"/>
        <w:gridCol w:w="2901"/>
        <w:gridCol w:w="2091"/>
      </w:tblGrid>
      <w:tr w:rsidR="00124BD9" w:rsidRPr="00124BD9" w14:paraId="2D4107B7" w14:textId="77777777" w:rsidTr="00124B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8BB72CF" w14:textId="77777777" w:rsidR="00124BD9" w:rsidRPr="00124BD9" w:rsidRDefault="00124BD9" w:rsidP="00124BD9">
            <w:pPr>
              <w:spacing w:after="160" w:line="278" w:lineRule="auto"/>
              <w:jc w:val="both"/>
            </w:pPr>
            <w:r w:rsidRPr="00124BD9">
              <w:t>Item</w:t>
            </w:r>
          </w:p>
        </w:tc>
        <w:tc>
          <w:tcPr>
            <w:tcW w:w="0" w:type="auto"/>
            <w:hideMark/>
          </w:tcPr>
          <w:p w14:paraId="5A304D28" w14:textId="77777777" w:rsidR="00124BD9" w:rsidRPr="00124BD9" w:rsidRDefault="00124BD9" w:rsidP="00124BD9">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124BD9">
              <w:t>Formula / Value</w:t>
            </w:r>
          </w:p>
        </w:tc>
        <w:tc>
          <w:tcPr>
            <w:tcW w:w="0" w:type="auto"/>
            <w:hideMark/>
          </w:tcPr>
          <w:p w14:paraId="0A0CEF32" w14:textId="77777777" w:rsidR="00124BD9" w:rsidRPr="00124BD9" w:rsidRDefault="00124BD9" w:rsidP="00124BD9">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124BD9">
              <w:t>Answer</w:t>
            </w:r>
          </w:p>
        </w:tc>
      </w:tr>
      <w:tr w:rsidR="00124BD9" w:rsidRPr="00124BD9" w14:paraId="118992B8" w14:textId="77777777" w:rsidTr="00124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1B3F3" w14:textId="77777777" w:rsidR="00124BD9" w:rsidRPr="00124BD9" w:rsidRDefault="00124BD9" w:rsidP="00124BD9">
            <w:pPr>
              <w:spacing w:after="160" w:line="278" w:lineRule="auto"/>
              <w:jc w:val="both"/>
            </w:pPr>
            <w:r w:rsidRPr="00124BD9">
              <w:t>Total bytes</w:t>
            </w:r>
          </w:p>
        </w:tc>
        <w:tc>
          <w:tcPr>
            <w:tcW w:w="0" w:type="auto"/>
            <w:hideMark/>
          </w:tcPr>
          <w:p w14:paraId="31F13B28" w14:textId="77777777" w:rsidR="00124BD9" w:rsidRPr="00124BD9" w:rsidRDefault="00124BD9" w:rsidP="00124BD9">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24BD9">
              <w:t>Given partition size in bytes</w:t>
            </w:r>
          </w:p>
        </w:tc>
        <w:tc>
          <w:tcPr>
            <w:tcW w:w="0" w:type="auto"/>
            <w:hideMark/>
          </w:tcPr>
          <w:p w14:paraId="0E774B1F" w14:textId="31584E13" w:rsidR="00124BD9" w:rsidRPr="00124BD9" w:rsidRDefault="00124BD9" w:rsidP="00124BD9">
            <w:pPr>
              <w:spacing w:after="160" w:line="278" w:lineRule="auto"/>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209,715,200</m:t>
                </m:r>
                <m:r>
                  <m:rPr>
                    <m:nor/>
                  </m:rPr>
                  <m:t> bytes</m:t>
                </m:r>
              </m:oMath>
            </m:oMathPara>
          </w:p>
        </w:tc>
      </w:tr>
      <w:tr w:rsidR="00124BD9" w:rsidRPr="00124BD9" w14:paraId="1FBDDD47" w14:textId="77777777" w:rsidTr="00124BD9">
        <w:tc>
          <w:tcPr>
            <w:cnfStyle w:val="001000000000" w:firstRow="0" w:lastRow="0" w:firstColumn="1" w:lastColumn="0" w:oddVBand="0" w:evenVBand="0" w:oddHBand="0" w:evenHBand="0" w:firstRowFirstColumn="0" w:firstRowLastColumn="0" w:lastRowFirstColumn="0" w:lastRowLastColumn="0"/>
            <w:tcW w:w="0" w:type="auto"/>
            <w:hideMark/>
          </w:tcPr>
          <w:p w14:paraId="65CE67FF" w14:textId="77777777" w:rsidR="00124BD9" w:rsidRPr="00124BD9" w:rsidRDefault="00124BD9" w:rsidP="00124BD9">
            <w:pPr>
              <w:spacing w:after="160" w:line="278" w:lineRule="auto"/>
              <w:jc w:val="both"/>
            </w:pPr>
            <w:r w:rsidRPr="00124BD9">
              <w:t>Kilobytes</w:t>
            </w:r>
          </w:p>
        </w:tc>
        <w:tc>
          <w:tcPr>
            <w:tcW w:w="0" w:type="auto"/>
            <w:hideMark/>
          </w:tcPr>
          <w:p w14:paraId="3A788298" w14:textId="65345E34" w:rsidR="00124BD9" w:rsidRPr="00124BD9" w:rsidRDefault="00124BD9" w:rsidP="00124BD9">
            <w:pPr>
              <w:spacing w:after="160" w:line="278" w:lineRule="auto"/>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209,715,200/1024</m:t>
                </m:r>
              </m:oMath>
            </m:oMathPara>
          </w:p>
        </w:tc>
        <w:tc>
          <w:tcPr>
            <w:tcW w:w="0" w:type="auto"/>
            <w:hideMark/>
          </w:tcPr>
          <w:p w14:paraId="3C36DCB5" w14:textId="46ABF544" w:rsidR="00124BD9" w:rsidRPr="00124BD9" w:rsidRDefault="00124BD9" w:rsidP="00124BD9">
            <w:pPr>
              <w:spacing w:after="160" w:line="278" w:lineRule="auto"/>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204,800</m:t>
                </m:r>
                <m:r>
                  <m:rPr>
                    <m:nor/>
                  </m:rPr>
                  <m:t> KB</m:t>
                </m:r>
              </m:oMath>
            </m:oMathPara>
          </w:p>
        </w:tc>
      </w:tr>
      <w:tr w:rsidR="00124BD9" w:rsidRPr="00124BD9" w14:paraId="50FF85D5" w14:textId="77777777" w:rsidTr="00124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EB83F" w14:textId="77777777" w:rsidR="00124BD9" w:rsidRPr="00124BD9" w:rsidRDefault="00124BD9" w:rsidP="00124BD9">
            <w:pPr>
              <w:spacing w:after="160" w:line="278" w:lineRule="auto"/>
              <w:jc w:val="both"/>
            </w:pPr>
            <w:r w:rsidRPr="00124BD9">
              <w:t>Megabytes</w:t>
            </w:r>
          </w:p>
        </w:tc>
        <w:tc>
          <w:tcPr>
            <w:tcW w:w="0" w:type="auto"/>
            <w:hideMark/>
          </w:tcPr>
          <w:p w14:paraId="684F1F5A" w14:textId="18BE523C" w:rsidR="00124BD9" w:rsidRPr="00124BD9" w:rsidRDefault="00124BD9" w:rsidP="00124BD9">
            <w:pPr>
              <w:spacing w:after="160" w:line="278" w:lineRule="auto"/>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204,800/1024</m:t>
                </m:r>
              </m:oMath>
            </m:oMathPara>
          </w:p>
        </w:tc>
        <w:tc>
          <w:tcPr>
            <w:tcW w:w="0" w:type="auto"/>
            <w:hideMark/>
          </w:tcPr>
          <w:p w14:paraId="3E72B110" w14:textId="474868D6" w:rsidR="00124BD9" w:rsidRPr="00124BD9" w:rsidRDefault="00124BD9" w:rsidP="00124BD9">
            <w:pPr>
              <w:spacing w:after="160" w:line="278" w:lineRule="auto"/>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m:t>
                </m:r>
                <m:r>
                  <m:rPr>
                    <m:nor/>
                  </m:rPr>
                  <m:t> MB</m:t>
                </m:r>
              </m:oMath>
            </m:oMathPara>
          </w:p>
        </w:tc>
      </w:tr>
      <w:tr w:rsidR="00124BD9" w:rsidRPr="00124BD9" w14:paraId="47C68533" w14:textId="77777777" w:rsidTr="00124BD9">
        <w:tc>
          <w:tcPr>
            <w:cnfStyle w:val="001000000000" w:firstRow="0" w:lastRow="0" w:firstColumn="1" w:lastColumn="0" w:oddVBand="0" w:evenVBand="0" w:oddHBand="0" w:evenHBand="0" w:firstRowFirstColumn="0" w:firstRowLastColumn="0" w:lastRowFirstColumn="0" w:lastRowLastColumn="0"/>
            <w:tcW w:w="0" w:type="auto"/>
            <w:hideMark/>
          </w:tcPr>
          <w:p w14:paraId="75BE201B" w14:textId="77777777" w:rsidR="00124BD9" w:rsidRPr="00124BD9" w:rsidRDefault="00124BD9" w:rsidP="00124BD9">
            <w:pPr>
              <w:spacing w:after="160" w:line="278" w:lineRule="auto"/>
              <w:jc w:val="both"/>
            </w:pPr>
            <w:r w:rsidRPr="00124BD9">
              <w:t>Gigabytes</w:t>
            </w:r>
          </w:p>
        </w:tc>
        <w:tc>
          <w:tcPr>
            <w:tcW w:w="0" w:type="auto"/>
            <w:hideMark/>
          </w:tcPr>
          <w:p w14:paraId="19E2A2F2" w14:textId="296B5324" w:rsidR="00124BD9" w:rsidRPr="00124BD9" w:rsidRDefault="00124BD9" w:rsidP="00124BD9">
            <w:pPr>
              <w:spacing w:after="160" w:line="278" w:lineRule="auto"/>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200/1024</m:t>
                </m:r>
              </m:oMath>
            </m:oMathPara>
          </w:p>
        </w:tc>
        <w:tc>
          <w:tcPr>
            <w:tcW w:w="0" w:type="auto"/>
            <w:hideMark/>
          </w:tcPr>
          <w:p w14:paraId="2691F090" w14:textId="5042CB93" w:rsidR="00124BD9" w:rsidRPr="00124BD9" w:rsidRDefault="00124BD9" w:rsidP="00124BD9">
            <w:pPr>
              <w:spacing w:after="160" w:line="278" w:lineRule="auto"/>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0.1953</m:t>
                </m:r>
                <m:r>
                  <m:rPr>
                    <m:nor/>
                  </m:rPr>
                  <m:t> GB</m:t>
                </m:r>
              </m:oMath>
            </m:oMathPara>
          </w:p>
        </w:tc>
      </w:tr>
    </w:tbl>
    <w:p w14:paraId="25F0DAE8" w14:textId="77777777" w:rsidR="00124BD9" w:rsidRPr="00124BD9" w:rsidRDefault="00124BD9" w:rsidP="00124BD9">
      <w:pPr>
        <w:jc w:val="both"/>
        <w:rPr>
          <w:b/>
          <w:bCs/>
        </w:rPr>
      </w:pPr>
      <w:r w:rsidRPr="00124BD9">
        <w:rPr>
          <w:b/>
          <w:bCs/>
        </w:rPr>
        <w:t>Partition 3 (Basic OS Partition — Size: 510,258,053,120 bytes)</w:t>
      </w:r>
    </w:p>
    <w:tbl>
      <w:tblPr>
        <w:tblStyle w:val="PlainTable3"/>
        <w:tblW w:w="0" w:type="auto"/>
        <w:tblLook w:val="04A0" w:firstRow="1" w:lastRow="0" w:firstColumn="1" w:lastColumn="0" w:noHBand="0" w:noVBand="1"/>
      </w:tblPr>
      <w:tblGrid>
        <w:gridCol w:w="1485"/>
        <w:gridCol w:w="2901"/>
        <w:gridCol w:w="2539"/>
      </w:tblGrid>
      <w:tr w:rsidR="00124BD9" w:rsidRPr="00124BD9" w14:paraId="64DDFB43" w14:textId="77777777" w:rsidTr="00124B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40AC6E8" w14:textId="77777777" w:rsidR="00124BD9" w:rsidRPr="00124BD9" w:rsidRDefault="00124BD9" w:rsidP="00124BD9">
            <w:pPr>
              <w:spacing w:after="160" w:line="278" w:lineRule="auto"/>
              <w:jc w:val="both"/>
            </w:pPr>
            <w:r w:rsidRPr="00124BD9">
              <w:t>Item</w:t>
            </w:r>
          </w:p>
        </w:tc>
        <w:tc>
          <w:tcPr>
            <w:tcW w:w="0" w:type="auto"/>
            <w:hideMark/>
          </w:tcPr>
          <w:p w14:paraId="4C7D76D7" w14:textId="77777777" w:rsidR="00124BD9" w:rsidRPr="00124BD9" w:rsidRDefault="00124BD9" w:rsidP="00124BD9">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124BD9">
              <w:t>Formula / Value</w:t>
            </w:r>
          </w:p>
        </w:tc>
        <w:tc>
          <w:tcPr>
            <w:tcW w:w="0" w:type="auto"/>
            <w:hideMark/>
          </w:tcPr>
          <w:p w14:paraId="0444F7AB" w14:textId="77777777" w:rsidR="00124BD9" w:rsidRPr="00124BD9" w:rsidRDefault="00124BD9" w:rsidP="00124BD9">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124BD9">
              <w:t>Answer</w:t>
            </w:r>
          </w:p>
        </w:tc>
      </w:tr>
      <w:tr w:rsidR="00124BD9" w:rsidRPr="00124BD9" w14:paraId="1B04BB69" w14:textId="77777777" w:rsidTr="00124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D369F" w14:textId="77777777" w:rsidR="00124BD9" w:rsidRPr="00124BD9" w:rsidRDefault="00124BD9" w:rsidP="00124BD9">
            <w:pPr>
              <w:spacing w:after="160" w:line="278" w:lineRule="auto"/>
              <w:jc w:val="both"/>
            </w:pPr>
            <w:r w:rsidRPr="00124BD9">
              <w:t>Total bytes</w:t>
            </w:r>
          </w:p>
        </w:tc>
        <w:tc>
          <w:tcPr>
            <w:tcW w:w="0" w:type="auto"/>
            <w:hideMark/>
          </w:tcPr>
          <w:p w14:paraId="37254036" w14:textId="77777777" w:rsidR="00124BD9" w:rsidRPr="00124BD9" w:rsidRDefault="00124BD9" w:rsidP="00124BD9">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24BD9">
              <w:t>Given partition size in bytes</w:t>
            </w:r>
          </w:p>
        </w:tc>
        <w:tc>
          <w:tcPr>
            <w:tcW w:w="0" w:type="auto"/>
            <w:hideMark/>
          </w:tcPr>
          <w:p w14:paraId="2B1D3847" w14:textId="6E38D387" w:rsidR="00124BD9" w:rsidRPr="00124BD9" w:rsidRDefault="00124BD9" w:rsidP="00124BD9">
            <w:pPr>
              <w:spacing w:after="160" w:line="278" w:lineRule="auto"/>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510,258,053,120</m:t>
                </m:r>
                <m:r>
                  <m:rPr>
                    <m:nor/>
                  </m:rPr>
                  <m:t> bytes</m:t>
                </m:r>
              </m:oMath>
            </m:oMathPara>
          </w:p>
        </w:tc>
      </w:tr>
      <w:tr w:rsidR="00124BD9" w:rsidRPr="00124BD9" w14:paraId="469472CF" w14:textId="77777777" w:rsidTr="00124BD9">
        <w:tc>
          <w:tcPr>
            <w:cnfStyle w:val="001000000000" w:firstRow="0" w:lastRow="0" w:firstColumn="1" w:lastColumn="0" w:oddVBand="0" w:evenVBand="0" w:oddHBand="0" w:evenHBand="0" w:firstRowFirstColumn="0" w:firstRowLastColumn="0" w:lastRowFirstColumn="0" w:lastRowLastColumn="0"/>
            <w:tcW w:w="0" w:type="auto"/>
            <w:hideMark/>
          </w:tcPr>
          <w:p w14:paraId="1F9666CA" w14:textId="77777777" w:rsidR="00124BD9" w:rsidRPr="00124BD9" w:rsidRDefault="00124BD9" w:rsidP="00124BD9">
            <w:pPr>
              <w:spacing w:after="160" w:line="278" w:lineRule="auto"/>
              <w:jc w:val="both"/>
            </w:pPr>
            <w:r w:rsidRPr="00124BD9">
              <w:t>Kilobytes</w:t>
            </w:r>
          </w:p>
        </w:tc>
        <w:tc>
          <w:tcPr>
            <w:tcW w:w="0" w:type="auto"/>
            <w:hideMark/>
          </w:tcPr>
          <w:p w14:paraId="67F21D56" w14:textId="4F1BCA65" w:rsidR="00124BD9" w:rsidRPr="00124BD9" w:rsidRDefault="00124BD9" w:rsidP="00124BD9">
            <w:pPr>
              <w:spacing w:after="160" w:line="278" w:lineRule="auto"/>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510,258,053,120/1024</m:t>
                </m:r>
              </m:oMath>
            </m:oMathPara>
          </w:p>
        </w:tc>
        <w:tc>
          <w:tcPr>
            <w:tcW w:w="0" w:type="auto"/>
            <w:hideMark/>
          </w:tcPr>
          <w:p w14:paraId="4E5C50CC" w14:textId="756D5922" w:rsidR="00124BD9" w:rsidRPr="00124BD9" w:rsidRDefault="00124BD9" w:rsidP="00124BD9">
            <w:pPr>
              <w:spacing w:after="160" w:line="278" w:lineRule="auto"/>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498,298,880</m:t>
                </m:r>
                <m:r>
                  <m:rPr>
                    <m:nor/>
                  </m:rPr>
                  <m:t> KB</m:t>
                </m:r>
              </m:oMath>
            </m:oMathPara>
          </w:p>
        </w:tc>
      </w:tr>
      <w:tr w:rsidR="00124BD9" w:rsidRPr="00124BD9" w14:paraId="14A5A212" w14:textId="77777777" w:rsidTr="00124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53ABA" w14:textId="77777777" w:rsidR="00124BD9" w:rsidRPr="00124BD9" w:rsidRDefault="00124BD9" w:rsidP="00124BD9">
            <w:pPr>
              <w:spacing w:after="160" w:line="278" w:lineRule="auto"/>
              <w:jc w:val="both"/>
            </w:pPr>
            <w:r w:rsidRPr="00124BD9">
              <w:t>Megabytes</w:t>
            </w:r>
          </w:p>
        </w:tc>
        <w:tc>
          <w:tcPr>
            <w:tcW w:w="0" w:type="auto"/>
            <w:hideMark/>
          </w:tcPr>
          <w:p w14:paraId="0BAACF02" w14:textId="71B59648" w:rsidR="00124BD9" w:rsidRPr="00124BD9" w:rsidRDefault="00124BD9" w:rsidP="00124BD9">
            <w:pPr>
              <w:spacing w:after="160" w:line="278" w:lineRule="auto"/>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498,298,880/1024</m:t>
                </m:r>
              </m:oMath>
            </m:oMathPara>
          </w:p>
        </w:tc>
        <w:tc>
          <w:tcPr>
            <w:tcW w:w="0" w:type="auto"/>
            <w:hideMark/>
          </w:tcPr>
          <w:p w14:paraId="32D4469C" w14:textId="3C3F80D7" w:rsidR="00124BD9" w:rsidRPr="00124BD9" w:rsidRDefault="00124BD9" w:rsidP="00124BD9">
            <w:pPr>
              <w:spacing w:after="160" w:line="278" w:lineRule="auto"/>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486,620</m:t>
                </m:r>
                <m:r>
                  <m:rPr>
                    <m:nor/>
                  </m:rPr>
                  <m:t> MB</m:t>
                </m:r>
              </m:oMath>
            </m:oMathPara>
          </w:p>
        </w:tc>
      </w:tr>
      <w:tr w:rsidR="00124BD9" w:rsidRPr="00124BD9" w14:paraId="02373CEB" w14:textId="77777777" w:rsidTr="00124BD9">
        <w:tc>
          <w:tcPr>
            <w:cnfStyle w:val="001000000000" w:firstRow="0" w:lastRow="0" w:firstColumn="1" w:lastColumn="0" w:oddVBand="0" w:evenVBand="0" w:oddHBand="0" w:evenHBand="0" w:firstRowFirstColumn="0" w:firstRowLastColumn="0" w:lastRowFirstColumn="0" w:lastRowLastColumn="0"/>
            <w:tcW w:w="0" w:type="auto"/>
            <w:hideMark/>
          </w:tcPr>
          <w:p w14:paraId="31474663" w14:textId="77777777" w:rsidR="00124BD9" w:rsidRPr="00124BD9" w:rsidRDefault="00124BD9" w:rsidP="00124BD9">
            <w:pPr>
              <w:spacing w:after="160" w:line="278" w:lineRule="auto"/>
              <w:jc w:val="both"/>
            </w:pPr>
            <w:r w:rsidRPr="00124BD9">
              <w:t>Gigabytes</w:t>
            </w:r>
          </w:p>
        </w:tc>
        <w:tc>
          <w:tcPr>
            <w:tcW w:w="0" w:type="auto"/>
            <w:hideMark/>
          </w:tcPr>
          <w:p w14:paraId="16640023" w14:textId="5BCD92F0" w:rsidR="00124BD9" w:rsidRPr="00124BD9" w:rsidRDefault="00124BD9" w:rsidP="00124BD9">
            <w:pPr>
              <w:spacing w:after="160" w:line="278" w:lineRule="auto"/>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486,620/1024</m:t>
                </m:r>
              </m:oMath>
            </m:oMathPara>
          </w:p>
        </w:tc>
        <w:tc>
          <w:tcPr>
            <w:tcW w:w="0" w:type="auto"/>
            <w:hideMark/>
          </w:tcPr>
          <w:p w14:paraId="1565ECB9" w14:textId="01F5EDBC" w:rsidR="00124BD9" w:rsidRPr="00124BD9" w:rsidRDefault="00124BD9" w:rsidP="00124BD9">
            <w:pPr>
              <w:spacing w:after="160" w:line="278" w:lineRule="auto"/>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475.21</m:t>
                </m:r>
                <m:r>
                  <m:rPr>
                    <m:nor/>
                  </m:rPr>
                  <m:t> GB</m:t>
                </m:r>
              </m:oMath>
            </m:oMathPara>
          </w:p>
        </w:tc>
      </w:tr>
    </w:tbl>
    <w:p w14:paraId="4A728834" w14:textId="77777777" w:rsidR="00EB417A" w:rsidRPr="008636E7" w:rsidRDefault="00EB417A" w:rsidP="00C340FC">
      <w:pPr>
        <w:jc w:val="both"/>
      </w:pPr>
    </w:p>
    <w:p w14:paraId="5AD4DF2A" w14:textId="2CB06EBE" w:rsidR="00B4681F" w:rsidRDefault="00124BD9" w:rsidP="00124BD9">
      <w:pPr>
        <w:jc w:val="both"/>
        <w:rPr>
          <w:b/>
          <w:bCs/>
        </w:rPr>
      </w:pPr>
      <w:r>
        <w:rPr>
          <w:b/>
          <w:bCs/>
        </w:rPr>
        <w:t>Part D</w:t>
      </w:r>
      <w:r w:rsidR="00814A54">
        <w:rPr>
          <w:b/>
          <w:bCs/>
        </w:rPr>
        <w:t xml:space="preserve"> – Safe Partition Table Inspection</w:t>
      </w:r>
    </w:p>
    <w:p w14:paraId="572CC8DA" w14:textId="68409E83" w:rsidR="00C67FA8" w:rsidRPr="00C67FA8" w:rsidRDefault="00C67FA8" w:rsidP="00C67FA8">
      <w:pPr>
        <w:jc w:val="both"/>
        <w:rPr>
          <w:b/>
          <w:bCs/>
        </w:rPr>
      </w:pPr>
      <w:r w:rsidRPr="00C67FA8">
        <w:rPr>
          <w:b/>
          <w:bCs/>
        </w:rPr>
        <w:t>Windows Method: Disk Management, PowerShell, and DiskPart Inspection</w:t>
      </w:r>
    </w:p>
    <w:p w14:paraId="794B5FBA" w14:textId="3EE08D55" w:rsidR="00C67FA8" w:rsidRPr="00C67FA8" w:rsidRDefault="00C67FA8" w:rsidP="00C67FA8">
      <w:pPr>
        <w:jc w:val="both"/>
      </w:pPr>
      <w:r w:rsidRPr="00C67FA8">
        <w:t>This section documents the safe, read-only inspection of the Windows partition table and disk layout using native Windows utilities (diskmgmt.msc, PowerShell, and DiskPart) without modifying the underlying disk.</w:t>
      </w:r>
    </w:p>
    <w:p w14:paraId="5BA45F79" w14:textId="77777777" w:rsidR="00C67FA8" w:rsidRPr="00C67FA8" w:rsidRDefault="00C67FA8" w:rsidP="00C67FA8">
      <w:pPr>
        <w:jc w:val="both"/>
        <w:rPr>
          <w:b/>
          <w:bCs/>
        </w:rPr>
      </w:pPr>
      <w:r w:rsidRPr="00C67FA8">
        <w:rPr>
          <w:b/>
          <w:bCs/>
        </w:rPr>
        <w:t>Step 1: Disk Management Layout</w:t>
      </w:r>
    </w:p>
    <w:p w14:paraId="4274F504" w14:textId="1EE2140A" w:rsidR="00C67FA8" w:rsidRPr="00C67FA8" w:rsidRDefault="00C67FA8" w:rsidP="00C67FA8">
      <w:pPr>
        <w:numPr>
          <w:ilvl w:val="0"/>
          <w:numId w:val="4"/>
        </w:numPr>
        <w:jc w:val="both"/>
      </w:pPr>
      <w:r w:rsidRPr="00C67FA8">
        <w:t xml:space="preserve">Pressed Windows + R, typed diskmgmt.msc, and pressed </w:t>
      </w:r>
      <w:r w:rsidRPr="00C67FA8">
        <w:rPr>
          <w:b/>
          <w:bCs/>
        </w:rPr>
        <w:t>Enter</w:t>
      </w:r>
      <w:r w:rsidRPr="00C67FA8">
        <w:t xml:space="preserve"> to open Disk Management.</w:t>
      </w:r>
    </w:p>
    <w:p w14:paraId="346E7D70" w14:textId="77777777" w:rsidR="00894F4C" w:rsidRDefault="00C67FA8" w:rsidP="00C67FA8">
      <w:pPr>
        <w:numPr>
          <w:ilvl w:val="0"/>
          <w:numId w:val="4"/>
        </w:numPr>
        <w:jc w:val="both"/>
      </w:pPr>
      <w:r w:rsidRPr="00C67FA8">
        <w:t xml:space="preserve">Verified the disk layout, volume structure, file systems, and partition health status. Disk 0 is initialized as a </w:t>
      </w:r>
      <w:r w:rsidRPr="00C67FA8">
        <w:rPr>
          <w:b/>
          <w:bCs/>
        </w:rPr>
        <w:t>GPT (GUID Partition Table)</w:t>
      </w:r>
      <w:r w:rsidRPr="00C67FA8">
        <w:t xml:space="preserve"> disk with a total capacity of 476.92 GB containing an EFI System Partition, the main OS volume (C:), a Microsoft Reserved partition, and recovery partitions.</w:t>
      </w:r>
    </w:p>
    <w:p w14:paraId="2FB220C5" w14:textId="05C4367D" w:rsidR="00C67FA8" w:rsidRPr="00C67FA8" w:rsidRDefault="00894F4C" w:rsidP="00894F4C">
      <w:pPr>
        <w:pStyle w:val="NormalWeb"/>
        <w:ind w:left="720"/>
      </w:pPr>
      <w:r>
        <w:rPr>
          <w:noProof/>
        </w:rPr>
        <w:lastRenderedPageBreak/>
        <w:drawing>
          <wp:inline distT="0" distB="0" distL="0" distR="0" wp14:anchorId="546F1061" wp14:editId="6141D375">
            <wp:extent cx="5943600" cy="2453640"/>
            <wp:effectExtent l="0" t="0" r="0" b="3810"/>
            <wp:docPr id="6940107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53640"/>
                    </a:xfrm>
                    <a:prstGeom prst="rect">
                      <a:avLst/>
                    </a:prstGeom>
                    <a:noFill/>
                    <a:ln>
                      <a:noFill/>
                    </a:ln>
                  </pic:spPr>
                </pic:pic>
              </a:graphicData>
            </a:graphic>
          </wp:inline>
        </w:drawing>
      </w:r>
    </w:p>
    <w:p w14:paraId="5F9FE03C" w14:textId="77777777" w:rsidR="00C67FA8" w:rsidRPr="00C67FA8" w:rsidRDefault="00C67FA8" w:rsidP="00C67FA8">
      <w:pPr>
        <w:jc w:val="both"/>
        <w:rPr>
          <w:b/>
          <w:bCs/>
        </w:rPr>
      </w:pPr>
      <w:r w:rsidRPr="00C67FA8">
        <w:rPr>
          <w:b/>
          <w:bCs/>
        </w:rPr>
        <w:t>Step 2: DiskPart Safe Listing Commands</w:t>
      </w:r>
    </w:p>
    <w:p w14:paraId="6E2FCB03" w14:textId="10A372EF" w:rsidR="00C67FA8" w:rsidRPr="00C67FA8" w:rsidRDefault="00C67FA8" w:rsidP="00C67FA8">
      <w:pPr>
        <w:numPr>
          <w:ilvl w:val="0"/>
          <w:numId w:val="6"/>
        </w:numPr>
        <w:jc w:val="both"/>
      </w:pPr>
      <w:r w:rsidRPr="00C67FA8">
        <w:t>Opened Command Prompt as an administrator and launched the interactive utility via diskpart.</w:t>
      </w:r>
    </w:p>
    <w:p w14:paraId="2D58B11A" w14:textId="7A408BDA" w:rsidR="00C67FA8" w:rsidRPr="00C67FA8" w:rsidRDefault="00C67FA8" w:rsidP="00C67FA8">
      <w:pPr>
        <w:numPr>
          <w:ilvl w:val="0"/>
          <w:numId w:val="6"/>
        </w:numPr>
        <w:jc w:val="both"/>
      </w:pPr>
      <w:r w:rsidRPr="00C67FA8">
        <w:t>Executed safe, read-only listing commands (list disk, select disk 0, list partition) to verify the partition types and offsets.</w:t>
      </w:r>
    </w:p>
    <w:p w14:paraId="68A65E99" w14:textId="1942289A" w:rsidR="00C67FA8" w:rsidRDefault="00894F4C" w:rsidP="00894F4C">
      <w:pPr>
        <w:ind w:firstLine="360"/>
        <w:jc w:val="both"/>
        <w:rPr>
          <w:b/>
          <w:bCs/>
        </w:rPr>
      </w:pPr>
      <w:r w:rsidRPr="00894F4C">
        <w:rPr>
          <w:b/>
          <w:bCs/>
          <w:noProof/>
        </w:rPr>
        <w:drawing>
          <wp:inline distT="0" distB="0" distL="0" distR="0" wp14:anchorId="35645162" wp14:editId="3A0C8E2A">
            <wp:extent cx="5943600" cy="841375"/>
            <wp:effectExtent l="0" t="0" r="0" b="0"/>
            <wp:docPr id="14371217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41375"/>
                    </a:xfrm>
                    <a:prstGeom prst="rect">
                      <a:avLst/>
                    </a:prstGeom>
                    <a:noFill/>
                    <a:ln>
                      <a:noFill/>
                    </a:ln>
                  </pic:spPr>
                </pic:pic>
              </a:graphicData>
            </a:graphic>
          </wp:inline>
        </w:drawing>
      </w:r>
    </w:p>
    <w:p w14:paraId="4D981774" w14:textId="4217AED8" w:rsidR="00894F4C" w:rsidRPr="00894F4C" w:rsidRDefault="00894F4C" w:rsidP="00894F4C">
      <w:pPr>
        <w:ind w:firstLine="360"/>
        <w:jc w:val="both"/>
        <w:rPr>
          <w:b/>
          <w:bCs/>
        </w:rPr>
      </w:pPr>
      <w:r w:rsidRPr="00894F4C">
        <w:rPr>
          <w:b/>
          <w:bCs/>
          <w:noProof/>
        </w:rPr>
        <w:drawing>
          <wp:inline distT="0" distB="0" distL="0" distR="0" wp14:anchorId="571690EE" wp14:editId="2CC4BD5A">
            <wp:extent cx="5943600" cy="1310005"/>
            <wp:effectExtent l="0" t="0" r="0" b="4445"/>
            <wp:docPr id="12179027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310005"/>
                    </a:xfrm>
                    <a:prstGeom prst="rect">
                      <a:avLst/>
                    </a:prstGeom>
                    <a:noFill/>
                    <a:ln>
                      <a:noFill/>
                    </a:ln>
                  </pic:spPr>
                </pic:pic>
              </a:graphicData>
            </a:graphic>
          </wp:inline>
        </w:drawing>
      </w:r>
    </w:p>
    <w:p w14:paraId="5187EFD1" w14:textId="77777777" w:rsidR="00C67FA8" w:rsidRPr="00C67FA8" w:rsidRDefault="00C67FA8" w:rsidP="00C67FA8">
      <w:pPr>
        <w:jc w:val="both"/>
        <w:rPr>
          <w:b/>
          <w:bCs/>
        </w:rPr>
      </w:pPr>
      <w:r w:rsidRPr="00C67FA8">
        <w:rPr>
          <w:b/>
          <w:bCs/>
        </w:rPr>
        <w:t>D2. Linux / Kali Method: Read-Only Partition Table Inspection</w:t>
      </w:r>
    </w:p>
    <w:p w14:paraId="3C37EF2C" w14:textId="6398B639" w:rsidR="00C67FA8" w:rsidRPr="00C67FA8" w:rsidRDefault="00C67FA8" w:rsidP="00C67FA8">
      <w:pPr>
        <w:jc w:val="both"/>
      </w:pPr>
      <w:r w:rsidRPr="00C67FA8">
        <w:t>This section documents the safe, read-only inspection of disk layouts, block devices, partition tables, and mount points inside a Linux/Kali environment using standard diagnostic tools without writing changes (mkfs, fdisk writes, parted writes, or dd).</w:t>
      </w:r>
    </w:p>
    <w:p w14:paraId="48DF4533" w14:textId="77777777" w:rsidR="00C67FA8" w:rsidRPr="00C67FA8" w:rsidRDefault="00C67FA8" w:rsidP="00C67FA8">
      <w:pPr>
        <w:jc w:val="both"/>
        <w:rPr>
          <w:b/>
          <w:bCs/>
        </w:rPr>
      </w:pPr>
      <w:r w:rsidRPr="00C67FA8">
        <w:rPr>
          <w:b/>
          <w:bCs/>
        </w:rPr>
        <w:t>Step 1: Block Device Layout (</w:t>
      </w:r>
      <w:r w:rsidRPr="00C67FA8">
        <w:t>lsblk</w:t>
      </w:r>
      <w:r w:rsidRPr="00C67FA8">
        <w:rPr>
          <w:b/>
          <w:bCs/>
        </w:rPr>
        <w:t>)</w:t>
      </w:r>
    </w:p>
    <w:p w14:paraId="386E83AE" w14:textId="77777777" w:rsidR="00C67FA8" w:rsidRPr="00C67FA8" w:rsidRDefault="00C67FA8" w:rsidP="00C67FA8">
      <w:pPr>
        <w:numPr>
          <w:ilvl w:val="0"/>
          <w:numId w:val="8"/>
        </w:numPr>
        <w:jc w:val="both"/>
      </w:pPr>
      <w:r w:rsidRPr="00C67FA8">
        <w:t>Ran lsblk -o NAME,SIZE,TYPE,FSTYPE,MOUNTPOINT to view the hierarchical relationship of block devices and their file systems.</w:t>
      </w:r>
    </w:p>
    <w:p w14:paraId="02BE6F00" w14:textId="77777777" w:rsidR="00C67FA8" w:rsidRPr="00C67FA8" w:rsidRDefault="00C67FA8" w:rsidP="00C67FA8">
      <w:pPr>
        <w:jc w:val="both"/>
      </w:pPr>
    </w:p>
    <w:p w14:paraId="5EB4FCBC" w14:textId="77777777" w:rsidR="00C67FA8" w:rsidRPr="00C67FA8" w:rsidRDefault="00C67FA8" w:rsidP="00C67FA8">
      <w:pPr>
        <w:jc w:val="both"/>
        <w:rPr>
          <w:b/>
          <w:bCs/>
        </w:rPr>
      </w:pPr>
      <w:r w:rsidRPr="00C67FA8">
        <w:rPr>
          <w:b/>
          <w:bCs/>
        </w:rPr>
        <w:t>Step 2: Partition Table Inspection (</w:t>
      </w:r>
      <w:r w:rsidRPr="00C67FA8">
        <w:t>fdisk</w:t>
      </w:r>
      <w:r w:rsidRPr="00C67FA8">
        <w:rPr>
          <w:b/>
          <w:bCs/>
        </w:rPr>
        <w:t xml:space="preserve"> &amp; </w:t>
      </w:r>
      <w:r w:rsidRPr="00C67FA8">
        <w:t>parted</w:t>
      </w:r>
      <w:r w:rsidRPr="00C67FA8">
        <w:rPr>
          <w:b/>
          <w:bCs/>
        </w:rPr>
        <w:t>)</w:t>
      </w:r>
    </w:p>
    <w:p w14:paraId="605098CE" w14:textId="77777777" w:rsidR="00C67FA8" w:rsidRPr="00C67FA8" w:rsidRDefault="00C67FA8" w:rsidP="00C67FA8">
      <w:pPr>
        <w:numPr>
          <w:ilvl w:val="0"/>
          <w:numId w:val="9"/>
        </w:numPr>
        <w:jc w:val="both"/>
      </w:pPr>
      <w:r w:rsidRPr="00C67FA8">
        <w:t>Executed sudo fdisk -l to inspect the disk label type, sector sizes, and raw partition entry data.</w:t>
      </w:r>
    </w:p>
    <w:p w14:paraId="020569ED" w14:textId="77777777" w:rsidR="00C67FA8" w:rsidRPr="00C67FA8" w:rsidRDefault="00C67FA8" w:rsidP="00C67FA8">
      <w:pPr>
        <w:numPr>
          <w:ilvl w:val="0"/>
          <w:numId w:val="9"/>
        </w:numPr>
        <w:jc w:val="both"/>
      </w:pPr>
      <w:r w:rsidRPr="00C67FA8">
        <w:t>Executed sudo parted -l to view logical and physical sector configurations alongside partition table types (such as msdos or mac).</w:t>
      </w:r>
    </w:p>
    <w:p w14:paraId="0D36C05E" w14:textId="77777777" w:rsidR="00C67FA8" w:rsidRPr="00C67FA8" w:rsidRDefault="00C67FA8" w:rsidP="00C67FA8">
      <w:pPr>
        <w:jc w:val="both"/>
        <w:rPr>
          <w:b/>
          <w:bCs/>
        </w:rPr>
      </w:pPr>
      <w:r w:rsidRPr="00C67FA8">
        <w:rPr>
          <w:b/>
          <w:bCs/>
        </w:rPr>
        <w:t>Step 3: File System Attributes &amp; Disk Space (</w:t>
      </w:r>
      <w:r w:rsidRPr="00C67FA8">
        <w:t>blkid</w:t>
      </w:r>
      <w:r w:rsidRPr="00C67FA8">
        <w:rPr>
          <w:b/>
          <w:bCs/>
        </w:rPr>
        <w:t xml:space="preserve"> &amp; </w:t>
      </w:r>
      <w:r w:rsidRPr="00C67FA8">
        <w:t>df</w:t>
      </w:r>
      <w:r w:rsidRPr="00C67FA8">
        <w:rPr>
          <w:b/>
          <w:bCs/>
        </w:rPr>
        <w:t>)</w:t>
      </w:r>
    </w:p>
    <w:p w14:paraId="087E935E" w14:textId="77777777" w:rsidR="00C67FA8" w:rsidRPr="00C67FA8" w:rsidRDefault="00C67FA8" w:rsidP="00C67FA8">
      <w:pPr>
        <w:numPr>
          <w:ilvl w:val="0"/>
          <w:numId w:val="10"/>
        </w:numPr>
        <w:jc w:val="both"/>
      </w:pPr>
      <w:r w:rsidRPr="00C67FA8">
        <w:t>Ran blkid to retrieve universally unique identifiers (UUIDs) and block device attributes safely in read-only mode.</w:t>
      </w:r>
    </w:p>
    <w:p w14:paraId="3AEB8149" w14:textId="77777777" w:rsidR="00C67FA8" w:rsidRPr="00C67FA8" w:rsidRDefault="00C67FA8" w:rsidP="00C67FA8">
      <w:pPr>
        <w:numPr>
          <w:ilvl w:val="0"/>
          <w:numId w:val="10"/>
        </w:numPr>
        <w:jc w:val="both"/>
      </w:pPr>
      <w:r w:rsidRPr="00C67FA8">
        <w:t>Ran df -h to examine mounted file system disk space utilization in human-readable formats.</w:t>
      </w:r>
    </w:p>
    <w:p w14:paraId="557B040D" w14:textId="77777777" w:rsidR="00894F4C" w:rsidRDefault="00894F4C" w:rsidP="00894F4C">
      <w:pPr>
        <w:pStyle w:val="NormalWeb"/>
        <w:ind w:left="720"/>
      </w:pPr>
      <w:r>
        <w:rPr>
          <w:noProof/>
        </w:rPr>
        <w:drawing>
          <wp:inline distT="0" distB="0" distL="0" distR="0" wp14:anchorId="0661F934" wp14:editId="31C38E36">
            <wp:extent cx="5943600" cy="810895"/>
            <wp:effectExtent l="0" t="0" r="0" b="8255"/>
            <wp:docPr id="10725618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810895"/>
                    </a:xfrm>
                    <a:prstGeom prst="rect">
                      <a:avLst/>
                    </a:prstGeom>
                    <a:noFill/>
                    <a:ln>
                      <a:noFill/>
                    </a:ln>
                  </pic:spPr>
                </pic:pic>
              </a:graphicData>
            </a:graphic>
          </wp:inline>
        </w:drawing>
      </w:r>
    </w:p>
    <w:p w14:paraId="541490BF" w14:textId="77777777" w:rsidR="006C634A" w:rsidRDefault="00894F4C" w:rsidP="006C634A">
      <w:pPr>
        <w:pStyle w:val="NormalWeb"/>
        <w:ind w:left="720"/>
      </w:pPr>
      <w:r w:rsidRPr="00894F4C">
        <w:rPr>
          <w:b/>
          <w:bCs/>
          <w:noProof/>
        </w:rPr>
        <w:drawing>
          <wp:inline distT="0" distB="0" distL="0" distR="0" wp14:anchorId="617E1534" wp14:editId="10891812">
            <wp:extent cx="5943600" cy="1510030"/>
            <wp:effectExtent l="0" t="0" r="0" b="0"/>
            <wp:docPr id="67519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510030"/>
                    </a:xfrm>
                    <a:prstGeom prst="rect">
                      <a:avLst/>
                    </a:prstGeom>
                    <a:noFill/>
                    <a:ln>
                      <a:noFill/>
                    </a:ln>
                  </pic:spPr>
                </pic:pic>
              </a:graphicData>
            </a:graphic>
          </wp:inline>
        </w:drawing>
      </w:r>
    </w:p>
    <w:p w14:paraId="475E99F4" w14:textId="77777777" w:rsidR="006C634A" w:rsidRDefault="006C634A" w:rsidP="006C634A">
      <w:pPr>
        <w:pStyle w:val="NormalWeb"/>
        <w:ind w:left="720"/>
      </w:pPr>
      <w:r w:rsidRPr="006C634A">
        <w:rPr>
          <w:noProof/>
        </w:rPr>
        <w:drawing>
          <wp:inline distT="0" distB="0" distL="0" distR="0" wp14:anchorId="27C1848E" wp14:editId="1B6F7FB9">
            <wp:extent cx="5943600" cy="2144395"/>
            <wp:effectExtent l="0" t="0" r="0" b="8255"/>
            <wp:docPr id="3448006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44395"/>
                    </a:xfrm>
                    <a:prstGeom prst="rect">
                      <a:avLst/>
                    </a:prstGeom>
                    <a:noFill/>
                    <a:ln>
                      <a:noFill/>
                    </a:ln>
                  </pic:spPr>
                </pic:pic>
              </a:graphicData>
            </a:graphic>
          </wp:inline>
        </w:drawing>
      </w:r>
    </w:p>
    <w:p w14:paraId="7EF878DA" w14:textId="2F3245D7" w:rsidR="006C634A" w:rsidRPr="006C634A" w:rsidRDefault="006C634A" w:rsidP="006C634A">
      <w:pPr>
        <w:pStyle w:val="NormalWeb"/>
        <w:ind w:left="720"/>
      </w:pPr>
      <w:r w:rsidRPr="006C634A">
        <w:rPr>
          <w:noProof/>
        </w:rPr>
        <w:lastRenderedPageBreak/>
        <w:drawing>
          <wp:inline distT="0" distB="0" distL="0" distR="0" wp14:anchorId="4197FE02" wp14:editId="067AC709">
            <wp:extent cx="5943600" cy="614045"/>
            <wp:effectExtent l="0" t="0" r="0" b="0"/>
            <wp:docPr id="13126121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14045"/>
                    </a:xfrm>
                    <a:prstGeom prst="rect">
                      <a:avLst/>
                    </a:prstGeom>
                    <a:noFill/>
                    <a:ln>
                      <a:noFill/>
                    </a:ln>
                  </pic:spPr>
                </pic:pic>
              </a:graphicData>
            </a:graphic>
          </wp:inline>
        </w:drawing>
      </w:r>
    </w:p>
    <w:p w14:paraId="2C980ECB" w14:textId="23F00279" w:rsidR="006C634A" w:rsidRPr="006C634A" w:rsidRDefault="006C634A" w:rsidP="006C634A">
      <w:pPr>
        <w:pStyle w:val="NormalWeb"/>
        <w:ind w:left="720"/>
      </w:pPr>
      <w:r w:rsidRPr="006C634A">
        <w:rPr>
          <w:noProof/>
        </w:rPr>
        <w:drawing>
          <wp:inline distT="0" distB="0" distL="0" distR="0" wp14:anchorId="3C373279" wp14:editId="72FB0B5E">
            <wp:extent cx="5943600" cy="1131570"/>
            <wp:effectExtent l="0" t="0" r="0" b="0"/>
            <wp:docPr id="15256647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131570"/>
                    </a:xfrm>
                    <a:prstGeom prst="rect">
                      <a:avLst/>
                    </a:prstGeom>
                    <a:noFill/>
                    <a:ln>
                      <a:noFill/>
                    </a:ln>
                  </pic:spPr>
                </pic:pic>
              </a:graphicData>
            </a:graphic>
          </wp:inline>
        </w:drawing>
      </w:r>
    </w:p>
    <w:p w14:paraId="0DCB3E24" w14:textId="77777777" w:rsidR="006C634A" w:rsidRPr="006C634A" w:rsidRDefault="006C634A" w:rsidP="006C634A">
      <w:pPr>
        <w:pStyle w:val="NormalWeb"/>
        <w:ind w:left="720"/>
        <w:rPr>
          <w:rFonts w:asciiTheme="minorHAnsi" w:hAnsiTheme="minorHAnsi" w:cstheme="minorHAnsi"/>
          <w:b/>
          <w:bCs/>
        </w:rPr>
      </w:pPr>
      <w:r w:rsidRPr="006C634A">
        <w:rPr>
          <w:rFonts w:asciiTheme="minorHAnsi" w:hAnsiTheme="minorHAnsi" w:cstheme="minorHAnsi"/>
          <w:b/>
          <w:bCs/>
        </w:rPr>
        <w:t>Part E - MBR, GPT, and Boot Process Explanation</w:t>
      </w:r>
    </w:p>
    <w:p w14:paraId="491B95DD" w14:textId="77777777" w:rsidR="006C634A" w:rsidRPr="006C634A" w:rsidRDefault="006C634A" w:rsidP="006C634A">
      <w:pPr>
        <w:pStyle w:val="NormalWeb"/>
        <w:ind w:left="720"/>
        <w:rPr>
          <w:rFonts w:asciiTheme="minorHAnsi" w:hAnsiTheme="minorHAnsi" w:cstheme="minorHAnsi"/>
          <w:b/>
          <w:bCs/>
        </w:rPr>
      </w:pPr>
      <w:r w:rsidRPr="006C634A">
        <w:rPr>
          <w:rFonts w:asciiTheme="minorHAnsi" w:hAnsiTheme="minorHAnsi" w:cstheme="minorHAnsi"/>
          <w:b/>
          <w:bCs/>
        </w:rPr>
        <w:t>E1. System Boot Process Breakdown</w:t>
      </w:r>
    </w:p>
    <w:p w14:paraId="3C562129" w14:textId="6B68E9DE" w:rsidR="006C634A" w:rsidRPr="006C634A" w:rsidRDefault="006C634A" w:rsidP="006C634A">
      <w:pPr>
        <w:pStyle w:val="NormalWeb"/>
        <w:ind w:left="720"/>
        <w:rPr>
          <w:rFonts w:asciiTheme="minorHAnsi" w:hAnsiTheme="minorHAnsi" w:cstheme="minorHAnsi"/>
        </w:rPr>
      </w:pPr>
      <w:r w:rsidRPr="006C634A">
        <w:rPr>
          <w:rFonts w:asciiTheme="minorHAnsi" w:hAnsiTheme="minorHAnsi" w:cstheme="minorHAnsi"/>
        </w:rPr>
        <w:t>When a computer starts up, it follows a structured initialization sequence before handing control over to the user. Each phase plays a vital role during digital investigations:</w:t>
      </w:r>
    </w:p>
    <w:tbl>
      <w:tblPr>
        <w:tblStyle w:val="PlainTable5"/>
        <w:tblW w:w="0" w:type="auto"/>
        <w:tblLook w:val="04A0" w:firstRow="1" w:lastRow="0" w:firstColumn="1" w:lastColumn="0" w:noHBand="0" w:noVBand="1"/>
      </w:tblPr>
      <w:tblGrid>
        <w:gridCol w:w="2505"/>
        <w:gridCol w:w="3365"/>
        <w:gridCol w:w="3490"/>
      </w:tblGrid>
      <w:tr w:rsidR="006C634A" w:rsidRPr="006C634A" w14:paraId="68B884A6" w14:textId="77777777" w:rsidTr="006C63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42FB22" w14:textId="77777777" w:rsidR="006C634A" w:rsidRPr="006C634A" w:rsidRDefault="006C634A" w:rsidP="006C634A">
            <w:pPr>
              <w:pStyle w:val="NormalWeb"/>
              <w:ind w:left="720"/>
              <w:rPr>
                <w:rFonts w:asciiTheme="minorHAnsi" w:hAnsiTheme="minorHAnsi" w:cstheme="minorHAnsi"/>
                <w:sz w:val="22"/>
                <w:szCs w:val="22"/>
              </w:rPr>
            </w:pPr>
            <w:r w:rsidRPr="006C634A">
              <w:rPr>
                <w:rFonts w:asciiTheme="minorHAnsi" w:hAnsiTheme="minorHAnsi" w:cstheme="minorHAnsi"/>
                <w:b/>
                <w:bCs/>
                <w:sz w:val="22"/>
                <w:szCs w:val="22"/>
              </w:rPr>
              <w:t>Stage</w:t>
            </w:r>
          </w:p>
        </w:tc>
        <w:tc>
          <w:tcPr>
            <w:tcW w:w="0" w:type="auto"/>
            <w:hideMark/>
          </w:tcPr>
          <w:p w14:paraId="57A92E01" w14:textId="77777777" w:rsidR="006C634A" w:rsidRPr="006C634A" w:rsidRDefault="006C634A" w:rsidP="006C634A">
            <w:pPr>
              <w:pStyle w:val="NormalWeb"/>
              <w:ind w:left="7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b/>
                <w:bCs/>
                <w:sz w:val="22"/>
                <w:szCs w:val="22"/>
              </w:rPr>
              <w:t>What Happens</w:t>
            </w:r>
          </w:p>
        </w:tc>
        <w:tc>
          <w:tcPr>
            <w:tcW w:w="0" w:type="auto"/>
            <w:hideMark/>
          </w:tcPr>
          <w:p w14:paraId="1056B05C" w14:textId="77777777" w:rsidR="006C634A" w:rsidRPr="006C634A" w:rsidRDefault="006C634A" w:rsidP="006C634A">
            <w:pPr>
              <w:pStyle w:val="NormalWeb"/>
              <w:ind w:left="7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b/>
                <w:bCs/>
                <w:sz w:val="22"/>
                <w:szCs w:val="22"/>
              </w:rPr>
              <w:t>Forensic Relevance</w:t>
            </w:r>
          </w:p>
        </w:tc>
      </w:tr>
      <w:tr w:rsidR="006C634A" w:rsidRPr="006C634A" w14:paraId="27A07072" w14:textId="77777777" w:rsidTr="006C6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5BC3C" w14:textId="77777777" w:rsidR="006C634A" w:rsidRPr="006C634A" w:rsidRDefault="006C634A" w:rsidP="006C634A">
            <w:pPr>
              <w:pStyle w:val="NormalWeb"/>
              <w:ind w:left="720"/>
              <w:rPr>
                <w:rFonts w:asciiTheme="minorHAnsi" w:hAnsiTheme="minorHAnsi" w:cstheme="minorHAnsi"/>
                <w:sz w:val="22"/>
                <w:szCs w:val="22"/>
              </w:rPr>
            </w:pPr>
            <w:r w:rsidRPr="006C634A">
              <w:rPr>
                <w:rFonts w:asciiTheme="minorHAnsi" w:hAnsiTheme="minorHAnsi" w:cstheme="minorHAnsi"/>
                <w:b/>
                <w:bCs/>
                <w:sz w:val="22"/>
                <w:szCs w:val="22"/>
              </w:rPr>
              <w:t>Power-on and POST</w:t>
            </w:r>
          </w:p>
        </w:tc>
        <w:tc>
          <w:tcPr>
            <w:tcW w:w="0" w:type="auto"/>
            <w:hideMark/>
          </w:tcPr>
          <w:p w14:paraId="01D2FACE" w14:textId="77777777" w:rsidR="006C634A" w:rsidRPr="006C634A" w:rsidRDefault="006C634A" w:rsidP="006C634A">
            <w:pPr>
              <w:pStyle w:val="NormalWeb"/>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The machine draws power, and the Power-On Self-Test verifies core components like RAM, CPU, and storage.</w:t>
            </w:r>
          </w:p>
        </w:tc>
        <w:tc>
          <w:tcPr>
            <w:tcW w:w="0" w:type="auto"/>
            <w:hideMark/>
          </w:tcPr>
          <w:p w14:paraId="15EC5C5F" w14:textId="77777777" w:rsidR="006C634A" w:rsidRPr="006C634A" w:rsidRDefault="006C634A" w:rsidP="006C634A">
            <w:pPr>
              <w:pStyle w:val="NormalWeb"/>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Hardware-level tampering or physical faults can hinder data extraction or evidence collection.</w:t>
            </w:r>
          </w:p>
        </w:tc>
      </w:tr>
      <w:tr w:rsidR="006C634A" w:rsidRPr="006C634A" w14:paraId="3B6C0D3C" w14:textId="77777777" w:rsidTr="006C634A">
        <w:tc>
          <w:tcPr>
            <w:cnfStyle w:val="001000000000" w:firstRow="0" w:lastRow="0" w:firstColumn="1" w:lastColumn="0" w:oddVBand="0" w:evenVBand="0" w:oddHBand="0" w:evenHBand="0" w:firstRowFirstColumn="0" w:firstRowLastColumn="0" w:lastRowFirstColumn="0" w:lastRowLastColumn="0"/>
            <w:tcW w:w="0" w:type="auto"/>
            <w:hideMark/>
          </w:tcPr>
          <w:p w14:paraId="51069E47" w14:textId="77777777" w:rsidR="006C634A" w:rsidRPr="006C634A" w:rsidRDefault="006C634A" w:rsidP="006C634A">
            <w:pPr>
              <w:pStyle w:val="NormalWeb"/>
              <w:ind w:left="720"/>
              <w:rPr>
                <w:rFonts w:asciiTheme="minorHAnsi" w:hAnsiTheme="minorHAnsi" w:cstheme="minorHAnsi"/>
                <w:sz w:val="22"/>
                <w:szCs w:val="22"/>
              </w:rPr>
            </w:pPr>
            <w:r w:rsidRPr="006C634A">
              <w:rPr>
                <w:rFonts w:asciiTheme="minorHAnsi" w:hAnsiTheme="minorHAnsi" w:cstheme="minorHAnsi"/>
                <w:b/>
                <w:bCs/>
                <w:sz w:val="22"/>
                <w:szCs w:val="22"/>
              </w:rPr>
              <w:t>BIOS/UEFI firmware</w:t>
            </w:r>
          </w:p>
        </w:tc>
        <w:tc>
          <w:tcPr>
            <w:tcW w:w="0" w:type="auto"/>
            <w:hideMark/>
          </w:tcPr>
          <w:p w14:paraId="05F2F3F8" w14:textId="77777777" w:rsidR="006C634A" w:rsidRPr="006C634A" w:rsidRDefault="006C634A" w:rsidP="006C634A">
            <w:pPr>
              <w:pStyle w:val="NormalWeb"/>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The motherboard firmware runs, checking non-volatile memory for configuration settings and boot priority orders.</w:t>
            </w:r>
          </w:p>
        </w:tc>
        <w:tc>
          <w:tcPr>
            <w:tcW w:w="0" w:type="auto"/>
            <w:hideMark/>
          </w:tcPr>
          <w:p w14:paraId="54863354" w14:textId="77777777" w:rsidR="006C634A" w:rsidRPr="006C634A" w:rsidRDefault="006C634A" w:rsidP="006C634A">
            <w:pPr>
              <w:pStyle w:val="NormalWeb"/>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Identifying whether a machine booted via Legacy BIOS or UEFI explains the disk partition structure and boot artifacts found later.</w:t>
            </w:r>
          </w:p>
        </w:tc>
      </w:tr>
      <w:tr w:rsidR="006C634A" w:rsidRPr="006C634A" w14:paraId="445484BD" w14:textId="77777777" w:rsidTr="006C6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489F8" w14:textId="77777777" w:rsidR="006C634A" w:rsidRPr="006C634A" w:rsidRDefault="006C634A" w:rsidP="006C634A">
            <w:pPr>
              <w:pStyle w:val="NormalWeb"/>
              <w:ind w:left="720"/>
              <w:rPr>
                <w:rFonts w:asciiTheme="minorHAnsi" w:hAnsiTheme="minorHAnsi" w:cstheme="minorHAnsi"/>
                <w:sz w:val="22"/>
                <w:szCs w:val="22"/>
              </w:rPr>
            </w:pPr>
            <w:r w:rsidRPr="006C634A">
              <w:rPr>
                <w:rFonts w:asciiTheme="minorHAnsi" w:hAnsiTheme="minorHAnsi" w:cstheme="minorHAnsi"/>
                <w:b/>
                <w:bCs/>
                <w:sz w:val="22"/>
                <w:szCs w:val="22"/>
              </w:rPr>
              <w:t>MBR/GPT or EFI boot</w:t>
            </w:r>
          </w:p>
        </w:tc>
        <w:tc>
          <w:tcPr>
            <w:tcW w:w="0" w:type="auto"/>
            <w:hideMark/>
          </w:tcPr>
          <w:p w14:paraId="4F6DBA65" w14:textId="77777777" w:rsidR="006C634A" w:rsidRPr="006C634A" w:rsidRDefault="006C634A" w:rsidP="006C634A">
            <w:pPr>
              <w:pStyle w:val="NormalWeb"/>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The firmware scans the storage drive to locate the primary boot records or EFI system partition files.</w:t>
            </w:r>
          </w:p>
        </w:tc>
        <w:tc>
          <w:tcPr>
            <w:tcW w:w="0" w:type="auto"/>
            <w:hideMark/>
          </w:tcPr>
          <w:p w14:paraId="3F94A396" w14:textId="77777777" w:rsidR="006C634A" w:rsidRPr="006C634A" w:rsidRDefault="006C634A" w:rsidP="006C634A">
            <w:pPr>
              <w:pStyle w:val="NormalWeb"/>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Boot records retain configuration artifacts that can reveal unauthorized modifications or alternative boot configurations.</w:t>
            </w:r>
          </w:p>
        </w:tc>
      </w:tr>
      <w:tr w:rsidR="006C634A" w:rsidRPr="006C634A" w14:paraId="3342197E" w14:textId="77777777" w:rsidTr="006C634A">
        <w:tc>
          <w:tcPr>
            <w:cnfStyle w:val="001000000000" w:firstRow="0" w:lastRow="0" w:firstColumn="1" w:lastColumn="0" w:oddVBand="0" w:evenVBand="0" w:oddHBand="0" w:evenHBand="0" w:firstRowFirstColumn="0" w:firstRowLastColumn="0" w:lastRowFirstColumn="0" w:lastRowLastColumn="0"/>
            <w:tcW w:w="0" w:type="auto"/>
            <w:hideMark/>
          </w:tcPr>
          <w:p w14:paraId="797518EE" w14:textId="77777777" w:rsidR="006C634A" w:rsidRPr="006C634A" w:rsidRDefault="006C634A" w:rsidP="006C634A">
            <w:pPr>
              <w:pStyle w:val="NormalWeb"/>
              <w:ind w:left="720"/>
              <w:rPr>
                <w:rFonts w:asciiTheme="minorHAnsi" w:hAnsiTheme="minorHAnsi" w:cstheme="minorHAnsi"/>
                <w:sz w:val="22"/>
                <w:szCs w:val="22"/>
              </w:rPr>
            </w:pPr>
            <w:r w:rsidRPr="006C634A">
              <w:rPr>
                <w:rFonts w:asciiTheme="minorHAnsi" w:hAnsiTheme="minorHAnsi" w:cstheme="minorHAnsi"/>
                <w:b/>
                <w:bCs/>
                <w:sz w:val="22"/>
                <w:szCs w:val="22"/>
              </w:rPr>
              <w:t>Boot loader/manager</w:t>
            </w:r>
          </w:p>
        </w:tc>
        <w:tc>
          <w:tcPr>
            <w:tcW w:w="0" w:type="auto"/>
            <w:hideMark/>
          </w:tcPr>
          <w:p w14:paraId="1C4A4D3C" w14:textId="77777777" w:rsidR="006C634A" w:rsidRPr="006C634A" w:rsidRDefault="006C634A" w:rsidP="006C634A">
            <w:pPr>
              <w:pStyle w:val="NormalWeb"/>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Software like Windows Boot Manager or GRUB loads into memory to initialize OS files or offer a multi-boot menu.</w:t>
            </w:r>
          </w:p>
        </w:tc>
        <w:tc>
          <w:tcPr>
            <w:tcW w:w="0" w:type="auto"/>
            <w:hideMark/>
          </w:tcPr>
          <w:p w14:paraId="6981CA7D" w14:textId="77777777" w:rsidR="006C634A" w:rsidRPr="006C634A" w:rsidRDefault="006C634A" w:rsidP="006C634A">
            <w:pPr>
              <w:pStyle w:val="NormalWeb"/>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Examining this stage can uncover hidden operating systems, dual-boot setups, or customized boot payloads.</w:t>
            </w:r>
          </w:p>
        </w:tc>
      </w:tr>
      <w:tr w:rsidR="006C634A" w:rsidRPr="006C634A" w14:paraId="60CA6194" w14:textId="77777777" w:rsidTr="006C6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8C8D3" w14:textId="77777777" w:rsidR="006C634A" w:rsidRPr="006C634A" w:rsidRDefault="006C634A" w:rsidP="006C634A">
            <w:pPr>
              <w:pStyle w:val="NormalWeb"/>
              <w:ind w:left="720"/>
              <w:rPr>
                <w:rFonts w:asciiTheme="minorHAnsi" w:hAnsiTheme="minorHAnsi" w:cstheme="minorHAnsi"/>
                <w:sz w:val="22"/>
                <w:szCs w:val="22"/>
              </w:rPr>
            </w:pPr>
            <w:r w:rsidRPr="006C634A">
              <w:rPr>
                <w:rFonts w:asciiTheme="minorHAnsi" w:hAnsiTheme="minorHAnsi" w:cstheme="minorHAnsi"/>
                <w:b/>
                <w:bCs/>
                <w:sz w:val="22"/>
                <w:szCs w:val="22"/>
              </w:rPr>
              <w:t>Kernel and OS control</w:t>
            </w:r>
          </w:p>
        </w:tc>
        <w:tc>
          <w:tcPr>
            <w:tcW w:w="0" w:type="auto"/>
            <w:hideMark/>
          </w:tcPr>
          <w:p w14:paraId="5C9CF628" w14:textId="77777777" w:rsidR="006C634A" w:rsidRPr="006C634A" w:rsidRDefault="006C634A" w:rsidP="006C634A">
            <w:pPr>
              <w:pStyle w:val="NormalWeb"/>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The core operating system kernel takes over, launching system drivers, services, and user authentication.</w:t>
            </w:r>
          </w:p>
        </w:tc>
        <w:tc>
          <w:tcPr>
            <w:tcW w:w="0" w:type="auto"/>
            <w:hideMark/>
          </w:tcPr>
          <w:p w14:paraId="0C9C3C85" w14:textId="77777777" w:rsidR="006C634A" w:rsidRPr="006C634A" w:rsidRDefault="006C634A" w:rsidP="006C634A">
            <w:pPr>
              <w:pStyle w:val="NormalWeb"/>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This is where persistent system logs, event histories, and user activity artifacts begin accumulating on the disk.</w:t>
            </w:r>
          </w:p>
        </w:tc>
      </w:tr>
    </w:tbl>
    <w:p w14:paraId="4F0E4B7F" w14:textId="77777777" w:rsidR="006C634A" w:rsidRPr="006C634A" w:rsidRDefault="006C634A" w:rsidP="006C634A">
      <w:pPr>
        <w:pStyle w:val="NormalWeb"/>
        <w:ind w:left="720"/>
        <w:rPr>
          <w:b/>
          <w:bCs/>
        </w:rPr>
      </w:pPr>
      <w:r w:rsidRPr="006C634A">
        <w:rPr>
          <w:b/>
          <w:bCs/>
        </w:rPr>
        <w:lastRenderedPageBreak/>
        <w:t>Firmware Identification for This System</w:t>
      </w:r>
    </w:p>
    <w:p w14:paraId="72733414" w14:textId="77777777" w:rsidR="006C634A" w:rsidRPr="006C634A" w:rsidRDefault="006C634A" w:rsidP="006C634A">
      <w:pPr>
        <w:pStyle w:val="NormalWeb"/>
        <w:ind w:left="720"/>
        <w:rPr>
          <w:rFonts w:asciiTheme="minorHAnsi" w:hAnsiTheme="minorHAnsi" w:cstheme="minorHAnsi"/>
        </w:rPr>
      </w:pPr>
      <w:r w:rsidRPr="006C634A">
        <w:rPr>
          <w:rFonts w:asciiTheme="minorHAnsi" w:hAnsiTheme="minorHAnsi" w:cstheme="minorHAnsi"/>
        </w:rPr>
        <w:t>Based on evidence gathered during our disk inspections (such as the presence of an EFI system partition and GPT formatting in Disk Management), this system utilizes modern UEFI firmware rather than a legacy BIOS setup.</w:t>
      </w:r>
    </w:p>
    <w:p w14:paraId="48A1E784" w14:textId="77777777" w:rsidR="006C634A" w:rsidRPr="006C634A" w:rsidRDefault="006C634A" w:rsidP="006C634A">
      <w:pPr>
        <w:pStyle w:val="NormalWeb"/>
        <w:ind w:left="720"/>
        <w:rPr>
          <w:b/>
          <w:bCs/>
        </w:rPr>
      </w:pPr>
      <w:r w:rsidRPr="006C634A">
        <w:rPr>
          <w:b/>
          <w:bCs/>
        </w:rPr>
        <w:t>E2. Structural Comparison: MBR vs. GPT</w:t>
      </w:r>
    </w:p>
    <w:tbl>
      <w:tblPr>
        <w:tblStyle w:val="PlainTable5"/>
        <w:tblW w:w="0" w:type="auto"/>
        <w:tblLook w:val="04A0" w:firstRow="1" w:lastRow="0" w:firstColumn="1" w:lastColumn="0" w:noHBand="0" w:noVBand="1"/>
      </w:tblPr>
      <w:tblGrid>
        <w:gridCol w:w="2083"/>
        <w:gridCol w:w="3517"/>
        <w:gridCol w:w="3760"/>
      </w:tblGrid>
      <w:tr w:rsidR="006C634A" w:rsidRPr="006C634A" w14:paraId="633E09CB" w14:textId="77777777" w:rsidTr="006C63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63B7D5C" w14:textId="77777777" w:rsidR="006C634A" w:rsidRPr="006C634A" w:rsidRDefault="006C634A" w:rsidP="006C634A">
            <w:pPr>
              <w:pStyle w:val="NormalWeb"/>
              <w:ind w:left="720"/>
              <w:rPr>
                <w:rFonts w:asciiTheme="minorHAnsi" w:hAnsiTheme="minorHAnsi" w:cstheme="minorHAnsi"/>
                <w:sz w:val="22"/>
                <w:szCs w:val="22"/>
              </w:rPr>
            </w:pPr>
            <w:r w:rsidRPr="006C634A">
              <w:rPr>
                <w:rFonts w:asciiTheme="minorHAnsi" w:hAnsiTheme="minorHAnsi" w:cstheme="minorHAnsi"/>
                <w:b/>
                <w:bCs/>
                <w:sz w:val="22"/>
                <w:szCs w:val="22"/>
              </w:rPr>
              <w:t>Feature</w:t>
            </w:r>
          </w:p>
        </w:tc>
        <w:tc>
          <w:tcPr>
            <w:tcW w:w="0" w:type="auto"/>
            <w:hideMark/>
          </w:tcPr>
          <w:p w14:paraId="3344F40F" w14:textId="77777777" w:rsidR="006C634A" w:rsidRPr="006C634A" w:rsidRDefault="006C634A" w:rsidP="006C634A">
            <w:pPr>
              <w:pStyle w:val="NormalWeb"/>
              <w:ind w:left="7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b/>
                <w:bCs/>
                <w:sz w:val="22"/>
                <w:szCs w:val="22"/>
              </w:rPr>
              <w:t>MBR (Master Boot Record)</w:t>
            </w:r>
          </w:p>
        </w:tc>
        <w:tc>
          <w:tcPr>
            <w:tcW w:w="0" w:type="auto"/>
            <w:hideMark/>
          </w:tcPr>
          <w:p w14:paraId="7753C1C8" w14:textId="77777777" w:rsidR="006C634A" w:rsidRPr="006C634A" w:rsidRDefault="006C634A" w:rsidP="006C634A">
            <w:pPr>
              <w:pStyle w:val="NormalWeb"/>
              <w:ind w:left="7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b/>
                <w:bCs/>
                <w:sz w:val="22"/>
                <w:szCs w:val="22"/>
              </w:rPr>
              <w:t>GPT (GUID Partition Table)</w:t>
            </w:r>
          </w:p>
        </w:tc>
      </w:tr>
      <w:tr w:rsidR="006C634A" w:rsidRPr="006C634A" w14:paraId="45C0D94E" w14:textId="77777777" w:rsidTr="006C6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A9F90" w14:textId="77777777" w:rsidR="006C634A" w:rsidRPr="006C634A" w:rsidRDefault="006C634A" w:rsidP="006C634A">
            <w:pPr>
              <w:pStyle w:val="NormalWeb"/>
              <w:ind w:left="720"/>
              <w:rPr>
                <w:rFonts w:asciiTheme="minorHAnsi" w:hAnsiTheme="minorHAnsi" w:cstheme="minorHAnsi"/>
                <w:sz w:val="22"/>
                <w:szCs w:val="22"/>
              </w:rPr>
            </w:pPr>
            <w:r w:rsidRPr="006C634A">
              <w:rPr>
                <w:rFonts w:asciiTheme="minorHAnsi" w:hAnsiTheme="minorHAnsi" w:cstheme="minorHAnsi"/>
                <w:b/>
                <w:bCs/>
                <w:sz w:val="22"/>
                <w:szCs w:val="22"/>
              </w:rPr>
              <w:t>Design Origin</w:t>
            </w:r>
          </w:p>
        </w:tc>
        <w:tc>
          <w:tcPr>
            <w:tcW w:w="0" w:type="auto"/>
            <w:hideMark/>
          </w:tcPr>
          <w:p w14:paraId="589849F4" w14:textId="77777777" w:rsidR="006C634A" w:rsidRPr="006C634A" w:rsidRDefault="006C634A" w:rsidP="006C634A">
            <w:pPr>
              <w:pStyle w:val="NormalWeb"/>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Developed in the early 1980s alongside legacy BIOS architectures.</w:t>
            </w:r>
          </w:p>
        </w:tc>
        <w:tc>
          <w:tcPr>
            <w:tcW w:w="0" w:type="auto"/>
            <w:hideMark/>
          </w:tcPr>
          <w:p w14:paraId="6559EC08" w14:textId="77777777" w:rsidR="006C634A" w:rsidRPr="006C634A" w:rsidRDefault="006C634A" w:rsidP="006C634A">
            <w:pPr>
              <w:pStyle w:val="NormalWeb"/>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A modern partitioning standard introduced to replace MBR alongside UEFI.</w:t>
            </w:r>
          </w:p>
        </w:tc>
      </w:tr>
      <w:tr w:rsidR="006C634A" w:rsidRPr="006C634A" w14:paraId="3BB6F82E" w14:textId="77777777" w:rsidTr="006C634A">
        <w:tc>
          <w:tcPr>
            <w:cnfStyle w:val="001000000000" w:firstRow="0" w:lastRow="0" w:firstColumn="1" w:lastColumn="0" w:oddVBand="0" w:evenVBand="0" w:oddHBand="0" w:evenHBand="0" w:firstRowFirstColumn="0" w:firstRowLastColumn="0" w:lastRowFirstColumn="0" w:lastRowLastColumn="0"/>
            <w:tcW w:w="0" w:type="auto"/>
            <w:hideMark/>
          </w:tcPr>
          <w:p w14:paraId="125D5C7B" w14:textId="77777777" w:rsidR="006C634A" w:rsidRPr="006C634A" w:rsidRDefault="006C634A" w:rsidP="006C634A">
            <w:pPr>
              <w:pStyle w:val="NormalWeb"/>
              <w:ind w:left="720"/>
              <w:rPr>
                <w:rFonts w:asciiTheme="minorHAnsi" w:hAnsiTheme="minorHAnsi" w:cstheme="minorHAnsi"/>
                <w:sz w:val="22"/>
                <w:szCs w:val="22"/>
              </w:rPr>
            </w:pPr>
            <w:r w:rsidRPr="006C634A">
              <w:rPr>
                <w:rFonts w:asciiTheme="minorHAnsi" w:hAnsiTheme="minorHAnsi" w:cstheme="minorHAnsi"/>
                <w:b/>
                <w:bCs/>
                <w:sz w:val="22"/>
                <w:szCs w:val="22"/>
              </w:rPr>
              <w:t>Capacity Limit</w:t>
            </w:r>
          </w:p>
        </w:tc>
        <w:tc>
          <w:tcPr>
            <w:tcW w:w="0" w:type="auto"/>
            <w:hideMark/>
          </w:tcPr>
          <w:p w14:paraId="22B197AD" w14:textId="77777777" w:rsidR="006C634A" w:rsidRPr="006C634A" w:rsidRDefault="006C634A" w:rsidP="006C634A">
            <w:pPr>
              <w:pStyle w:val="NormalWeb"/>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Strictly restricted to handling drives up to roughly 2 TB in size.</w:t>
            </w:r>
          </w:p>
        </w:tc>
        <w:tc>
          <w:tcPr>
            <w:tcW w:w="0" w:type="auto"/>
            <w:hideMark/>
          </w:tcPr>
          <w:p w14:paraId="12149C25" w14:textId="77777777" w:rsidR="006C634A" w:rsidRPr="006C634A" w:rsidRDefault="006C634A" w:rsidP="006C634A">
            <w:pPr>
              <w:pStyle w:val="NormalWeb"/>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Massively scalable, supporting storage capacities up to approximately 9.4 ZB.</w:t>
            </w:r>
          </w:p>
        </w:tc>
      </w:tr>
      <w:tr w:rsidR="006C634A" w:rsidRPr="006C634A" w14:paraId="69494D9B" w14:textId="77777777" w:rsidTr="006C6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BD426" w14:textId="77777777" w:rsidR="006C634A" w:rsidRPr="006C634A" w:rsidRDefault="006C634A" w:rsidP="006C634A">
            <w:pPr>
              <w:pStyle w:val="NormalWeb"/>
              <w:ind w:left="720"/>
              <w:rPr>
                <w:rFonts w:asciiTheme="minorHAnsi" w:hAnsiTheme="minorHAnsi" w:cstheme="minorHAnsi"/>
                <w:sz w:val="22"/>
                <w:szCs w:val="22"/>
              </w:rPr>
            </w:pPr>
            <w:r w:rsidRPr="006C634A">
              <w:rPr>
                <w:rFonts w:asciiTheme="minorHAnsi" w:hAnsiTheme="minorHAnsi" w:cstheme="minorHAnsi"/>
                <w:b/>
                <w:bCs/>
                <w:sz w:val="22"/>
                <w:szCs w:val="22"/>
              </w:rPr>
              <w:t>Table Storage</w:t>
            </w:r>
          </w:p>
        </w:tc>
        <w:tc>
          <w:tcPr>
            <w:tcW w:w="0" w:type="auto"/>
            <w:hideMark/>
          </w:tcPr>
          <w:p w14:paraId="5EE6B508" w14:textId="77777777" w:rsidR="006C634A" w:rsidRPr="006C634A" w:rsidRDefault="006C634A" w:rsidP="006C634A">
            <w:pPr>
              <w:pStyle w:val="NormalWeb"/>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Stores partition data and boot code directly inside the very first sector of the drive.</w:t>
            </w:r>
          </w:p>
        </w:tc>
        <w:tc>
          <w:tcPr>
            <w:tcW w:w="0" w:type="auto"/>
            <w:hideMark/>
          </w:tcPr>
          <w:p w14:paraId="53BBDE3B" w14:textId="77777777" w:rsidR="006C634A" w:rsidRPr="006C634A" w:rsidRDefault="006C634A" w:rsidP="006C634A">
            <w:pPr>
              <w:pStyle w:val="NormalWeb"/>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Distributes structural data using primary and secondary (backup) headers across the disk.</w:t>
            </w:r>
          </w:p>
        </w:tc>
      </w:tr>
      <w:tr w:rsidR="006C634A" w:rsidRPr="006C634A" w14:paraId="5C05323F" w14:textId="77777777" w:rsidTr="006C634A">
        <w:tc>
          <w:tcPr>
            <w:cnfStyle w:val="001000000000" w:firstRow="0" w:lastRow="0" w:firstColumn="1" w:lastColumn="0" w:oddVBand="0" w:evenVBand="0" w:oddHBand="0" w:evenHBand="0" w:firstRowFirstColumn="0" w:firstRowLastColumn="0" w:lastRowFirstColumn="0" w:lastRowLastColumn="0"/>
            <w:tcW w:w="0" w:type="auto"/>
            <w:hideMark/>
          </w:tcPr>
          <w:p w14:paraId="3C331AC9" w14:textId="77777777" w:rsidR="006C634A" w:rsidRPr="006C634A" w:rsidRDefault="006C634A" w:rsidP="006C634A">
            <w:pPr>
              <w:pStyle w:val="NormalWeb"/>
              <w:ind w:left="720"/>
              <w:rPr>
                <w:rFonts w:asciiTheme="minorHAnsi" w:hAnsiTheme="minorHAnsi" w:cstheme="minorHAnsi"/>
                <w:sz w:val="22"/>
                <w:szCs w:val="22"/>
              </w:rPr>
            </w:pPr>
            <w:r w:rsidRPr="006C634A">
              <w:rPr>
                <w:rFonts w:asciiTheme="minorHAnsi" w:hAnsiTheme="minorHAnsi" w:cstheme="minorHAnsi"/>
                <w:b/>
                <w:bCs/>
                <w:sz w:val="22"/>
                <w:szCs w:val="22"/>
              </w:rPr>
              <w:t>Forensic Challenges</w:t>
            </w:r>
          </w:p>
        </w:tc>
        <w:tc>
          <w:tcPr>
            <w:tcW w:w="0" w:type="auto"/>
            <w:hideMark/>
          </w:tcPr>
          <w:p w14:paraId="0F9764F1" w14:textId="77777777" w:rsidR="006C634A" w:rsidRPr="006C634A" w:rsidRDefault="006C634A" w:rsidP="006C634A">
            <w:pPr>
              <w:pStyle w:val="NormalWeb"/>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Because vital details sit entirely in sector 0, minor corruption can cause total partition loss.</w:t>
            </w:r>
          </w:p>
        </w:tc>
        <w:tc>
          <w:tcPr>
            <w:tcW w:w="0" w:type="auto"/>
            <w:hideMark/>
          </w:tcPr>
          <w:p w14:paraId="3E0835D0" w14:textId="77777777" w:rsidR="006C634A" w:rsidRPr="006C634A" w:rsidRDefault="006C634A" w:rsidP="006C634A">
            <w:pPr>
              <w:pStyle w:val="NormalWeb"/>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C634A">
              <w:rPr>
                <w:rFonts w:asciiTheme="minorHAnsi" w:hAnsiTheme="minorHAnsi" w:cstheme="minorHAnsi"/>
                <w:sz w:val="22"/>
                <w:szCs w:val="22"/>
              </w:rPr>
              <w:t>Features built-in redundancy via backup structures, making validation and recovery significantly safer.</w:t>
            </w:r>
          </w:p>
        </w:tc>
      </w:tr>
    </w:tbl>
    <w:p w14:paraId="5CC23B3E" w14:textId="77777777" w:rsidR="009C52DF" w:rsidRPr="009C52DF" w:rsidRDefault="009C52DF" w:rsidP="009C52DF">
      <w:pPr>
        <w:pStyle w:val="NormalWeb"/>
        <w:ind w:left="720"/>
        <w:jc w:val="both"/>
        <w:rPr>
          <w:rFonts w:asciiTheme="minorHAnsi" w:hAnsiTheme="minorHAnsi" w:cstheme="minorHAnsi"/>
          <w:b/>
          <w:bCs/>
        </w:rPr>
      </w:pPr>
      <w:r w:rsidRPr="009C52DF">
        <w:rPr>
          <w:rFonts w:asciiTheme="minorHAnsi" w:hAnsiTheme="minorHAnsi" w:cstheme="minorHAnsi"/>
          <w:b/>
          <w:bCs/>
        </w:rPr>
        <w:t>Part F - Logical Disk and Volume Enumeration (Linux / Kali Environment)</w:t>
      </w:r>
    </w:p>
    <w:p w14:paraId="0812C5C4" w14:textId="3183A132" w:rsidR="009C52DF" w:rsidRPr="009C52DF" w:rsidRDefault="009C52DF" w:rsidP="009C52DF">
      <w:pPr>
        <w:pStyle w:val="NormalWeb"/>
        <w:ind w:left="720"/>
        <w:jc w:val="both"/>
        <w:rPr>
          <w:rFonts w:asciiTheme="minorHAnsi" w:hAnsiTheme="minorHAnsi" w:cstheme="minorHAnsi"/>
          <w:b/>
          <w:bCs/>
        </w:rPr>
      </w:pPr>
      <w:r w:rsidRPr="009C52DF">
        <w:rPr>
          <w:rFonts w:asciiTheme="minorHAnsi" w:hAnsiTheme="minorHAnsi" w:cstheme="minorHAnsi"/>
          <w:b/>
          <w:bCs/>
        </w:rPr>
        <w:t>Executed Commands and Utility Overview</w:t>
      </w:r>
    </w:p>
    <w:p w14:paraId="657719D0" w14:textId="4B1D1455" w:rsidR="009C52DF" w:rsidRPr="009C52DF" w:rsidRDefault="009C52DF" w:rsidP="009C52DF">
      <w:pPr>
        <w:pStyle w:val="NormalWeb"/>
        <w:ind w:left="720"/>
        <w:jc w:val="both"/>
        <w:rPr>
          <w:rFonts w:asciiTheme="minorHAnsi" w:hAnsiTheme="minorHAnsi" w:cstheme="minorHAnsi"/>
        </w:rPr>
      </w:pPr>
      <w:r w:rsidRPr="009C52DF">
        <w:rPr>
          <w:rFonts w:asciiTheme="minorHAnsi" w:hAnsiTheme="minorHAnsi" w:cstheme="minorHAnsi"/>
        </w:rPr>
        <w:t>To inspect mounted file systems, block storage hierarchies, and disk utilization safely in read-only mode, the following commands were run:</w:t>
      </w:r>
    </w:p>
    <w:p w14:paraId="435C613E" w14:textId="1ADED5B3" w:rsidR="009C52DF" w:rsidRPr="009C52DF" w:rsidRDefault="009C52DF" w:rsidP="009C52DF">
      <w:pPr>
        <w:pStyle w:val="NormalWeb"/>
        <w:numPr>
          <w:ilvl w:val="0"/>
          <w:numId w:val="11"/>
        </w:numPr>
        <w:jc w:val="both"/>
        <w:rPr>
          <w:rFonts w:asciiTheme="minorHAnsi" w:hAnsiTheme="minorHAnsi" w:cstheme="minorHAnsi"/>
        </w:rPr>
      </w:pPr>
      <w:r w:rsidRPr="009C52DF">
        <w:rPr>
          <w:rFonts w:asciiTheme="minorHAnsi" w:hAnsiTheme="minorHAnsi" w:cstheme="minorHAnsi"/>
        </w:rPr>
        <w:t>lsblk -f: Lists block devices alongside their allocated file systems (ext4, swap, iso9660), version labels, UUIDs, and mount points.</w:t>
      </w:r>
    </w:p>
    <w:p w14:paraId="32947398" w14:textId="6D776D98" w:rsidR="009C52DF" w:rsidRPr="009C52DF" w:rsidRDefault="009C52DF" w:rsidP="009C52DF">
      <w:pPr>
        <w:pStyle w:val="NormalWeb"/>
        <w:numPr>
          <w:ilvl w:val="0"/>
          <w:numId w:val="11"/>
        </w:numPr>
        <w:jc w:val="both"/>
        <w:rPr>
          <w:rFonts w:asciiTheme="minorHAnsi" w:hAnsiTheme="minorHAnsi" w:cstheme="minorHAnsi"/>
        </w:rPr>
      </w:pPr>
      <w:r w:rsidRPr="009C52DF">
        <w:rPr>
          <w:rFonts w:asciiTheme="minorHAnsi" w:hAnsiTheme="minorHAnsi" w:cstheme="minorHAnsi"/>
        </w:rPr>
        <w:t>blkid: Displays low-level block device attributes and universally unique identifiers.</w:t>
      </w:r>
    </w:p>
    <w:p w14:paraId="5D281B73" w14:textId="12A6FCA1" w:rsidR="009C52DF" w:rsidRPr="009C52DF" w:rsidRDefault="009C52DF" w:rsidP="009C52DF">
      <w:pPr>
        <w:pStyle w:val="NormalWeb"/>
        <w:numPr>
          <w:ilvl w:val="0"/>
          <w:numId w:val="11"/>
        </w:numPr>
        <w:jc w:val="both"/>
        <w:rPr>
          <w:rFonts w:asciiTheme="minorHAnsi" w:hAnsiTheme="minorHAnsi" w:cstheme="minorHAnsi"/>
        </w:rPr>
      </w:pPr>
      <w:r w:rsidRPr="009C52DF">
        <w:rPr>
          <w:rFonts w:asciiTheme="minorHAnsi" w:hAnsiTheme="minorHAnsi" w:cstheme="minorHAnsi"/>
        </w:rPr>
        <w:t>df -Th: Provides a human-readable summary of mounted file systems, types (such as ext4 and tmpfs), total sizes, used space, and usage percentages.</w:t>
      </w:r>
    </w:p>
    <w:p w14:paraId="6479AF3A" w14:textId="77777777" w:rsidR="009C52DF" w:rsidRDefault="009C52DF" w:rsidP="009C52DF">
      <w:pPr>
        <w:pStyle w:val="NormalWeb"/>
        <w:ind w:left="720"/>
        <w:rPr>
          <w:b/>
          <w:bCs/>
        </w:rPr>
      </w:pPr>
    </w:p>
    <w:p w14:paraId="71334EAF" w14:textId="77777777" w:rsidR="009C52DF" w:rsidRDefault="009C52DF" w:rsidP="009C52DF">
      <w:pPr>
        <w:pStyle w:val="NormalWeb"/>
        <w:ind w:left="720"/>
        <w:rPr>
          <w:b/>
          <w:bCs/>
        </w:rPr>
      </w:pPr>
    </w:p>
    <w:p w14:paraId="3A15ACA3" w14:textId="77777777" w:rsidR="009C52DF" w:rsidRDefault="009C52DF" w:rsidP="009C52DF">
      <w:pPr>
        <w:pStyle w:val="NormalWeb"/>
        <w:ind w:left="720"/>
        <w:rPr>
          <w:b/>
          <w:bCs/>
        </w:rPr>
      </w:pPr>
    </w:p>
    <w:p w14:paraId="6CA87E56" w14:textId="77777777" w:rsidR="009C52DF" w:rsidRDefault="009C52DF" w:rsidP="009C52DF">
      <w:pPr>
        <w:pStyle w:val="NormalWeb"/>
        <w:ind w:left="720"/>
        <w:rPr>
          <w:b/>
          <w:bCs/>
        </w:rPr>
      </w:pPr>
    </w:p>
    <w:p w14:paraId="00FB9E03" w14:textId="77777777" w:rsidR="009C52DF" w:rsidRDefault="009C52DF" w:rsidP="009C52DF">
      <w:pPr>
        <w:pStyle w:val="NormalWeb"/>
        <w:ind w:left="720"/>
        <w:rPr>
          <w:b/>
          <w:bCs/>
        </w:rPr>
      </w:pPr>
    </w:p>
    <w:p w14:paraId="0B308EF5" w14:textId="4FE98C57" w:rsidR="009C52DF" w:rsidRPr="009C52DF" w:rsidRDefault="009C52DF" w:rsidP="009C52DF">
      <w:pPr>
        <w:pStyle w:val="NormalWeb"/>
        <w:ind w:left="720"/>
        <w:rPr>
          <w:b/>
          <w:bCs/>
        </w:rPr>
      </w:pPr>
      <w:r w:rsidRPr="009C52DF">
        <w:rPr>
          <w:b/>
          <w:bCs/>
        </w:rPr>
        <w:lastRenderedPageBreak/>
        <w:t>F2. Terminal Evidence &amp; Output Captures</w:t>
      </w:r>
    </w:p>
    <w:p w14:paraId="3A2B274D" w14:textId="5A9CC0B5" w:rsidR="009C52DF" w:rsidRPr="009C52DF" w:rsidRDefault="009C52DF" w:rsidP="009C52DF">
      <w:pPr>
        <w:pStyle w:val="NormalWeb"/>
        <w:numPr>
          <w:ilvl w:val="0"/>
          <w:numId w:val="12"/>
        </w:numPr>
      </w:pPr>
      <w:r w:rsidRPr="009C52DF">
        <w:rPr>
          <w:b/>
          <w:bCs/>
        </w:rPr>
        <w:t>Block Device File System Mapping (</w:t>
      </w:r>
      <w:r w:rsidRPr="009C52DF">
        <w:t>lsblk -f</w:t>
      </w:r>
      <w:r w:rsidRPr="009C52DF">
        <w:rPr>
          <w:b/>
          <w:bCs/>
        </w:rPr>
        <w:t>):</w:t>
      </w:r>
    </w:p>
    <w:p w14:paraId="3429DEEE" w14:textId="7F4618DB" w:rsidR="009C52DF" w:rsidRPr="009C52DF" w:rsidRDefault="009C52DF" w:rsidP="009C52DF">
      <w:pPr>
        <w:pStyle w:val="NormalWeb"/>
        <w:ind w:left="720"/>
      </w:pPr>
      <w:r>
        <w:rPr>
          <w:noProof/>
        </w:rPr>
        <w:drawing>
          <wp:inline distT="0" distB="0" distL="0" distR="0" wp14:anchorId="26D16078" wp14:editId="168B9FDD">
            <wp:extent cx="5943600" cy="1180465"/>
            <wp:effectExtent l="0" t="0" r="0" b="635"/>
            <wp:docPr id="10266196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180465"/>
                    </a:xfrm>
                    <a:prstGeom prst="rect">
                      <a:avLst/>
                    </a:prstGeom>
                    <a:noFill/>
                    <a:ln>
                      <a:noFill/>
                    </a:ln>
                  </pic:spPr>
                </pic:pic>
              </a:graphicData>
            </a:graphic>
          </wp:inline>
        </w:drawing>
      </w:r>
    </w:p>
    <w:p w14:paraId="455A2F05" w14:textId="77777777" w:rsidR="009C52DF" w:rsidRPr="009C52DF" w:rsidRDefault="009C52DF" w:rsidP="009C52DF">
      <w:pPr>
        <w:pStyle w:val="NormalWeb"/>
        <w:numPr>
          <w:ilvl w:val="0"/>
          <w:numId w:val="12"/>
        </w:numPr>
      </w:pPr>
      <w:r w:rsidRPr="009C52DF">
        <w:rPr>
          <w:b/>
          <w:bCs/>
        </w:rPr>
        <w:t>Block Device Attribute Identification (</w:t>
      </w:r>
      <w:r w:rsidRPr="009C52DF">
        <w:t>blkid</w:t>
      </w:r>
      <w:r w:rsidRPr="009C52DF">
        <w:rPr>
          <w:b/>
          <w:bCs/>
        </w:rPr>
        <w:t>):</w:t>
      </w:r>
    </w:p>
    <w:p w14:paraId="6B3AF3E0" w14:textId="4B141BA7" w:rsidR="009C52DF" w:rsidRPr="009C52DF" w:rsidRDefault="009C52DF" w:rsidP="009C52DF">
      <w:pPr>
        <w:pStyle w:val="NormalWeb"/>
        <w:ind w:left="360"/>
      </w:pPr>
      <w:r w:rsidRPr="009C52DF">
        <w:br/>
      </w:r>
      <w:r>
        <w:rPr>
          <w:noProof/>
        </w:rPr>
        <w:drawing>
          <wp:inline distT="0" distB="0" distL="0" distR="0" wp14:anchorId="70F38D97" wp14:editId="027B3104">
            <wp:extent cx="5943600" cy="1200785"/>
            <wp:effectExtent l="0" t="0" r="0" b="0"/>
            <wp:docPr id="5915353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200785"/>
                    </a:xfrm>
                    <a:prstGeom prst="rect">
                      <a:avLst/>
                    </a:prstGeom>
                    <a:noFill/>
                    <a:ln>
                      <a:noFill/>
                    </a:ln>
                  </pic:spPr>
                </pic:pic>
              </a:graphicData>
            </a:graphic>
          </wp:inline>
        </w:drawing>
      </w:r>
    </w:p>
    <w:p w14:paraId="4FAAD2CF" w14:textId="77777777" w:rsidR="009C52DF" w:rsidRPr="009C52DF" w:rsidRDefault="009C52DF" w:rsidP="009C52DF">
      <w:pPr>
        <w:pStyle w:val="NormalWeb"/>
        <w:numPr>
          <w:ilvl w:val="0"/>
          <w:numId w:val="12"/>
        </w:numPr>
      </w:pPr>
      <w:r w:rsidRPr="009C52DF">
        <w:rPr>
          <w:b/>
          <w:bCs/>
        </w:rPr>
        <w:t>File System Disk Space Utilization (</w:t>
      </w:r>
      <w:r w:rsidRPr="009C52DF">
        <w:t>df -Th</w:t>
      </w:r>
      <w:r w:rsidRPr="009C52DF">
        <w:rPr>
          <w:b/>
          <w:bCs/>
        </w:rPr>
        <w:t>):</w:t>
      </w:r>
    </w:p>
    <w:p w14:paraId="00DD68B8" w14:textId="7A39937E" w:rsidR="00814A54" w:rsidRPr="00814A54" w:rsidRDefault="009C52DF" w:rsidP="009C52DF">
      <w:pPr>
        <w:pStyle w:val="NormalWeb"/>
        <w:ind w:left="360"/>
      </w:pPr>
      <w:r w:rsidRPr="009C52DF">
        <w:br/>
      </w:r>
      <w:r>
        <w:rPr>
          <w:noProof/>
        </w:rPr>
        <w:drawing>
          <wp:inline distT="0" distB="0" distL="0" distR="0" wp14:anchorId="257AEF71" wp14:editId="305D704D">
            <wp:extent cx="5943600" cy="1416685"/>
            <wp:effectExtent l="0" t="0" r="0" b="0"/>
            <wp:docPr id="13460553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416685"/>
                    </a:xfrm>
                    <a:prstGeom prst="rect">
                      <a:avLst/>
                    </a:prstGeom>
                    <a:noFill/>
                    <a:ln>
                      <a:noFill/>
                    </a:ln>
                  </pic:spPr>
                </pic:pic>
              </a:graphicData>
            </a:graphic>
          </wp:inline>
        </w:drawing>
      </w:r>
    </w:p>
    <w:sectPr w:rsidR="00814A54" w:rsidRPr="00814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427E"/>
    <w:multiLevelType w:val="multilevel"/>
    <w:tmpl w:val="5C04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2135F"/>
    <w:multiLevelType w:val="multilevel"/>
    <w:tmpl w:val="B072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46C52"/>
    <w:multiLevelType w:val="multilevel"/>
    <w:tmpl w:val="C762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F2811"/>
    <w:multiLevelType w:val="multilevel"/>
    <w:tmpl w:val="85BA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06F33"/>
    <w:multiLevelType w:val="multilevel"/>
    <w:tmpl w:val="890E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07122"/>
    <w:multiLevelType w:val="multilevel"/>
    <w:tmpl w:val="F09C4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310BB"/>
    <w:multiLevelType w:val="multilevel"/>
    <w:tmpl w:val="29EC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B3B6E"/>
    <w:multiLevelType w:val="multilevel"/>
    <w:tmpl w:val="2FBE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E0941"/>
    <w:multiLevelType w:val="multilevel"/>
    <w:tmpl w:val="740A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B63FE0"/>
    <w:multiLevelType w:val="multilevel"/>
    <w:tmpl w:val="704C8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A5F15"/>
    <w:multiLevelType w:val="multilevel"/>
    <w:tmpl w:val="C46CF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8644A5"/>
    <w:multiLevelType w:val="multilevel"/>
    <w:tmpl w:val="823E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B909A5"/>
    <w:multiLevelType w:val="multilevel"/>
    <w:tmpl w:val="416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788404">
    <w:abstractNumId w:val="8"/>
  </w:num>
  <w:num w:numId="2" w16cid:durableId="1140608643">
    <w:abstractNumId w:val="12"/>
  </w:num>
  <w:num w:numId="3" w16cid:durableId="97256702">
    <w:abstractNumId w:val="2"/>
  </w:num>
  <w:num w:numId="4" w16cid:durableId="1980262623">
    <w:abstractNumId w:val="9"/>
  </w:num>
  <w:num w:numId="5" w16cid:durableId="263272594">
    <w:abstractNumId w:val="1"/>
  </w:num>
  <w:num w:numId="6" w16cid:durableId="1306277021">
    <w:abstractNumId w:val="10"/>
  </w:num>
  <w:num w:numId="7" w16cid:durableId="673916604">
    <w:abstractNumId w:val="6"/>
  </w:num>
  <w:num w:numId="8" w16cid:durableId="444731502">
    <w:abstractNumId w:val="7"/>
  </w:num>
  <w:num w:numId="9" w16cid:durableId="397749651">
    <w:abstractNumId w:val="0"/>
  </w:num>
  <w:num w:numId="10" w16cid:durableId="1579091521">
    <w:abstractNumId w:val="3"/>
  </w:num>
  <w:num w:numId="11" w16cid:durableId="1248618028">
    <w:abstractNumId w:val="4"/>
  </w:num>
  <w:num w:numId="12" w16cid:durableId="1878463542">
    <w:abstractNumId w:val="11"/>
  </w:num>
  <w:num w:numId="13" w16cid:durableId="241959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3C0"/>
    <w:rsid w:val="00124BD9"/>
    <w:rsid w:val="001965A1"/>
    <w:rsid w:val="002B4399"/>
    <w:rsid w:val="006553C3"/>
    <w:rsid w:val="006C634A"/>
    <w:rsid w:val="00814A54"/>
    <w:rsid w:val="008636E7"/>
    <w:rsid w:val="00894F4C"/>
    <w:rsid w:val="008C32DD"/>
    <w:rsid w:val="00994F16"/>
    <w:rsid w:val="009C52DF"/>
    <w:rsid w:val="00A36124"/>
    <w:rsid w:val="00A43398"/>
    <w:rsid w:val="00B043C0"/>
    <w:rsid w:val="00B4681F"/>
    <w:rsid w:val="00C340FC"/>
    <w:rsid w:val="00C67FA8"/>
    <w:rsid w:val="00D918B3"/>
    <w:rsid w:val="00EB417A"/>
    <w:rsid w:val="00F4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0A137"/>
  <w15:chartTrackingRefBased/>
  <w15:docId w15:val="{14BAFC50-D03E-4CAA-8B83-866B28CC2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3C0"/>
  </w:style>
  <w:style w:type="paragraph" w:styleId="Heading1">
    <w:name w:val="heading 1"/>
    <w:basedOn w:val="Normal"/>
    <w:next w:val="Normal"/>
    <w:link w:val="Heading1Char"/>
    <w:uiPriority w:val="9"/>
    <w:qFormat/>
    <w:rsid w:val="00B043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43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43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43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43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4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3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43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43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43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43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4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3C0"/>
    <w:rPr>
      <w:rFonts w:eastAsiaTheme="majorEastAsia" w:cstheme="majorBidi"/>
      <w:color w:val="272727" w:themeColor="text1" w:themeTint="D8"/>
    </w:rPr>
  </w:style>
  <w:style w:type="paragraph" w:styleId="Title">
    <w:name w:val="Title"/>
    <w:basedOn w:val="Normal"/>
    <w:next w:val="Normal"/>
    <w:link w:val="TitleChar"/>
    <w:uiPriority w:val="10"/>
    <w:qFormat/>
    <w:rsid w:val="00B04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3C0"/>
    <w:pPr>
      <w:spacing w:before="160"/>
      <w:jc w:val="center"/>
    </w:pPr>
    <w:rPr>
      <w:i/>
      <w:iCs/>
      <w:color w:val="404040" w:themeColor="text1" w:themeTint="BF"/>
    </w:rPr>
  </w:style>
  <w:style w:type="character" w:customStyle="1" w:styleId="QuoteChar">
    <w:name w:val="Quote Char"/>
    <w:basedOn w:val="DefaultParagraphFont"/>
    <w:link w:val="Quote"/>
    <w:uiPriority w:val="29"/>
    <w:rsid w:val="00B043C0"/>
    <w:rPr>
      <w:i/>
      <w:iCs/>
      <w:color w:val="404040" w:themeColor="text1" w:themeTint="BF"/>
    </w:rPr>
  </w:style>
  <w:style w:type="paragraph" w:styleId="ListParagraph">
    <w:name w:val="List Paragraph"/>
    <w:basedOn w:val="Normal"/>
    <w:uiPriority w:val="34"/>
    <w:qFormat/>
    <w:rsid w:val="00B043C0"/>
    <w:pPr>
      <w:ind w:left="720"/>
      <w:contextualSpacing/>
    </w:pPr>
  </w:style>
  <w:style w:type="character" w:styleId="IntenseEmphasis">
    <w:name w:val="Intense Emphasis"/>
    <w:basedOn w:val="DefaultParagraphFont"/>
    <w:uiPriority w:val="21"/>
    <w:qFormat/>
    <w:rsid w:val="00B043C0"/>
    <w:rPr>
      <w:i/>
      <w:iCs/>
      <w:color w:val="2F5496" w:themeColor="accent1" w:themeShade="BF"/>
    </w:rPr>
  </w:style>
  <w:style w:type="paragraph" w:styleId="IntenseQuote">
    <w:name w:val="Intense Quote"/>
    <w:basedOn w:val="Normal"/>
    <w:next w:val="Normal"/>
    <w:link w:val="IntenseQuoteChar"/>
    <w:uiPriority w:val="30"/>
    <w:qFormat/>
    <w:rsid w:val="00B043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3C0"/>
    <w:rPr>
      <w:i/>
      <w:iCs/>
      <w:color w:val="2F5496" w:themeColor="accent1" w:themeShade="BF"/>
    </w:rPr>
  </w:style>
  <w:style w:type="character" w:styleId="IntenseReference">
    <w:name w:val="Intense Reference"/>
    <w:basedOn w:val="DefaultParagraphFont"/>
    <w:uiPriority w:val="32"/>
    <w:qFormat/>
    <w:rsid w:val="00B043C0"/>
    <w:rPr>
      <w:b/>
      <w:bCs/>
      <w:smallCaps/>
      <w:color w:val="2F5496" w:themeColor="accent1" w:themeShade="BF"/>
      <w:spacing w:val="5"/>
    </w:rPr>
  </w:style>
  <w:style w:type="paragraph" w:customStyle="1" w:styleId="p1">
    <w:name w:val="p1"/>
    <w:basedOn w:val="Normal"/>
    <w:rsid w:val="00B043C0"/>
    <w:pPr>
      <w:spacing w:after="0" w:line="240" w:lineRule="auto"/>
    </w:pPr>
    <w:rPr>
      <w:rFonts w:ascii="Times New Roman" w:eastAsia="Times New Roman" w:hAnsi="Times New Roman" w:cs="Times New Roman"/>
      <w:color w:val="000000"/>
      <w:kern w:val="0"/>
      <w:sz w:val="20"/>
      <w:szCs w:val="20"/>
      <w:lang w:eastAsia="en-GB"/>
      <w14:ligatures w14:val="none"/>
    </w:rPr>
  </w:style>
  <w:style w:type="paragraph" w:styleId="NormalWeb">
    <w:name w:val="Normal (Web)"/>
    <w:basedOn w:val="Normal"/>
    <w:uiPriority w:val="99"/>
    <w:unhideWhenUsed/>
    <w:rsid w:val="008636E7"/>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3">
    <w:name w:val="Plain Table 3"/>
    <w:basedOn w:val="TableNormal"/>
    <w:uiPriority w:val="43"/>
    <w:rsid w:val="00C340F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124BD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14</Pages>
  <Words>2254</Words>
  <Characters>12853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Update Required Zubair Garba</dc:creator>
  <cp:keywords/>
  <dc:description/>
  <cp:lastModifiedBy>Update Required Zubair Garba</cp:lastModifiedBy>
  <cp:revision>3</cp:revision>
  <dcterms:created xsi:type="dcterms:W3CDTF">2026-08-08T20:27:00Z</dcterms:created>
  <dcterms:modified xsi:type="dcterms:W3CDTF">2026-08-09T20:27:00Z</dcterms:modified>
</cp:coreProperties>
</file>