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9123" w14:textId="77777777" w:rsidR="003D7CF8" w:rsidRDefault="003D7CF8" w:rsidP="003D7CF8">
      <w:pPr>
        <w:spacing w:line="276" w:lineRule="auto"/>
        <w:jc w:val="center"/>
      </w:pPr>
      <w:r w:rsidRPr="00177CCC">
        <w:rPr>
          <w:noProof/>
        </w:rPr>
        <w:drawing>
          <wp:inline distT="0" distB="0" distL="0" distR="0" wp14:anchorId="612DFB9F" wp14:editId="3C1AEFB5">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4">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47509959" w14:textId="77777777" w:rsidR="003D7CF8" w:rsidRDefault="003D7CF8" w:rsidP="003D7CF8">
      <w:pPr>
        <w:spacing w:line="276" w:lineRule="auto"/>
        <w:jc w:val="both"/>
        <w:rPr>
          <w:b/>
          <w:bCs/>
          <w:sz w:val="32"/>
          <w:szCs w:val="32"/>
        </w:rPr>
      </w:pPr>
      <w:r>
        <w:rPr>
          <w:b/>
          <w:bCs/>
          <w:sz w:val="32"/>
          <w:szCs w:val="32"/>
        </w:rPr>
        <w:t>INTERNATIONAL CYBERSECURITY AND DIGITAL FORENSICS ACADEMY</w:t>
      </w:r>
    </w:p>
    <w:p w14:paraId="7A17CD8E" w14:textId="77777777" w:rsidR="003D7CF8" w:rsidRDefault="003D7CF8" w:rsidP="003D7CF8">
      <w:pPr>
        <w:spacing w:line="276" w:lineRule="auto"/>
        <w:jc w:val="both"/>
        <w:rPr>
          <w:b/>
          <w:bCs/>
          <w:sz w:val="32"/>
          <w:szCs w:val="32"/>
        </w:rPr>
      </w:pPr>
    </w:p>
    <w:p w14:paraId="7E35B58C" w14:textId="77777777" w:rsidR="003D7CF8" w:rsidRPr="00177CCC" w:rsidRDefault="003D7CF8" w:rsidP="003D7CF8">
      <w:pPr>
        <w:spacing w:line="276" w:lineRule="auto"/>
        <w:jc w:val="both"/>
        <w:rPr>
          <w:b/>
          <w:bCs/>
          <w:sz w:val="32"/>
          <w:szCs w:val="32"/>
        </w:rPr>
      </w:pPr>
    </w:p>
    <w:p w14:paraId="6D82AA87" w14:textId="77777777" w:rsidR="003D7CF8" w:rsidRDefault="003D7CF8" w:rsidP="003D7CF8">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48D4E1D2" w14:textId="77777777" w:rsidR="003D7CF8" w:rsidRDefault="003D7CF8" w:rsidP="003D7CF8">
      <w:pPr>
        <w:pStyle w:val="p1"/>
        <w:spacing w:line="276" w:lineRule="auto"/>
        <w:jc w:val="center"/>
        <w:rPr>
          <w:rFonts w:asciiTheme="minorHAnsi" w:hAnsiTheme="minorHAnsi"/>
          <w:b/>
          <w:bCs/>
          <w:sz w:val="32"/>
          <w:szCs w:val="32"/>
        </w:rPr>
      </w:pPr>
    </w:p>
    <w:p w14:paraId="29E81AF8" w14:textId="77777777" w:rsidR="003D7CF8" w:rsidRDefault="003D7CF8" w:rsidP="003D7CF8">
      <w:pPr>
        <w:pStyle w:val="p1"/>
        <w:spacing w:line="276" w:lineRule="auto"/>
        <w:jc w:val="center"/>
        <w:rPr>
          <w:rFonts w:asciiTheme="minorHAnsi" w:hAnsiTheme="minorHAnsi"/>
          <w:b/>
          <w:bCs/>
          <w:sz w:val="32"/>
          <w:szCs w:val="32"/>
        </w:rPr>
      </w:pPr>
    </w:p>
    <w:p w14:paraId="485F623A" w14:textId="77777777" w:rsidR="003D7CF8" w:rsidRDefault="003D7CF8" w:rsidP="003D7CF8">
      <w:pPr>
        <w:pStyle w:val="p1"/>
        <w:spacing w:line="276" w:lineRule="auto"/>
        <w:jc w:val="center"/>
        <w:rPr>
          <w:rFonts w:asciiTheme="minorHAnsi" w:hAnsiTheme="minorHAnsi"/>
          <w:b/>
          <w:bCs/>
          <w:sz w:val="32"/>
          <w:szCs w:val="32"/>
        </w:rPr>
      </w:pPr>
    </w:p>
    <w:p w14:paraId="0E482583" w14:textId="77777777" w:rsidR="003D7CF8" w:rsidRDefault="003D7CF8" w:rsidP="003D7CF8">
      <w:pPr>
        <w:pStyle w:val="p1"/>
        <w:spacing w:line="276" w:lineRule="auto"/>
        <w:jc w:val="center"/>
        <w:rPr>
          <w:rFonts w:asciiTheme="minorHAnsi" w:hAnsiTheme="minorHAnsi"/>
          <w:b/>
          <w:bCs/>
          <w:sz w:val="32"/>
          <w:szCs w:val="32"/>
        </w:rPr>
      </w:pPr>
    </w:p>
    <w:p w14:paraId="00D3CF49" w14:textId="43AEB2C6" w:rsidR="003D7CF8" w:rsidRPr="00177CCC" w:rsidRDefault="003D7CF8" w:rsidP="003D7CF8">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OS Command</w:t>
      </w:r>
      <w:r>
        <w:rPr>
          <w:rFonts w:asciiTheme="minorHAnsi" w:hAnsiTheme="minorHAnsi"/>
          <w:sz w:val="28"/>
          <w:szCs w:val="28"/>
        </w:rPr>
        <w:t xml:space="preserve"> Injection – Exploitation and </w:t>
      </w:r>
      <w:r>
        <w:rPr>
          <w:rFonts w:asciiTheme="minorHAnsi" w:hAnsiTheme="minorHAnsi"/>
          <w:sz w:val="28"/>
          <w:szCs w:val="28"/>
        </w:rPr>
        <w:t>Remediation</w:t>
      </w:r>
    </w:p>
    <w:p w14:paraId="58C3DBF0" w14:textId="77777777" w:rsidR="003D7CF8" w:rsidRPr="00177CCC" w:rsidRDefault="003D7CF8" w:rsidP="003D7CF8">
      <w:pPr>
        <w:pStyle w:val="p1"/>
        <w:spacing w:line="276" w:lineRule="auto"/>
        <w:jc w:val="both"/>
        <w:rPr>
          <w:rFonts w:asciiTheme="minorHAnsi" w:hAnsiTheme="minorHAnsi"/>
          <w:b/>
          <w:bCs/>
          <w:sz w:val="28"/>
          <w:szCs w:val="28"/>
        </w:rPr>
      </w:pPr>
    </w:p>
    <w:p w14:paraId="6CD97DC6" w14:textId="77777777" w:rsidR="003D7CF8" w:rsidRPr="00177CCC" w:rsidRDefault="003D7CF8" w:rsidP="003D7CF8">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6EBAF655" w14:textId="77777777" w:rsidR="003D7CF8" w:rsidRPr="00177CCC" w:rsidRDefault="003D7CF8" w:rsidP="003D7CF8">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1589202E" w14:textId="77777777" w:rsidR="003D7CF8" w:rsidRPr="00021AC0" w:rsidRDefault="003D7CF8" w:rsidP="003D7CF8">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48A43D95" w14:textId="77777777" w:rsidR="003D7CF8" w:rsidRPr="00021AC0" w:rsidRDefault="003D7CF8" w:rsidP="003D7CF8">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5FDB51CC" w14:textId="77777777" w:rsidR="003D7CF8" w:rsidRPr="00021AC0" w:rsidRDefault="003D7CF8" w:rsidP="003D7CF8">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7BDDE2B0" w14:textId="77777777" w:rsidR="003D7CF8" w:rsidRDefault="003D7CF8" w:rsidP="003D7CF8">
      <w:pPr>
        <w:spacing w:line="276" w:lineRule="auto"/>
        <w:jc w:val="both"/>
      </w:pPr>
    </w:p>
    <w:p w14:paraId="0A4E6324" w14:textId="77777777" w:rsidR="003D7CF8" w:rsidRDefault="003D7CF8" w:rsidP="003D7CF8">
      <w:pPr>
        <w:spacing w:line="276" w:lineRule="auto"/>
        <w:jc w:val="both"/>
      </w:pPr>
    </w:p>
    <w:p w14:paraId="7C3E1073" w14:textId="77777777" w:rsidR="003D7CF8" w:rsidRDefault="003D7CF8" w:rsidP="003D7CF8">
      <w:pPr>
        <w:spacing w:line="276" w:lineRule="auto"/>
        <w:jc w:val="both"/>
      </w:pPr>
    </w:p>
    <w:p w14:paraId="740A0AB4" w14:textId="77777777" w:rsidR="003D7CF8" w:rsidRDefault="003D7CF8" w:rsidP="003D7CF8">
      <w:pPr>
        <w:spacing w:line="276" w:lineRule="auto"/>
        <w:jc w:val="both"/>
      </w:pPr>
    </w:p>
    <w:p w14:paraId="40499034" w14:textId="77777777" w:rsidR="003D7CF8" w:rsidRPr="00177CCC" w:rsidRDefault="003D7CF8" w:rsidP="003D7CF8">
      <w:pPr>
        <w:spacing w:line="276" w:lineRule="auto"/>
        <w:jc w:val="center"/>
        <w:rPr>
          <w:rFonts w:ascii="Arial" w:hAnsi="Arial" w:cs="Arial"/>
          <w:b/>
          <w:bCs/>
          <w:sz w:val="28"/>
          <w:szCs w:val="28"/>
        </w:rPr>
      </w:pPr>
      <w:r>
        <w:rPr>
          <w:rFonts w:ascii="Arial" w:hAnsi="Arial" w:cs="Arial"/>
          <w:b/>
          <w:bCs/>
          <w:sz w:val="28"/>
          <w:szCs w:val="28"/>
        </w:rPr>
        <w:t>25</w:t>
      </w:r>
      <w:r w:rsidRPr="00177CCC">
        <w:rPr>
          <w:rFonts w:ascii="Arial" w:hAnsi="Arial" w:cs="Arial"/>
          <w:b/>
          <w:bCs/>
          <w:sz w:val="28"/>
          <w:szCs w:val="28"/>
        </w:rPr>
        <w:t>/</w:t>
      </w:r>
      <w:r>
        <w:rPr>
          <w:rFonts w:ascii="Arial" w:hAnsi="Arial" w:cs="Arial"/>
          <w:b/>
          <w:bCs/>
          <w:sz w:val="28"/>
          <w:szCs w:val="28"/>
        </w:rPr>
        <w:t>JAN/</w:t>
      </w:r>
      <w:r w:rsidRPr="00177CCC">
        <w:rPr>
          <w:rFonts w:ascii="Arial" w:hAnsi="Arial" w:cs="Arial"/>
          <w:b/>
          <w:bCs/>
          <w:sz w:val="28"/>
          <w:szCs w:val="28"/>
        </w:rPr>
        <w:t>2025</w:t>
      </w:r>
    </w:p>
    <w:p w14:paraId="2E534F34" w14:textId="77777777" w:rsidR="003D7CF8" w:rsidRPr="003D7CF8" w:rsidRDefault="003D7CF8" w:rsidP="003D7CF8">
      <w:pPr>
        <w:rPr>
          <w:b/>
          <w:bCs/>
        </w:rPr>
      </w:pPr>
      <w:r w:rsidRPr="003D7CF8">
        <w:rPr>
          <w:b/>
          <w:bCs/>
        </w:rPr>
        <w:lastRenderedPageBreak/>
        <w:t>Phase 1: Setup and Instructions</w:t>
      </w:r>
    </w:p>
    <w:p w14:paraId="2272A766" w14:textId="77777777" w:rsidR="00626BEC" w:rsidRDefault="003D7CF8" w:rsidP="00626BEC">
      <w:pPr>
        <w:jc w:val="both"/>
      </w:pPr>
      <w:r w:rsidRPr="003D7CF8">
        <w:t>The goal was to build a tool that pings a website. I created a folder called Lab4 and wrote two files.</w:t>
      </w:r>
    </w:p>
    <w:p w14:paraId="5E915551" w14:textId="4A9A5BFE" w:rsidR="00626BEC" w:rsidRDefault="00626BEC" w:rsidP="003D7CF8">
      <w:r w:rsidRPr="00626BEC">
        <w:drawing>
          <wp:inline distT="0" distB="0" distL="0" distR="0" wp14:anchorId="288DDB9B" wp14:editId="7DD5292D">
            <wp:extent cx="5943600" cy="1111250"/>
            <wp:effectExtent l="0" t="0" r="0" b="0"/>
            <wp:docPr id="941577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11250"/>
                    </a:xfrm>
                    <a:prstGeom prst="rect">
                      <a:avLst/>
                    </a:prstGeom>
                    <a:noFill/>
                    <a:ln>
                      <a:noFill/>
                    </a:ln>
                  </pic:spPr>
                </pic:pic>
              </a:graphicData>
            </a:graphic>
          </wp:inline>
        </w:drawing>
      </w:r>
    </w:p>
    <w:p w14:paraId="4D125BED" w14:textId="7B8C7E19" w:rsidR="003D7CF8" w:rsidRDefault="003D7CF8" w:rsidP="00626BEC">
      <w:pPr>
        <w:jc w:val="both"/>
      </w:pPr>
      <w:r w:rsidRPr="003D7CF8">
        <w:t xml:space="preserve">The first was index.html, which is just a search box for an IP address. The second was </w:t>
      </w:r>
      <w:proofErr w:type="spellStart"/>
      <w:r w:rsidRPr="003D7CF8">
        <w:t>command.php</w:t>
      </w:r>
      <w:proofErr w:type="spellEnd"/>
      <w:r w:rsidRPr="003D7CF8">
        <w:t>, which takes what you type and sends it straight to the server's command line. My finding was that the initial code was naked because it didn't check the input at all.</w:t>
      </w:r>
    </w:p>
    <w:p w14:paraId="25EAF527" w14:textId="7599A3EC" w:rsidR="00626BEC" w:rsidRPr="003D7CF8" w:rsidRDefault="00626BEC" w:rsidP="00626BEC">
      <w:pPr>
        <w:jc w:val="both"/>
      </w:pPr>
      <w:r w:rsidRPr="00626BEC">
        <w:drawing>
          <wp:inline distT="0" distB="0" distL="0" distR="0" wp14:anchorId="3E046840" wp14:editId="40D11E0D">
            <wp:extent cx="5631180" cy="1066800"/>
            <wp:effectExtent l="0" t="0" r="7620" b="0"/>
            <wp:docPr id="1012665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1180" cy="1066800"/>
                    </a:xfrm>
                    <a:prstGeom prst="rect">
                      <a:avLst/>
                    </a:prstGeom>
                    <a:noFill/>
                    <a:ln>
                      <a:noFill/>
                    </a:ln>
                  </pic:spPr>
                </pic:pic>
              </a:graphicData>
            </a:graphic>
          </wp:inline>
        </w:drawing>
      </w:r>
    </w:p>
    <w:p w14:paraId="545D6B5D" w14:textId="77777777" w:rsidR="003D7CF8" w:rsidRPr="003D7CF8" w:rsidRDefault="003D7CF8" w:rsidP="003D7CF8">
      <w:r w:rsidRPr="003D7CF8">
        <w:rPr>
          <w:b/>
          <w:bCs/>
        </w:rPr>
        <w:t>The code I ran first:</w:t>
      </w:r>
    </w:p>
    <w:p w14:paraId="1EECA794" w14:textId="77777777" w:rsidR="003D7CF8" w:rsidRPr="003D7CF8" w:rsidRDefault="003D7CF8" w:rsidP="003D7CF8">
      <w:r w:rsidRPr="003D7CF8">
        <w:t>PHP</w:t>
      </w:r>
    </w:p>
    <w:p w14:paraId="77E5959B" w14:textId="77777777" w:rsidR="003D7CF8" w:rsidRPr="003D7CF8" w:rsidRDefault="003D7CF8" w:rsidP="003D7CF8">
      <w:r w:rsidRPr="003D7CF8">
        <w:t>&lt;?</w:t>
      </w:r>
      <w:proofErr w:type="spellStart"/>
      <w:r w:rsidRPr="003D7CF8">
        <w:t>php</w:t>
      </w:r>
      <w:proofErr w:type="spellEnd"/>
    </w:p>
    <w:p w14:paraId="3DA94808" w14:textId="77777777" w:rsidR="003D7CF8" w:rsidRPr="003D7CF8" w:rsidRDefault="003D7CF8" w:rsidP="003D7CF8">
      <w:r w:rsidRPr="003D7CF8">
        <w:t>if (</w:t>
      </w:r>
      <w:proofErr w:type="spellStart"/>
      <w:r w:rsidRPr="003D7CF8">
        <w:t>isset</w:t>
      </w:r>
      <w:proofErr w:type="spellEnd"/>
      <w:r w:rsidRPr="003D7CF8">
        <w:t>($_POST['domain'])) {</w:t>
      </w:r>
    </w:p>
    <w:p w14:paraId="223D23F7" w14:textId="77777777" w:rsidR="003D7CF8" w:rsidRPr="003D7CF8" w:rsidRDefault="003D7CF8" w:rsidP="003D7CF8">
      <w:r w:rsidRPr="003D7CF8">
        <w:t xml:space="preserve">    $domain = $_POST['domain'];</w:t>
      </w:r>
    </w:p>
    <w:p w14:paraId="1E997208" w14:textId="77777777" w:rsidR="003D7CF8" w:rsidRPr="003D7CF8" w:rsidRDefault="003D7CF8" w:rsidP="003D7CF8">
      <w:r w:rsidRPr="003D7CF8">
        <w:t xml:space="preserve">    $output = </w:t>
      </w:r>
      <w:proofErr w:type="spellStart"/>
      <w:r w:rsidRPr="003D7CF8">
        <w:t>shell_</w:t>
      </w:r>
      <w:proofErr w:type="gramStart"/>
      <w:r w:rsidRPr="003D7CF8">
        <w:t>exec</w:t>
      </w:r>
      <w:proofErr w:type="spellEnd"/>
      <w:r w:rsidRPr="003D7CF8">
        <w:t>(</w:t>
      </w:r>
      <w:proofErr w:type="gramEnd"/>
      <w:r w:rsidRPr="003D7CF8">
        <w:t xml:space="preserve">"ping -c 4 </w:t>
      </w:r>
      <w:proofErr w:type="gramStart"/>
      <w:r w:rsidRPr="003D7CF8">
        <w:t>" .</w:t>
      </w:r>
      <w:proofErr w:type="gramEnd"/>
      <w:r w:rsidRPr="003D7CF8">
        <w:t xml:space="preserve"> $domain);</w:t>
      </w:r>
    </w:p>
    <w:p w14:paraId="7FB85254" w14:textId="77777777" w:rsidR="003D7CF8" w:rsidRPr="003D7CF8" w:rsidRDefault="003D7CF8" w:rsidP="003D7CF8">
      <w:r w:rsidRPr="003D7CF8">
        <w:t xml:space="preserve">    echo "&lt;pre&gt;$output&lt;/pre&gt;";</w:t>
      </w:r>
    </w:p>
    <w:p w14:paraId="5D3B4DE9" w14:textId="77777777" w:rsidR="003D7CF8" w:rsidRPr="003D7CF8" w:rsidRDefault="003D7CF8" w:rsidP="003D7CF8">
      <w:r w:rsidRPr="003D7CF8">
        <w:t>}</w:t>
      </w:r>
    </w:p>
    <w:p w14:paraId="4728C4FA" w14:textId="77777777" w:rsidR="003D7CF8" w:rsidRPr="003D7CF8" w:rsidRDefault="003D7CF8" w:rsidP="003D7CF8">
      <w:r w:rsidRPr="003D7CF8">
        <w:t>?&gt;</w:t>
      </w:r>
    </w:p>
    <w:p w14:paraId="5505234D" w14:textId="77777777" w:rsidR="003D7CF8" w:rsidRPr="003D7CF8" w:rsidRDefault="003D7CF8" w:rsidP="003D7CF8">
      <w:pPr>
        <w:rPr>
          <w:b/>
          <w:bCs/>
        </w:rPr>
      </w:pPr>
      <w:r w:rsidRPr="003D7CF8">
        <w:rPr>
          <w:b/>
          <w:bCs/>
        </w:rPr>
        <w:t>Phase 2: The Attack and Findings</w:t>
      </w:r>
    </w:p>
    <w:p w14:paraId="41281CD6" w14:textId="07C8211D" w:rsidR="003D7CF8" w:rsidRPr="003D7CF8" w:rsidRDefault="003D7CF8" w:rsidP="003D7CF8">
      <w:r w:rsidRPr="003D7CF8">
        <w:t xml:space="preserve">I was instructed to see if I could force the server to do something else. I typed google.com; ls -la into the box. My finding was that the semicolon (;) acted like a stop and start sign. The server finished the ping and then immediately ran the ls -la command, which lists all the private files </w:t>
      </w:r>
      <w:r w:rsidRPr="003D7CF8">
        <w:lastRenderedPageBreak/>
        <w:t>on the server. This proved that a hacker could use this tool to see or even delete anything on the computer.</w:t>
      </w:r>
    </w:p>
    <w:p w14:paraId="4CBA553C" w14:textId="7E763EC4" w:rsidR="003D7CF8" w:rsidRPr="003D7CF8" w:rsidRDefault="00626BEC" w:rsidP="003D7CF8">
      <w:r w:rsidRPr="00626BEC">
        <w:drawing>
          <wp:inline distT="0" distB="0" distL="0" distR="0" wp14:anchorId="13DE2DBE" wp14:editId="0BD82B81">
            <wp:extent cx="5943600" cy="1034143"/>
            <wp:effectExtent l="0" t="0" r="0" b="0"/>
            <wp:docPr id="1900026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9514" cy="1036912"/>
                    </a:xfrm>
                    <a:prstGeom prst="rect">
                      <a:avLst/>
                    </a:prstGeom>
                    <a:noFill/>
                    <a:ln>
                      <a:noFill/>
                    </a:ln>
                  </pic:spPr>
                </pic:pic>
              </a:graphicData>
            </a:graphic>
          </wp:inline>
        </w:drawing>
      </w:r>
    </w:p>
    <w:p w14:paraId="2364B724" w14:textId="77777777" w:rsidR="003D7CF8" w:rsidRPr="003D7CF8" w:rsidRDefault="003D7CF8" w:rsidP="003D7CF8">
      <w:pPr>
        <w:rPr>
          <w:b/>
          <w:bCs/>
        </w:rPr>
      </w:pPr>
      <w:r w:rsidRPr="003D7CF8">
        <w:rPr>
          <w:b/>
          <w:bCs/>
        </w:rPr>
        <w:t>Phase 3: The Fix and Results</w:t>
      </w:r>
    </w:p>
    <w:p w14:paraId="69D29979" w14:textId="77777777" w:rsidR="003D7CF8" w:rsidRPr="003D7CF8" w:rsidRDefault="003D7CF8" w:rsidP="003D7CF8">
      <w:r w:rsidRPr="003D7CF8">
        <w:t xml:space="preserve">Next, I had to fix the security hole. I updated the code to use a function called </w:t>
      </w:r>
      <w:proofErr w:type="spellStart"/>
      <w:proofErr w:type="gramStart"/>
      <w:r w:rsidRPr="003D7CF8">
        <w:t>escapeshellcmd</w:t>
      </w:r>
      <w:proofErr w:type="spellEnd"/>
      <w:r w:rsidRPr="003D7CF8">
        <w:t>(</w:t>
      </w:r>
      <w:proofErr w:type="gramEnd"/>
      <w:r w:rsidRPr="003D7CF8">
        <w:t>). My finding was that this function adds a backslash before special characters like semicolons. This tells the computer: "Treat this as part of a sentence, not as a command."</w:t>
      </w:r>
    </w:p>
    <w:p w14:paraId="1C4E977F" w14:textId="065129F5" w:rsidR="00626BEC" w:rsidRDefault="003D7CF8" w:rsidP="003D7CF8">
      <w:r w:rsidRPr="003D7CF8">
        <w:rPr>
          <w:b/>
          <w:bCs/>
        </w:rPr>
        <w:t>The fixed code I ran:</w:t>
      </w:r>
    </w:p>
    <w:p w14:paraId="17C0A8F1" w14:textId="72C35206" w:rsidR="003D7CF8" w:rsidRPr="003D7CF8" w:rsidRDefault="00626BEC" w:rsidP="003D7CF8">
      <w:r>
        <w:rPr>
          <w:noProof/>
        </w:rPr>
        <w:drawing>
          <wp:inline distT="0" distB="0" distL="0" distR="0" wp14:anchorId="00A17BC3" wp14:editId="498B0159">
            <wp:extent cx="5943600" cy="1654629"/>
            <wp:effectExtent l="0" t="0" r="0" b="3175"/>
            <wp:docPr id="233271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852" cy="1657205"/>
                    </a:xfrm>
                    <a:prstGeom prst="rect">
                      <a:avLst/>
                    </a:prstGeom>
                    <a:noFill/>
                    <a:ln>
                      <a:noFill/>
                    </a:ln>
                  </pic:spPr>
                </pic:pic>
              </a:graphicData>
            </a:graphic>
          </wp:inline>
        </w:drawing>
      </w:r>
    </w:p>
    <w:p w14:paraId="551DE10B" w14:textId="77777777" w:rsidR="003D7CF8" w:rsidRPr="003D7CF8" w:rsidRDefault="003D7CF8" w:rsidP="003D7CF8">
      <w:pPr>
        <w:rPr>
          <w:b/>
          <w:bCs/>
        </w:rPr>
      </w:pPr>
      <w:r w:rsidRPr="003D7CF8">
        <w:rPr>
          <w:b/>
          <w:bCs/>
        </w:rPr>
        <w:t>Phase 4: Final Test and Conclusion</w:t>
      </w:r>
    </w:p>
    <w:p w14:paraId="5D4C486C" w14:textId="514DF343" w:rsidR="00B4681F" w:rsidRDefault="003D7CF8">
      <w:r w:rsidRPr="003D7CF8">
        <w:t>For the last step, I tried the attack again using google.com; ls -la. My finding was that the attack failed. The server didn't list the files; instead, it just gave an error saying it couldn't find a website with that weird name. This proved the fix worked. I learned that you should never let a user type anything directly into the server's command line without cleaning it up first.</w:t>
      </w:r>
    </w:p>
    <w:p w14:paraId="6AA0CBEF" w14:textId="5011CA60" w:rsidR="00D772CB" w:rsidRPr="00D772CB" w:rsidRDefault="00D772CB" w:rsidP="00D772CB">
      <w:r w:rsidRPr="00D772CB">
        <w:drawing>
          <wp:inline distT="0" distB="0" distL="0" distR="0" wp14:anchorId="1B10B29C" wp14:editId="67F5B4A8">
            <wp:extent cx="5941660" cy="1779814"/>
            <wp:effectExtent l="0" t="0" r="2540" b="0"/>
            <wp:docPr id="311951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8279" cy="1796774"/>
                    </a:xfrm>
                    <a:prstGeom prst="rect">
                      <a:avLst/>
                    </a:prstGeom>
                    <a:noFill/>
                    <a:ln>
                      <a:noFill/>
                    </a:ln>
                  </pic:spPr>
                </pic:pic>
              </a:graphicData>
            </a:graphic>
          </wp:inline>
        </w:drawing>
      </w:r>
    </w:p>
    <w:p w14:paraId="0A3B99D7" w14:textId="77777777" w:rsidR="00D772CB" w:rsidRPr="003D7CF8" w:rsidRDefault="00D772CB"/>
    <w:sectPr w:rsidR="00D772CB" w:rsidRPr="003D7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F8"/>
    <w:rsid w:val="001965A1"/>
    <w:rsid w:val="003D7CF8"/>
    <w:rsid w:val="00626BEC"/>
    <w:rsid w:val="006553C3"/>
    <w:rsid w:val="007902DC"/>
    <w:rsid w:val="00994F16"/>
    <w:rsid w:val="00B4681F"/>
    <w:rsid w:val="00D772CB"/>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A3B7"/>
  <w15:chartTrackingRefBased/>
  <w15:docId w15:val="{F1CB6209-7B69-4CD5-8EA2-9F974A10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CF8"/>
  </w:style>
  <w:style w:type="paragraph" w:styleId="Heading1">
    <w:name w:val="heading 1"/>
    <w:basedOn w:val="Normal"/>
    <w:next w:val="Normal"/>
    <w:link w:val="Heading1Char"/>
    <w:uiPriority w:val="9"/>
    <w:qFormat/>
    <w:rsid w:val="003D7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F8"/>
    <w:rPr>
      <w:rFonts w:eastAsiaTheme="majorEastAsia" w:cstheme="majorBidi"/>
      <w:color w:val="272727" w:themeColor="text1" w:themeTint="D8"/>
    </w:rPr>
  </w:style>
  <w:style w:type="paragraph" w:styleId="Title">
    <w:name w:val="Title"/>
    <w:basedOn w:val="Normal"/>
    <w:next w:val="Normal"/>
    <w:link w:val="TitleChar"/>
    <w:uiPriority w:val="10"/>
    <w:qFormat/>
    <w:rsid w:val="003D7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F8"/>
    <w:pPr>
      <w:spacing w:before="160"/>
      <w:jc w:val="center"/>
    </w:pPr>
    <w:rPr>
      <w:i/>
      <w:iCs/>
      <w:color w:val="404040" w:themeColor="text1" w:themeTint="BF"/>
    </w:rPr>
  </w:style>
  <w:style w:type="character" w:customStyle="1" w:styleId="QuoteChar">
    <w:name w:val="Quote Char"/>
    <w:basedOn w:val="DefaultParagraphFont"/>
    <w:link w:val="Quote"/>
    <w:uiPriority w:val="29"/>
    <w:rsid w:val="003D7CF8"/>
    <w:rPr>
      <w:i/>
      <w:iCs/>
      <w:color w:val="404040" w:themeColor="text1" w:themeTint="BF"/>
    </w:rPr>
  </w:style>
  <w:style w:type="paragraph" w:styleId="ListParagraph">
    <w:name w:val="List Paragraph"/>
    <w:basedOn w:val="Normal"/>
    <w:uiPriority w:val="34"/>
    <w:qFormat/>
    <w:rsid w:val="003D7CF8"/>
    <w:pPr>
      <w:ind w:left="720"/>
      <w:contextualSpacing/>
    </w:pPr>
  </w:style>
  <w:style w:type="character" w:styleId="IntenseEmphasis">
    <w:name w:val="Intense Emphasis"/>
    <w:basedOn w:val="DefaultParagraphFont"/>
    <w:uiPriority w:val="21"/>
    <w:qFormat/>
    <w:rsid w:val="003D7CF8"/>
    <w:rPr>
      <w:i/>
      <w:iCs/>
      <w:color w:val="2F5496" w:themeColor="accent1" w:themeShade="BF"/>
    </w:rPr>
  </w:style>
  <w:style w:type="paragraph" w:styleId="IntenseQuote">
    <w:name w:val="Intense Quote"/>
    <w:basedOn w:val="Normal"/>
    <w:next w:val="Normal"/>
    <w:link w:val="IntenseQuoteChar"/>
    <w:uiPriority w:val="30"/>
    <w:qFormat/>
    <w:rsid w:val="003D7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CF8"/>
    <w:rPr>
      <w:i/>
      <w:iCs/>
      <w:color w:val="2F5496" w:themeColor="accent1" w:themeShade="BF"/>
    </w:rPr>
  </w:style>
  <w:style w:type="character" w:styleId="IntenseReference">
    <w:name w:val="Intense Reference"/>
    <w:basedOn w:val="DefaultParagraphFont"/>
    <w:uiPriority w:val="32"/>
    <w:qFormat/>
    <w:rsid w:val="003D7CF8"/>
    <w:rPr>
      <w:b/>
      <w:bCs/>
      <w:smallCaps/>
      <w:color w:val="2F5496" w:themeColor="accent1" w:themeShade="BF"/>
      <w:spacing w:val="5"/>
    </w:rPr>
  </w:style>
  <w:style w:type="paragraph" w:customStyle="1" w:styleId="p1">
    <w:name w:val="p1"/>
    <w:basedOn w:val="Normal"/>
    <w:rsid w:val="003D7CF8"/>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garba</dc:creator>
  <cp:keywords/>
  <dc:description/>
  <cp:lastModifiedBy>ahmad garba</cp:lastModifiedBy>
  <cp:revision>1</cp:revision>
  <dcterms:created xsi:type="dcterms:W3CDTF">2026-01-25T18:14:00Z</dcterms:created>
  <dcterms:modified xsi:type="dcterms:W3CDTF">2026-01-25T18:37:00Z</dcterms:modified>
</cp:coreProperties>
</file>