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2B5A" w14:textId="2FFC53B8" w:rsidR="00A666CB" w:rsidRDefault="00DC38A6" w:rsidP="00DC38A6">
      <w:pPr>
        <w:jc w:val="center"/>
      </w:pPr>
      <w:r>
        <w:t>Assignment 14</w:t>
      </w:r>
    </w:p>
    <w:p w14:paraId="24A30F06" w14:textId="77777777" w:rsidR="00DC38A6" w:rsidRPr="00DC38A6" w:rsidRDefault="00DC38A6" w:rsidP="00DC38A6">
      <w:pPr>
        <w:shd w:val="clear" w:color="auto" w:fill="FFFFFF"/>
        <w:spacing w:before="90" w:after="90" w:line="240" w:lineRule="auto"/>
        <w:outlineLvl w:val="1"/>
        <w:rPr>
          <w:rFonts w:ascii="Lato" w:eastAsia="Times New Roman" w:hAnsi="Lato" w:cs="Times New Roman"/>
          <w:color w:val="2D3B45"/>
          <w:sz w:val="43"/>
          <w:szCs w:val="43"/>
        </w:rPr>
      </w:pPr>
      <w:r w:rsidRPr="00DC38A6">
        <w:rPr>
          <w:rFonts w:ascii="Lato" w:eastAsia="Times New Roman" w:hAnsi="Lato" w:cs="Times New Roman"/>
          <w:color w:val="2D3B45"/>
          <w:sz w:val="48"/>
          <w:szCs w:val="48"/>
        </w:rPr>
        <w:t>Overview</w:t>
      </w:r>
    </w:p>
    <w:p w14:paraId="1E8431D2" w14:textId="77777777" w:rsidR="00DC38A6" w:rsidRPr="00DC38A6" w:rsidRDefault="00DC38A6" w:rsidP="00DC38A6">
      <w:pPr>
        <w:numPr>
          <w:ilvl w:val="0"/>
          <w:numId w:val="1"/>
        </w:numPr>
        <w:shd w:val="clear" w:color="auto" w:fill="FFFFFF"/>
        <w:spacing w:before="100" w:beforeAutospacing="1" w:after="240" w:line="240" w:lineRule="auto"/>
        <w:ind w:left="1095"/>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All calculations must be done using R</w:t>
      </w:r>
    </w:p>
    <w:p w14:paraId="50781A8F" w14:textId="77777777" w:rsidR="00DC38A6" w:rsidRPr="00DC38A6" w:rsidRDefault="00DC38A6" w:rsidP="00DC38A6">
      <w:pPr>
        <w:shd w:val="clear" w:color="auto" w:fill="FFFFFF"/>
        <w:spacing w:before="90" w:after="90" w:line="240" w:lineRule="auto"/>
        <w:outlineLvl w:val="2"/>
        <w:rPr>
          <w:rFonts w:ascii="Lato" w:eastAsia="Times New Roman" w:hAnsi="Lato" w:cs="Times New Roman"/>
          <w:color w:val="2D3B45"/>
          <w:sz w:val="36"/>
          <w:szCs w:val="36"/>
        </w:rPr>
      </w:pPr>
      <w:r w:rsidRPr="00DC38A6">
        <w:rPr>
          <w:rFonts w:ascii="Lato" w:eastAsia="Times New Roman" w:hAnsi="Lato" w:cs="Times New Roman"/>
          <w:color w:val="2D3B45"/>
          <w:sz w:val="36"/>
          <w:szCs w:val="36"/>
        </w:rPr>
        <w:t>Resources</w:t>
      </w:r>
    </w:p>
    <w:p w14:paraId="2A9FAE8D"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 xml:space="preserve">The </w:t>
      </w:r>
      <w:proofErr w:type="spellStart"/>
      <w:r w:rsidRPr="00DC38A6">
        <w:rPr>
          <w:rFonts w:ascii="Lato" w:eastAsia="Times New Roman" w:hAnsi="Lato" w:cs="Times New Roman"/>
          <w:color w:val="2D3B45"/>
          <w:sz w:val="24"/>
          <w:szCs w:val="24"/>
        </w:rPr>
        <w:t>SpatialEpi</w:t>
      </w:r>
      <w:proofErr w:type="spellEnd"/>
      <w:r w:rsidRPr="00DC38A6">
        <w:rPr>
          <w:rFonts w:ascii="Lato" w:eastAsia="Times New Roman" w:hAnsi="Lato" w:cs="Times New Roman"/>
          <w:color w:val="2D3B45"/>
          <w:sz w:val="24"/>
          <w:szCs w:val="24"/>
        </w:rPr>
        <w:t xml:space="preserve"> package includes a data set of cases of lung cancer in Pennsylvania in 2002. You can load this package and data set:</w:t>
      </w:r>
    </w:p>
    <w:p w14:paraId="4AF81F74"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proofErr w:type="gramStart"/>
      <w:r w:rsidRPr="00DC38A6">
        <w:rPr>
          <w:rFonts w:ascii="Courier New" w:eastAsia="Times New Roman" w:hAnsi="Courier New" w:cs="Courier New"/>
          <w:b/>
          <w:bCs/>
          <w:color w:val="3598DB"/>
          <w:sz w:val="24"/>
          <w:szCs w:val="24"/>
        </w:rPr>
        <w:t>library(</w:t>
      </w:r>
      <w:proofErr w:type="spellStart"/>
      <w:proofErr w:type="gramEnd"/>
      <w:r w:rsidRPr="00DC38A6">
        <w:rPr>
          <w:rFonts w:ascii="Courier New" w:eastAsia="Times New Roman" w:hAnsi="Courier New" w:cs="Courier New"/>
          <w:b/>
          <w:bCs/>
          <w:color w:val="3598DB"/>
          <w:sz w:val="24"/>
          <w:szCs w:val="24"/>
        </w:rPr>
        <w:t>SpatialEpi</w:t>
      </w:r>
      <w:proofErr w:type="spellEnd"/>
      <w:r w:rsidRPr="00DC38A6">
        <w:rPr>
          <w:rFonts w:ascii="Courier New" w:eastAsia="Times New Roman" w:hAnsi="Courier New" w:cs="Courier New"/>
          <w:b/>
          <w:bCs/>
          <w:color w:val="3598DB"/>
          <w:sz w:val="24"/>
          <w:szCs w:val="24"/>
        </w:rPr>
        <w:t>)</w:t>
      </w:r>
      <w:r w:rsidRPr="00DC38A6">
        <w:rPr>
          <w:rFonts w:ascii="Lato" w:eastAsia="Times New Roman" w:hAnsi="Lato" w:cs="Times New Roman"/>
          <w:color w:val="2D3B45"/>
          <w:sz w:val="24"/>
          <w:szCs w:val="24"/>
        </w:rPr>
        <w:br/>
      </w:r>
      <w:r w:rsidRPr="00DC38A6">
        <w:rPr>
          <w:rFonts w:ascii="Courier New" w:eastAsia="Times New Roman" w:hAnsi="Courier New" w:cs="Courier New"/>
          <w:b/>
          <w:bCs/>
          <w:color w:val="3598DB"/>
          <w:sz w:val="24"/>
          <w:szCs w:val="24"/>
        </w:rPr>
        <w:t>data(</w:t>
      </w:r>
      <w:proofErr w:type="spellStart"/>
      <w:r w:rsidRPr="00DC38A6">
        <w:rPr>
          <w:rFonts w:ascii="Courier New" w:eastAsia="Times New Roman" w:hAnsi="Courier New" w:cs="Courier New"/>
          <w:b/>
          <w:bCs/>
          <w:color w:val="3598DB"/>
          <w:sz w:val="24"/>
          <w:szCs w:val="24"/>
        </w:rPr>
        <w:t>pennLC</w:t>
      </w:r>
      <w:proofErr w:type="spellEnd"/>
      <w:r w:rsidRPr="00DC38A6">
        <w:rPr>
          <w:rFonts w:ascii="Courier New" w:eastAsia="Times New Roman" w:hAnsi="Courier New" w:cs="Courier New"/>
          <w:b/>
          <w:bCs/>
          <w:color w:val="3598DB"/>
          <w:sz w:val="24"/>
          <w:szCs w:val="24"/>
        </w:rPr>
        <w:t>)</w:t>
      </w:r>
    </w:p>
    <w:p w14:paraId="2BDB82E1"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 xml:space="preserve">You can extract a </w:t>
      </w:r>
      <w:proofErr w:type="spellStart"/>
      <w:r w:rsidRPr="00DC38A6">
        <w:rPr>
          <w:rFonts w:ascii="Lato" w:eastAsia="Times New Roman" w:hAnsi="Lato" w:cs="Times New Roman"/>
          <w:color w:val="2D3B45"/>
          <w:sz w:val="24"/>
          <w:szCs w:val="24"/>
        </w:rPr>
        <w:t>SpatialPolygons</w:t>
      </w:r>
      <w:proofErr w:type="spellEnd"/>
      <w:r w:rsidRPr="00DC38A6">
        <w:rPr>
          <w:rFonts w:ascii="Lato" w:eastAsia="Times New Roman" w:hAnsi="Lato" w:cs="Times New Roman"/>
          <w:color w:val="2D3B45"/>
          <w:sz w:val="24"/>
          <w:szCs w:val="24"/>
        </w:rPr>
        <w:t xml:space="preserve"> layer from this data set:</w:t>
      </w:r>
    </w:p>
    <w:p w14:paraId="1F38AE22"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proofErr w:type="spellStart"/>
      <w:r w:rsidRPr="00DC38A6">
        <w:rPr>
          <w:rFonts w:ascii="Courier New" w:eastAsia="Times New Roman" w:hAnsi="Courier New" w:cs="Courier New"/>
          <w:b/>
          <w:bCs/>
          <w:color w:val="3598DB"/>
          <w:sz w:val="24"/>
          <w:szCs w:val="24"/>
        </w:rPr>
        <w:t>penn.map</w:t>
      </w:r>
      <w:proofErr w:type="spellEnd"/>
      <w:r w:rsidRPr="00DC38A6">
        <w:rPr>
          <w:rFonts w:ascii="Courier New" w:eastAsia="Times New Roman" w:hAnsi="Courier New" w:cs="Courier New"/>
          <w:b/>
          <w:bCs/>
          <w:color w:val="3598DB"/>
          <w:sz w:val="24"/>
          <w:szCs w:val="24"/>
        </w:rPr>
        <w:t xml:space="preserve"> &lt;- </w:t>
      </w:r>
      <w:proofErr w:type="spellStart"/>
      <w:r w:rsidRPr="00DC38A6">
        <w:rPr>
          <w:rFonts w:ascii="Courier New" w:eastAsia="Times New Roman" w:hAnsi="Courier New" w:cs="Courier New"/>
          <w:b/>
          <w:bCs/>
          <w:color w:val="3598DB"/>
          <w:sz w:val="24"/>
          <w:szCs w:val="24"/>
        </w:rPr>
        <w:t>pennLC$spatial.polygon</w:t>
      </w:r>
      <w:proofErr w:type="spellEnd"/>
      <w:r w:rsidRPr="00DC38A6">
        <w:rPr>
          <w:rFonts w:ascii="Courier New" w:eastAsia="Times New Roman" w:hAnsi="Courier New" w:cs="Courier New"/>
          <w:b/>
          <w:bCs/>
          <w:color w:val="3598DB"/>
          <w:sz w:val="24"/>
          <w:szCs w:val="24"/>
        </w:rPr>
        <w:br/>
      </w:r>
      <w:proofErr w:type="spellStart"/>
      <w:r w:rsidRPr="00DC38A6">
        <w:rPr>
          <w:rFonts w:ascii="Courier New" w:eastAsia="Times New Roman" w:hAnsi="Courier New" w:cs="Courier New"/>
          <w:b/>
          <w:bCs/>
          <w:color w:val="3598DB"/>
          <w:sz w:val="24"/>
          <w:szCs w:val="24"/>
        </w:rPr>
        <w:t>penn.map</w:t>
      </w:r>
      <w:proofErr w:type="spellEnd"/>
      <w:r w:rsidRPr="00DC38A6">
        <w:rPr>
          <w:rFonts w:ascii="Courier New" w:eastAsia="Times New Roman" w:hAnsi="Courier New" w:cs="Courier New"/>
          <w:b/>
          <w:bCs/>
          <w:color w:val="3598DB"/>
          <w:sz w:val="24"/>
          <w:szCs w:val="24"/>
        </w:rPr>
        <w:t xml:space="preserve"> &lt;- latlong2grid(</w:t>
      </w:r>
      <w:proofErr w:type="spellStart"/>
      <w:r w:rsidRPr="00DC38A6">
        <w:rPr>
          <w:rFonts w:ascii="Courier New" w:eastAsia="Times New Roman" w:hAnsi="Courier New" w:cs="Courier New"/>
          <w:b/>
          <w:bCs/>
          <w:color w:val="3598DB"/>
          <w:sz w:val="24"/>
          <w:szCs w:val="24"/>
        </w:rPr>
        <w:t>penn.map</w:t>
      </w:r>
      <w:proofErr w:type="spellEnd"/>
      <w:r w:rsidRPr="00DC38A6">
        <w:rPr>
          <w:rFonts w:ascii="Courier New" w:eastAsia="Times New Roman" w:hAnsi="Courier New" w:cs="Courier New"/>
          <w:b/>
          <w:bCs/>
          <w:color w:val="3598DB"/>
          <w:sz w:val="24"/>
          <w:szCs w:val="24"/>
        </w:rPr>
        <w:t>)</w:t>
      </w:r>
      <w:r w:rsidRPr="00DC38A6">
        <w:rPr>
          <w:rFonts w:ascii="Courier New" w:eastAsia="Times New Roman" w:hAnsi="Courier New" w:cs="Courier New"/>
          <w:b/>
          <w:bCs/>
          <w:color w:val="3598DB"/>
          <w:sz w:val="24"/>
          <w:szCs w:val="24"/>
        </w:rPr>
        <w:br/>
        <w:t>plot(</w:t>
      </w:r>
      <w:proofErr w:type="spellStart"/>
      <w:r w:rsidRPr="00DC38A6">
        <w:rPr>
          <w:rFonts w:ascii="Courier New" w:eastAsia="Times New Roman" w:hAnsi="Courier New" w:cs="Courier New"/>
          <w:b/>
          <w:bCs/>
          <w:color w:val="3598DB"/>
          <w:sz w:val="24"/>
          <w:szCs w:val="24"/>
        </w:rPr>
        <w:t>penn.map</w:t>
      </w:r>
      <w:proofErr w:type="spellEnd"/>
      <w:r w:rsidRPr="00DC38A6">
        <w:rPr>
          <w:rFonts w:ascii="Courier New" w:eastAsia="Times New Roman" w:hAnsi="Courier New" w:cs="Courier New"/>
          <w:b/>
          <w:bCs/>
          <w:color w:val="3598DB"/>
          <w:sz w:val="24"/>
          <w:szCs w:val="24"/>
        </w:rPr>
        <w:t>)</w:t>
      </w:r>
    </w:p>
    <w:p w14:paraId="5C7D1143"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Note that the structure of this data set is more complex than others. “</w:t>
      </w:r>
      <w:proofErr w:type="spellStart"/>
      <w:r w:rsidRPr="00DC38A6">
        <w:rPr>
          <w:rFonts w:ascii="Lato" w:eastAsia="Times New Roman" w:hAnsi="Lato" w:cs="Times New Roman"/>
          <w:color w:val="2D3B45"/>
          <w:sz w:val="24"/>
          <w:szCs w:val="24"/>
        </w:rPr>
        <w:t>pennLC</w:t>
      </w:r>
      <w:proofErr w:type="spellEnd"/>
      <w:r w:rsidRPr="00DC38A6">
        <w:rPr>
          <w:rFonts w:ascii="Lato" w:eastAsia="Times New Roman" w:hAnsi="Lato" w:cs="Times New Roman"/>
          <w:color w:val="2D3B45"/>
          <w:sz w:val="24"/>
          <w:szCs w:val="24"/>
        </w:rPr>
        <w:t xml:space="preserve">” is a “list” of data frames, and </w:t>
      </w:r>
      <w:proofErr w:type="spellStart"/>
      <w:r w:rsidRPr="00DC38A6">
        <w:rPr>
          <w:rFonts w:ascii="Lato" w:eastAsia="Times New Roman" w:hAnsi="Lato" w:cs="Times New Roman"/>
          <w:color w:val="2D3B45"/>
          <w:sz w:val="24"/>
          <w:szCs w:val="24"/>
        </w:rPr>
        <w:t>pennLC$data</w:t>
      </w:r>
      <w:proofErr w:type="spellEnd"/>
      <w:r w:rsidRPr="00DC38A6">
        <w:rPr>
          <w:rFonts w:ascii="Lato" w:eastAsia="Times New Roman" w:hAnsi="Lato" w:cs="Times New Roman"/>
          <w:color w:val="2D3B45"/>
          <w:sz w:val="24"/>
          <w:szCs w:val="24"/>
        </w:rPr>
        <w:t xml:space="preserve"> is a data frame containing population and case counts of lung cancer for a total of 16 strata levels per county (strata are all combinations of gender; 4 age classes; and race (white and non-white)).</w:t>
      </w:r>
    </w:p>
    <w:p w14:paraId="450C190C"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For this problem set, we will ignore strata by focusing on the total population and total number of cases in each county. To get the total population in each county, we sum across strata:</w:t>
      </w:r>
    </w:p>
    <w:p w14:paraId="7C29B5CD"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b/>
          <w:bCs/>
          <w:color w:val="3598DB"/>
          <w:sz w:val="24"/>
          <w:szCs w:val="24"/>
        </w:rPr>
        <w:t xml:space="preserve">     population &lt;- </w:t>
      </w:r>
      <w:proofErr w:type="spellStart"/>
      <w:proofErr w:type="gramStart"/>
      <w:r w:rsidRPr="00DC38A6">
        <w:rPr>
          <w:rFonts w:ascii="Lato" w:eastAsia="Times New Roman" w:hAnsi="Lato" w:cs="Times New Roman"/>
          <w:b/>
          <w:bCs/>
          <w:color w:val="3598DB"/>
          <w:sz w:val="24"/>
          <w:szCs w:val="24"/>
        </w:rPr>
        <w:t>tapply</w:t>
      </w:r>
      <w:proofErr w:type="spellEnd"/>
      <w:r w:rsidRPr="00DC38A6">
        <w:rPr>
          <w:rFonts w:ascii="Lato" w:eastAsia="Times New Roman" w:hAnsi="Lato" w:cs="Times New Roman"/>
          <w:b/>
          <w:bCs/>
          <w:color w:val="3598DB"/>
          <w:sz w:val="24"/>
          <w:szCs w:val="24"/>
        </w:rPr>
        <w:t>(</w:t>
      </w:r>
      <w:proofErr w:type="spellStart"/>
      <w:proofErr w:type="gramEnd"/>
      <w:r w:rsidRPr="00DC38A6">
        <w:rPr>
          <w:rFonts w:ascii="Lato" w:eastAsia="Times New Roman" w:hAnsi="Lato" w:cs="Times New Roman"/>
          <w:b/>
          <w:bCs/>
          <w:color w:val="3598DB"/>
          <w:sz w:val="24"/>
          <w:szCs w:val="24"/>
        </w:rPr>
        <w:t>pennLC$data$population</w:t>
      </w:r>
      <w:proofErr w:type="spellEnd"/>
      <w:r w:rsidRPr="00DC38A6">
        <w:rPr>
          <w:rFonts w:ascii="Lato" w:eastAsia="Times New Roman" w:hAnsi="Lato" w:cs="Times New Roman"/>
          <w:b/>
          <w:bCs/>
          <w:color w:val="3598DB"/>
          <w:sz w:val="24"/>
          <w:szCs w:val="24"/>
        </w:rPr>
        <w:t xml:space="preserve">, </w:t>
      </w:r>
      <w:proofErr w:type="spellStart"/>
      <w:r w:rsidRPr="00DC38A6">
        <w:rPr>
          <w:rFonts w:ascii="Lato" w:eastAsia="Times New Roman" w:hAnsi="Lato" w:cs="Times New Roman"/>
          <w:b/>
          <w:bCs/>
          <w:color w:val="3598DB"/>
          <w:sz w:val="24"/>
          <w:szCs w:val="24"/>
        </w:rPr>
        <w:t>pennLC$data$county</w:t>
      </w:r>
      <w:proofErr w:type="spellEnd"/>
      <w:r w:rsidRPr="00DC38A6">
        <w:rPr>
          <w:rFonts w:ascii="Lato" w:eastAsia="Times New Roman" w:hAnsi="Lato" w:cs="Times New Roman"/>
          <w:b/>
          <w:bCs/>
          <w:color w:val="3598DB"/>
          <w:sz w:val="24"/>
          <w:szCs w:val="24"/>
        </w:rPr>
        <w:t>, sum)</w:t>
      </w:r>
    </w:p>
    <w:p w14:paraId="67306E82"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Similarly, to get the total number of cases of lung cancer in each county, we sum across strata:</w:t>
      </w:r>
    </w:p>
    <w:p w14:paraId="480C66F0"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b/>
          <w:bCs/>
          <w:color w:val="3598DB"/>
          <w:sz w:val="24"/>
          <w:szCs w:val="24"/>
        </w:rPr>
        <w:t xml:space="preserve">cases &lt;- </w:t>
      </w:r>
      <w:proofErr w:type="spellStart"/>
      <w:proofErr w:type="gramStart"/>
      <w:r w:rsidRPr="00DC38A6">
        <w:rPr>
          <w:rFonts w:ascii="Lato" w:eastAsia="Times New Roman" w:hAnsi="Lato" w:cs="Times New Roman"/>
          <w:b/>
          <w:bCs/>
          <w:color w:val="3598DB"/>
          <w:sz w:val="24"/>
          <w:szCs w:val="24"/>
        </w:rPr>
        <w:t>tapply</w:t>
      </w:r>
      <w:proofErr w:type="spellEnd"/>
      <w:r w:rsidRPr="00DC38A6">
        <w:rPr>
          <w:rFonts w:ascii="Lato" w:eastAsia="Times New Roman" w:hAnsi="Lato" w:cs="Times New Roman"/>
          <w:b/>
          <w:bCs/>
          <w:color w:val="3598DB"/>
          <w:sz w:val="24"/>
          <w:szCs w:val="24"/>
        </w:rPr>
        <w:t>(</w:t>
      </w:r>
      <w:proofErr w:type="spellStart"/>
      <w:proofErr w:type="gramEnd"/>
      <w:r w:rsidRPr="00DC38A6">
        <w:rPr>
          <w:rFonts w:ascii="Lato" w:eastAsia="Times New Roman" w:hAnsi="Lato" w:cs="Times New Roman"/>
          <w:b/>
          <w:bCs/>
          <w:color w:val="3598DB"/>
          <w:sz w:val="24"/>
          <w:szCs w:val="24"/>
        </w:rPr>
        <w:t>pennLC$data$cases</w:t>
      </w:r>
      <w:proofErr w:type="spellEnd"/>
      <w:r w:rsidRPr="00DC38A6">
        <w:rPr>
          <w:rFonts w:ascii="Lato" w:eastAsia="Times New Roman" w:hAnsi="Lato" w:cs="Times New Roman"/>
          <w:b/>
          <w:bCs/>
          <w:color w:val="3598DB"/>
          <w:sz w:val="24"/>
          <w:szCs w:val="24"/>
        </w:rPr>
        <w:t xml:space="preserve">, </w:t>
      </w:r>
      <w:proofErr w:type="spellStart"/>
      <w:r w:rsidRPr="00DC38A6">
        <w:rPr>
          <w:rFonts w:ascii="Lato" w:eastAsia="Times New Roman" w:hAnsi="Lato" w:cs="Times New Roman"/>
          <w:b/>
          <w:bCs/>
          <w:color w:val="3598DB"/>
          <w:sz w:val="24"/>
          <w:szCs w:val="24"/>
        </w:rPr>
        <w:t>pennLC$data$county</w:t>
      </w:r>
      <w:proofErr w:type="spellEnd"/>
      <w:r w:rsidRPr="00DC38A6">
        <w:rPr>
          <w:rFonts w:ascii="Lato" w:eastAsia="Times New Roman" w:hAnsi="Lato" w:cs="Times New Roman"/>
          <w:b/>
          <w:bCs/>
          <w:color w:val="3598DB"/>
          <w:sz w:val="24"/>
          <w:szCs w:val="24"/>
        </w:rPr>
        <w:t>, sum)</w:t>
      </w:r>
    </w:p>
    <w:p w14:paraId="1ED5ECBE"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Next, we calculate the statewide incidence rate for lung cancer, </w:t>
      </w:r>
      <w:proofErr w:type="gramStart"/>
      <w:r w:rsidRPr="00DC38A6">
        <w:rPr>
          <w:rFonts w:ascii="Lato" w:eastAsia="Times New Roman" w:hAnsi="Lato" w:cs="Times New Roman"/>
          <w:i/>
          <w:iCs/>
          <w:color w:val="2D3B45"/>
          <w:sz w:val="24"/>
          <w:szCs w:val="24"/>
        </w:rPr>
        <w:t>r</w:t>
      </w:r>
      <w:r w:rsidRPr="00DC38A6">
        <w:rPr>
          <w:rFonts w:ascii="Lato" w:eastAsia="Times New Roman" w:hAnsi="Lato" w:cs="Times New Roman"/>
          <w:color w:val="2D3B45"/>
          <w:sz w:val="24"/>
          <w:szCs w:val="24"/>
        </w:rPr>
        <w:t>,  by</w:t>
      </w:r>
      <w:proofErr w:type="gramEnd"/>
      <w:r w:rsidRPr="00DC38A6">
        <w:rPr>
          <w:rFonts w:ascii="Lato" w:eastAsia="Times New Roman" w:hAnsi="Lato" w:cs="Times New Roman"/>
          <w:color w:val="2D3B45"/>
          <w:sz w:val="24"/>
          <w:szCs w:val="24"/>
        </w:rPr>
        <w:t xml:space="preserve"> dividing the total number of cases of lung cancer in the state by the total population in the state:</w:t>
      </w:r>
    </w:p>
    <w:p w14:paraId="0FE7E98D"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b/>
          <w:bCs/>
          <w:color w:val="3598DB"/>
          <w:sz w:val="24"/>
          <w:szCs w:val="24"/>
        </w:rPr>
        <w:t>r &lt;- sum(cases) / sum(population)</w:t>
      </w:r>
    </w:p>
    <w:p w14:paraId="4EF7865C"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For each county, we can compute the expected number of lung cancer cases by multiplying the population of each county by the statewide incidence rate:</w:t>
      </w:r>
    </w:p>
    <w:p w14:paraId="08EA63D9"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b/>
          <w:bCs/>
          <w:color w:val="3598DB"/>
          <w:sz w:val="24"/>
          <w:szCs w:val="24"/>
        </w:rPr>
        <w:t>expected &lt;- r * population</w:t>
      </w:r>
    </w:p>
    <w:p w14:paraId="230528F1"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Finally, we compute the </w:t>
      </w:r>
      <w:r w:rsidRPr="00DC38A6">
        <w:rPr>
          <w:rFonts w:ascii="Lato" w:eastAsia="Times New Roman" w:hAnsi="Lato" w:cs="Times New Roman"/>
          <w:i/>
          <w:iCs/>
          <w:color w:val="2D3B45"/>
          <w:sz w:val="24"/>
          <w:szCs w:val="24"/>
        </w:rPr>
        <w:t>standardized mortality ratio</w:t>
      </w:r>
      <w:r w:rsidRPr="00DC38A6">
        <w:rPr>
          <w:rFonts w:ascii="Lato" w:eastAsia="Times New Roman" w:hAnsi="Lato" w:cs="Times New Roman"/>
          <w:color w:val="2D3B45"/>
          <w:sz w:val="24"/>
          <w:szCs w:val="24"/>
        </w:rPr>
        <w:t xml:space="preserve"> (SMR) by dividing the number of cases in each county by the expected number of cases in each county. If the rate of lung cancer in a county is equal to the statewide incidence rate, the SMR will be 1. If a county </w:t>
      </w:r>
      <w:r w:rsidRPr="00DC38A6">
        <w:rPr>
          <w:rFonts w:ascii="Lato" w:eastAsia="Times New Roman" w:hAnsi="Lato" w:cs="Times New Roman"/>
          <w:color w:val="2D3B45"/>
          <w:sz w:val="24"/>
          <w:szCs w:val="24"/>
        </w:rPr>
        <w:lastRenderedPageBreak/>
        <w:t>has </w:t>
      </w:r>
      <w:r w:rsidRPr="00DC38A6">
        <w:rPr>
          <w:rFonts w:ascii="Lato" w:eastAsia="Times New Roman" w:hAnsi="Lato" w:cs="Times New Roman"/>
          <w:i/>
          <w:iCs/>
          <w:color w:val="2D3B45"/>
          <w:sz w:val="24"/>
          <w:szCs w:val="24"/>
        </w:rPr>
        <w:t>more </w:t>
      </w:r>
      <w:r w:rsidRPr="00DC38A6">
        <w:rPr>
          <w:rFonts w:ascii="Lato" w:eastAsia="Times New Roman" w:hAnsi="Lato" w:cs="Times New Roman"/>
          <w:color w:val="2D3B45"/>
          <w:sz w:val="24"/>
          <w:szCs w:val="24"/>
        </w:rPr>
        <w:t>lung cancer cases than expected, the SMR will be greater than 1. If a county has </w:t>
      </w:r>
      <w:r w:rsidRPr="00DC38A6">
        <w:rPr>
          <w:rFonts w:ascii="Lato" w:eastAsia="Times New Roman" w:hAnsi="Lato" w:cs="Times New Roman"/>
          <w:i/>
          <w:iCs/>
          <w:color w:val="2D3B45"/>
          <w:sz w:val="24"/>
          <w:szCs w:val="24"/>
        </w:rPr>
        <w:t>fewer</w:t>
      </w:r>
      <w:r w:rsidRPr="00DC38A6">
        <w:rPr>
          <w:rFonts w:ascii="Lato" w:eastAsia="Times New Roman" w:hAnsi="Lato" w:cs="Times New Roman"/>
          <w:color w:val="2D3B45"/>
          <w:sz w:val="24"/>
          <w:szCs w:val="24"/>
        </w:rPr>
        <w:t> lung cancer cases than expected, the SMR will be less than 1.</w:t>
      </w:r>
    </w:p>
    <w:p w14:paraId="1800665E" w14:textId="77777777" w:rsidR="00DC38A6" w:rsidRPr="00DC38A6" w:rsidRDefault="00DC38A6" w:rsidP="00DC38A6">
      <w:pPr>
        <w:shd w:val="clear" w:color="auto" w:fill="FFFFFF"/>
        <w:spacing w:before="180" w:after="180" w:line="240" w:lineRule="auto"/>
        <w:rPr>
          <w:rFonts w:ascii="Lato" w:eastAsia="Times New Roman" w:hAnsi="Lato" w:cs="Times New Roman"/>
          <w:color w:val="2D3B45"/>
          <w:sz w:val="24"/>
          <w:szCs w:val="24"/>
        </w:rPr>
      </w:pPr>
      <w:r w:rsidRPr="00DC38A6">
        <w:rPr>
          <w:rFonts w:ascii="Lato" w:eastAsia="Times New Roman" w:hAnsi="Lato" w:cs="Times New Roman"/>
          <w:b/>
          <w:bCs/>
          <w:color w:val="3598DB"/>
          <w:sz w:val="24"/>
          <w:szCs w:val="24"/>
        </w:rPr>
        <w:t xml:space="preserve">SMR &lt;- </w:t>
      </w:r>
      <w:proofErr w:type="spellStart"/>
      <w:proofErr w:type="gramStart"/>
      <w:r w:rsidRPr="00DC38A6">
        <w:rPr>
          <w:rFonts w:ascii="Lato" w:eastAsia="Times New Roman" w:hAnsi="Lato" w:cs="Times New Roman"/>
          <w:b/>
          <w:bCs/>
          <w:color w:val="3598DB"/>
          <w:sz w:val="24"/>
          <w:szCs w:val="24"/>
        </w:rPr>
        <w:t>as.numeric</w:t>
      </w:r>
      <w:proofErr w:type="spellEnd"/>
      <w:proofErr w:type="gramEnd"/>
      <w:r w:rsidRPr="00DC38A6">
        <w:rPr>
          <w:rFonts w:ascii="Lato" w:eastAsia="Times New Roman" w:hAnsi="Lato" w:cs="Times New Roman"/>
          <w:b/>
          <w:bCs/>
          <w:color w:val="3598DB"/>
          <w:sz w:val="24"/>
          <w:szCs w:val="24"/>
        </w:rPr>
        <w:t>(cases / expected)</w:t>
      </w:r>
    </w:p>
    <w:p w14:paraId="6263DC31" w14:textId="77777777" w:rsidR="00DC38A6" w:rsidRPr="00DC38A6" w:rsidRDefault="00DC38A6" w:rsidP="00DC38A6">
      <w:pPr>
        <w:shd w:val="clear" w:color="auto" w:fill="FFFFFF"/>
        <w:spacing w:before="90" w:after="90" w:line="240" w:lineRule="auto"/>
        <w:outlineLvl w:val="2"/>
        <w:rPr>
          <w:rFonts w:ascii="Lato" w:eastAsia="Times New Roman" w:hAnsi="Lato" w:cs="Times New Roman"/>
          <w:color w:val="2D3B45"/>
          <w:sz w:val="36"/>
          <w:szCs w:val="36"/>
        </w:rPr>
      </w:pPr>
      <w:r w:rsidRPr="00DC38A6">
        <w:rPr>
          <w:rFonts w:ascii="Lato" w:eastAsia="Times New Roman" w:hAnsi="Lato" w:cs="Times New Roman"/>
          <w:color w:val="2D3B45"/>
          <w:sz w:val="36"/>
          <w:szCs w:val="36"/>
        </w:rPr>
        <w:t>Questions</w:t>
      </w:r>
    </w:p>
    <w:p w14:paraId="2C033EE9" w14:textId="77777777" w:rsidR="00DC38A6" w:rsidRPr="00DC38A6" w:rsidRDefault="00DC38A6" w:rsidP="00DC38A6">
      <w:pPr>
        <w:numPr>
          <w:ilvl w:val="0"/>
          <w:numId w:val="2"/>
        </w:numPr>
        <w:shd w:val="clear" w:color="auto" w:fill="FFFFFF"/>
        <w:spacing w:before="100" w:beforeAutospacing="1" w:after="240" w:line="240" w:lineRule="auto"/>
        <w:ind w:left="1095"/>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 xml:space="preserve">Create a color patch map where counties with SMR &lt; 0.9 are in blue, and counties with SMR &gt; 1.1 are in red. Describe any hotspots and </w:t>
      </w:r>
      <w:proofErr w:type="spellStart"/>
      <w:r w:rsidRPr="00DC38A6">
        <w:rPr>
          <w:rFonts w:ascii="Lato" w:eastAsia="Times New Roman" w:hAnsi="Lato" w:cs="Times New Roman"/>
          <w:color w:val="2D3B45"/>
          <w:sz w:val="24"/>
          <w:szCs w:val="24"/>
        </w:rPr>
        <w:t>coldspots</w:t>
      </w:r>
      <w:proofErr w:type="spellEnd"/>
      <w:r w:rsidRPr="00DC38A6">
        <w:rPr>
          <w:rFonts w:ascii="Lato" w:eastAsia="Times New Roman" w:hAnsi="Lato" w:cs="Times New Roman"/>
          <w:color w:val="2D3B45"/>
          <w:sz w:val="24"/>
          <w:szCs w:val="24"/>
        </w:rPr>
        <w:t xml:space="preserve"> of lung cancer.  (3 points)</w:t>
      </w:r>
    </w:p>
    <w:p w14:paraId="139134D5" w14:textId="77777777" w:rsidR="00DC38A6" w:rsidRPr="00DC38A6" w:rsidRDefault="00DC38A6" w:rsidP="00DC38A6">
      <w:pPr>
        <w:numPr>
          <w:ilvl w:val="0"/>
          <w:numId w:val="2"/>
        </w:numPr>
        <w:shd w:val="clear" w:color="auto" w:fill="FFFFFF"/>
        <w:spacing w:before="100" w:beforeAutospacing="1" w:after="240" w:line="240" w:lineRule="auto"/>
        <w:ind w:left="1095"/>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Calculate local Moran’s I on the SMR using queen’s case adjacency. Do you identify any counties with significant spatial autocorrelation with neighboring counties? (4 points)</w:t>
      </w:r>
    </w:p>
    <w:p w14:paraId="44A48E18" w14:textId="77777777" w:rsidR="00DC38A6" w:rsidRPr="00DC38A6" w:rsidRDefault="00DC38A6" w:rsidP="00DC38A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C38A6">
        <w:rPr>
          <w:rFonts w:ascii="Lato" w:eastAsia="Times New Roman" w:hAnsi="Lato" w:cs="Times New Roman"/>
          <w:color w:val="2D3B45"/>
          <w:sz w:val="24"/>
          <w:szCs w:val="24"/>
        </w:rPr>
        <w:t xml:space="preserve">Calculate the </w:t>
      </w:r>
      <w:proofErr w:type="spellStart"/>
      <w:r w:rsidRPr="00DC38A6">
        <w:rPr>
          <w:rFonts w:ascii="Lato" w:eastAsia="Times New Roman" w:hAnsi="Lato" w:cs="Times New Roman"/>
          <w:color w:val="2D3B45"/>
          <w:sz w:val="24"/>
          <w:szCs w:val="24"/>
        </w:rPr>
        <w:t>Getis</w:t>
      </w:r>
      <w:proofErr w:type="spellEnd"/>
      <w:r w:rsidRPr="00DC38A6">
        <w:rPr>
          <w:rFonts w:ascii="Lato" w:eastAsia="Times New Roman" w:hAnsi="Lato" w:cs="Times New Roman"/>
          <w:color w:val="2D3B45"/>
          <w:sz w:val="24"/>
          <w:szCs w:val="24"/>
        </w:rPr>
        <w:t xml:space="preserve">-Ord statistic on SMR using queen’s case adjacency. Do you identify any significant hotspots or </w:t>
      </w:r>
      <w:proofErr w:type="spellStart"/>
      <w:r w:rsidRPr="00DC38A6">
        <w:rPr>
          <w:rFonts w:ascii="Lato" w:eastAsia="Times New Roman" w:hAnsi="Lato" w:cs="Times New Roman"/>
          <w:color w:val="2D3B45"/>
          <w:sz w:val="24"/>
          <w:szCs w:val="24"/>
        </w:rPr>
        <w:t>coldspots</w:t>
      </w:r>
      <w:proofErr w:type="spellEnd"/>
      <w:r w:rsidRPr="00DC38A6">
        <w:rPr>
          <w:rFonts w:ascii="Lato" w:eastAsia="Times New Roman" w:hAnsi="Lato" w:cs="Times New Roman"/>
          <w:color w:val="2D3B45"/>
          <w:sz w:val="24"/>
          <w:szCs w:val="24"/>
        </w:rPr>
        <w:t xml:space="preserve"> in SMR of lung cancer? (4 points)</w:t>
      </w:r>
    </w:p>
    <w:p w14:paraId="7E2499AC" w14:textId="77777777" w:rsidR="00DC38A6" w:rsidRDefault="00DC38A6" w:rsidP="00DC38A6"/>
    <w:sectPr w:rsidR="00DC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E86"/>
    <w:multiLevelType w:val="multilevel"/>
    <w:tmpl w:val="11FC5F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8314398"/>
    <w:multiLevelType w:val="multilevel"/>
    <w:tmpl w:val="CEA64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1903297">
    <w:abstractNumId w:val="1"/>
  </w:num>
  <w:num w:numId="2" w16cid:durableId="108777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A6"/>
    <w:rsid w:val="008A7427"/>
    <w:rsid w:val="00A666CB"/>
    <w:rsid w:val="00DC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E446"/>
  <w15:chartTrackingRefBased/>
  <w15:docId w15:val="{DB37E1FD-5755-4C36-A634-638A0BA4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3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3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8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38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38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8A6"/>
    <w:rPr>
      <w:b/>
      <w:bCs/>
    </w:rPr>
  </w:style>
  <w:style w:type="character" w:styleId="Emphasis">
    <w:name w:val="Emphasis"/>
    <w:basedOn w:val="DefaultParagraphFont"/>
    <w:uiPriority w:val="20"/>
    <w:qFormat/>
    <w:rsid w:val="00DC38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Alvarez</dc:creator>
  <cp:keywords/>
  <dc:description/>
  <cp:lastModifiedBy>Fernando Alvarez</cp:lastModifiedBy>
  <cp:revision>1</cp:revision>
  <dcterms:created xsi:type="dcterms:W3CDTF">2022-04-25T16:40:00Z</dcterms:created>
  <dcterms:modified xsi:type="dcterms:W3CDTF">2022-04-25T16:40:00Z</dcterms:modified>
</cp:coreProperties>
</file>