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600" w:right="600" w:firstLine="0"/>
        <w:rPr>
          <w:b w:val="1"/>
          <w:bCs w:val="1"/>
          <w:sz w:val="34"/>
          <w:szCs w:val="34"/>
        </w:rPr>
      </w:pPr>
      <w:bookmarkStart w:colFirst="0" w:colLast="0" w:name="_hc89vzbfyn61" w:id="0"/>
      <w:bookmarkEnd w:id="0"/>
      <w:r w:rsidDel="00000000" w:rsidR="00000000" w:rsidRPr="00000000">
        <w:rPr>
          <w:b w:val="1"/>
          <w:bCs w:val="1"/>
          <w:sz w:val="34"/>
          <w:szCs w:val="34"/>
          <w:rtl w:val="0"/>
        </w:rPr>
        <w:t xml:space="preserve">Visión del Proyecto y Pilares de SCRUM</w:t>
      </w:r>
    </w:p>
    <w:p w:rsidR="00000000" w:rsidDel="00000000" w:rsidP="00000000" w:rsidRDefault="00000000" w:rsidRPr="00000000" w14:paraId="00000002">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ind w:left="600" w:right="600" w:firstLine="0"/>
        <w:rPr>
          <w:b w:val="1"/>
          <w:bCs w:val="1"/>
          <w:color w:val="000000"/>
          <w:sz w:val="26"/>
          <w:szCs w:val="26"/>
        </w:rPr>
      </w:pPr>
      <w:bookmarkStart w:colFirst="0" w:colLast="0" w:name="_xoluljvz2y3j" w:id="1"/>
      <w:bookmarkEnd w:id="1"/>
      <w:r w:rsidDel="00000000" w:rsidR="00000000" w:rsidRPr="00000000">
        <w:rPr>
          <w:b w:val="1"/>
          <w:bCs w:val="1"/>
          <w:color w:val="000000"/>
          <w:sz w:val="26"/>
          <w:szCs w:val="26"/>
          <w:rtl w:val="0"/>
        </w:rPr>
        <w:t xml:space="preserve">Visión del Proyecto: Dentro de Psyche</w:t>
      </w:r>
    </w:p>
    <w:p w:rsidR="00000000" w:rsidDel="00000000" w:rsidP="00000000" w:rsidRDefault="00000000" w:rsidRPr="00000000" w14:paraId="00000004">
      <w:pPr>
        <w:spacing w:after="240" w:before="240" w:lineRule="auto"/>
        <w:rPr/>
      </w:pPr>
      <w:r w:rsidDel="00000000" w:rsidR="00000000" w:rsidRPr="00000000">
        <w:rPr>
          <w:rtl w:val="0"/>
        </w:rPr>
        <w:t xml:space="preserve">La creciente demanda por soluciones eficaces en el ámbito de la salud mental plantea una necesidad urgente de modernizar la forma en que los centros terapéuticos gestionan sus procesos clínicos. </w:t>
      </w:r>
      <w:r w:rsidDel="00000000" w:rsidR="00000000" w:rsidRPr="00000000">
        <w:rPr>
          <w:i w:val="1"/>
          <w:iCs w:val="1"/>
          <w:rtl w:val="0"/>
        </w:rPr>
        <w:t xml:space="preserve">Dentro de Psyche</w:t>
      </w:r>
      <w:r w:rsidDel="00000000" w:rsidR="00000000" w:rsidRPr="00000000">
        <w:rPr>
          <w:rtl w:val="0"/>
        </w:rPr>
        <w:t xml:space="preserve"> surge como una respuesta tecnológica integral a esta problemática. Su visión es desarrollar una plataforma digital escalable, segura y centrada en el usuario, que transforme y optimice la gestión terapéutica a través de herramientas innovadoras, automatización de tareas críticas y una arquitectura diseñada específicamente para el contexto clínico.</w:t>
      </w:r>
    </w:p>
    <w:p w:rsidR="00000000" w:rsidDel="00000000" w:rsidP="00000000" w:rsidRDefault="00000000" w:rsidRPr="00000000" w14:paraId="00000005">
      <w:pPr>
        <w:spacing w:after="240" w:before="240" w:lineRule="auto"/>
        <w:rPr/>
      </w:pPr>
      <w:r w:rsidDel="00000000" w:rsidR="00000000" w:rsidRPr="00000000">
        <w:rPr>
          <w:rtl w:val="0"/>
        </w:rPr>
        <w:t xml:space="preserve">Este sistema no es simplemente una agenda digital ni una base de datos clínica tradicional. </w:t>
      </w:r>
      <w:r w:rsidDel="00000000" w:rsidR="00000000" w:rsidRPr="00000000">
        <w:rPr>
          <w:i w:val="1"/>
          <w:iCs w:val="1"/>
          <w:rtl w:val="0"/>
        </w:rPr>
        <w:t xml:space="preserve">Dentro de Psyche</w:t>
      </w:r>
      <w:r w:rsidDel="00000000" w:rsidR="00000000" w:rsidRPr="00000000">
        <w:rPr>
          <w:rtl w:val="0"/>
        </w:rPr>
        <w:t xml:space="preserve"> está concebido como un ecosistema terapéutico digital que permite articular de forma estructurada todos los elementos del proceso terapéutico: sesiones psicológicas, tareas entre sesiones, estrategias de autorregulación, comunicación efectiva y seguimiento longitudinal de cada paciente. Además, incorpora funcionalidades de análisis de datos e inteligencia artificial para facilitar la toma de decisiones clínicas más informadas y personalizadas.</w:t>
      </w:r>
    </w:p>
    <w:p w:rsidR="00000000" w:rsidDel="00000000" w:rsidP="00000000" w:rsidRDefault="00000000" w:rsidRPr="00000000" w14:paraId="00000006">
      <w:pPr>
        <w:spacing w:after="240" w:before="240" w:lineRule="auto"/>
        <w:rPr/>
      </w:pPr>
      <w:r w:rsidDel="00000000" w:rsidR="00000000" w:rsidRPr="00000000">
        <w:rPr>
          <w:rtl w:val="0"/>
        </w:rPr>
        <w:t xml:space="preserve">El proyecto contempla distintos tipos de usuarios con permisos y funcionalidades diferenciadas. Los </w:t>
      </w:r>
      <w:r w:rsidDel="00000000" w:rsidR="00000000" w:rsidRPr="00000000">
        <w:rPr>
          <w:b w:val="1"/>
          <w:bCs w:val="1"/>
          <w:rtl w:val="0"/>
        </w:rPr>
        <w:t xml:space="preserve">administradores</w:t>
      </w:r>
      <w:r w:rsidDel="00000000" w:rsidR="00000000" w:rsidRPr="00000000">
        <w:rPr>
          <w:rtl w:val="0"/>
        </w:rPr>
        <w:t xml:space="preserve"> tienen control sobre la gestión de cuentas, auditoría del sistema y parámetros generales. Los </w:t>
      </w:r>
      <w:r w:rsidDel="00000000" w:rsidR="00000000" w:rsidRPr="00000000">
        <w:rPr>
          <w:b w:val="1"/>
          <w:bCs w:val="1"/>
          <w:rtl w:val="0"/>
        </w:rPr>
        <w:t xml:space="preserve">psicólogos</w:t>
      </w:r>
      <w:r w:rsidDel="00000000" w:rsidR="00000000" w:rsidRPr="00000000">
        <w:rPr>
          <w:rtl w:val="0"/>
        </w:rPr>
        <w:t xml:space="preserve"> acceden a herramientas específicas para el manejo clínico, incluyendo una ficha digital estructurada, sistema de mensajería con pacientes, creación de tareas y reportes terapéuticos descargables. Los </w:t>
      </w:r>
      <w:r w:rsidDel="00000000" w:rsidR="00000000" w:rsidRPr="00000000">
        <w:rPr>
          <w:b w:val="1"/>
          <w:bCs w:val="1"/>
          <w:rtl w:val="0"/>
        </w:rPr>
        <w:t xml:space="preserve">pacientes</w:t>
      </w:r>
      <w:r w:rsidDel="00000000" w:rsidR="00000000" w:rsidRPr="00000000">
        <w:rPr>
          <w:rtl w:val="0"/>
        </w:rPr>
        <w:t xml:space="preserve"> cuentan con una interfaz amigable para acceder a sus citas, tareas asignadas, estrategias sugeridas, mensajes y progreso. Los </w:t>
      </w:r>
      <w:r w:rsidDel="00000000" w:rsidR="00000000" w:rsidRPr="00000000">
        <w:rPr>
          <w:b w:val="1"/>
          <w:bCs w:val="1"/>
          <w:rtl w:val="0"/>
        </w:rPr>
        <w:t xml:space="preserve">recepcionistas</w:t>
      </w:r>
      <w:r w:rsidDel="00000000" w:rsidR="00000000" w:rsidRPr="00000000">
        <w:rPr>
          <w:rtl w:val="0"/>
        </w:rPr>
        <w:t xml:space="preserve">, por su parte, pueden gestionar la agenda sin acceder a información clínica sensible, garantizando la privacidad.</w:t>
      </w:r>
    </w:p>
    <w:p w:rsidR="00000000" w:rsidDel="00000000" w:rsidP="00000000" w:rsidRDefault="00000000" w:rsidRPr="00000000" w14:paraId="00000007">
      <w:pPr>
        <w:spacing w:after="240" w:before="240" w:lineRule="auto"/>
        <w:rPr/>
      </w:pPr>
      <w:r w:rsidDel="00000000" w:rsidR="00000000" w:rsidRPr="00000000">
        <w:rPr>
          <w:rtl w:val="0"/>
        </w:rPr>
        <w:t xml:space="preserve">La visión de </w:t>
      </w:r>
      <w:r w:rsidDel="00000000" w:rsidR="00000000" w:rsidRPr="00000000">
        <w:rPr>
          <w:i w:val="1"/>
          <w:iCs w:val="1"/>
          <w:rtl w:val="0"/>
        </w:rPr>
        <w:t xml:space="preserve">Dentro de Psyche</w:t>
      </w:r>
      <w:r w:rsidDel="00000000" w:rsidR="00000000" w:rsidRPr="00000000">
        <w:rPr>
          <w:rtl w:val="0"/>
        </w:rPr>
        <w:t xml:space="preserve"> es aportar valor real tanto clínico como administrativo, respondiendo a una realidad donde muchos centros aún dependen de planillas, papel y herramientas genéricas no adaptadas al contexto psicoterapéutico. El sistema se convierte así en una herramienta estratégica para mejorar la trazabilidad del tratamiento, reducir las tasas de abandono, aumentar la adherencia y brindar un enfoque basado en datos que respalde intervenciones más precisas y eficaces.</w:t>
      </w:r>
    </w:p>
    <w:p w:rsidR="00000000" w:rsidDel="00000000" w:rsidP="00000000" w:rsidRDefault="00000000" w:rsidRPr="00000000" w14:paraId="00000008">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ind w:left="600" w:right="600" w:firstLine="0"/>
        <w:rPr>
          <w:b w:val="1"/>
          <w:bCs w:val="1"/>
          <w:color w:val="000000"/>
          <w:sz w:val="26"/>
          <w:szCs w:val="26"/>
        </w:rPr>
      </w:pPr>
      <w:bookmarkStart w:colFirst="0" w:colLast="0" w:name="_lh6oads6mu3m" w:id="2"/>
      <w:bookmarkEnd w:id="2"/>
      <w:r w:rsidDel="00000000" w:rsidR="00000000" w:rsidRPr="00000000">
        <w:rPr>
          <w:b w:val="1"/>
          <w:bCs w:val="1"/>
          <w:color w:val="000000"/>
          <w:sz w:val="26"/>
          <w:szCs w:val="26"/>
          <w:rtl w:val="0"/>
        </w:rPr>
        <w:t xml:space="preserve">Pilares de SCRUM aplicados al proyecto Dentro de Psyche</w:t>
      </w:r>
    </w:p>
    <w:p w:rsidR="00000000" w:rsidDel="00000000" w:rsidP="00000000" w:rsidRDefault="00000000" w:rsidRPr="00000000" w14:paraId="0000000A">
      <w:pPr>
        <w:spacing w:after="240" w:before="240" w:lineRule="auto"/>
        <w:rPr/>
      </w:pPr>
      <w:r w:rsidDel="00000000" w:rsidR="00000000" w:rsidRPr="00000000">
        <w:rPr>
          <w:rtl w:val="0"/>
        </w:rPr>
        <w:t xml:space="preserve">SCRUM es un marco de trabajo ágil que permite afrontar proyectos complejos y cambiantes de manera iterativa e incremental. Basado en el empirismo, SCRUM promueve la transparencia, inspección y adaptación como pilares fundamentales para el éxito. A continuación, se detalla cómo estos pilares se aplican específicamente en el desarrollo del sistema </w:t>
      </w:r>
      <w:r w:rsidDel="00000000" w:rsidR="00000000" w:rsidRPr="00000000">
        <w:rPr>
          <w:i w:val="1"/>
          <w:iCs w:val="1"/>
          <w:rtl w:val="0"/>
        </w:rPr>
        <w:t xml:space="preserve">Dentro de Psyche</w:t>
      </w:r>
      <w:r w:rsidDel="00000000" w:rsidR="00000000" w:rsidRPr="00000000">
        <w:rPr>
          <w:rtl w:val="0"/>
        </w:rPr>
        <w:t xml:space="preserve">, junto con el valor que aportan al equipo y al producto.</w:t>
      </w:r>
    </w:p>
    <w:p w:rsidR="00000000" w:rsidDel="00000000" w:rsidP="00000000" w:rsidRDefault="00000000" w:rsidRPr="00000000" w14:paraId="0000000B">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ind w:left="600" w:right="600" w:firstLine="0"/>
        <w:rPr>
          <w:b w:val="1"/>
          <w:bCs w:val="1"/>
          <w:color w:val="000000"/>
          <w:sz w:val="22"/>
          <w:szCs w:val="22"/>
        </w:rPr>
      </w:pPr>
      <w:bookmarkStart w:colFirst="0" w:colLast="0" w:name="_j1uu5fwih6gv" w:id="3"/>
      <w:bookmarkEnd w:id="3"/>
      <w:r w:rsidDel="00000000" w:rsidR="00000000" w:rsidRPr="00000000">
        <w:rPr>
          <w:b w:val="1"/>
          <w:bCs w:val="1"/>
          <w:color w:val="000000"/>
          <w:sz w:val="22"/>
          <w:szCs w:val="22"/>
          <w:rtl w:val="0"/>
        </w:rPr>
        <w:t xml:space="preserve">1. Transparencia</w:t>
      </w:r>
    </w:p>
    <w:p w:rsidR="00000000" w:rsidDel="00000000" w:rsidP="00000000" w:rsidRDefault="00000000" w:rsidRPr="00000000" w14:paraId="0000000D">
      <w:pPr>
        <w:spacing w:after="240" w:before="240" w:lineRule="auto"/>
        <w:rPr/>
      </w:pPr>
      <w:r w:rsidDel="00000000" w:rsidR="00000000" w:rsidRPr="00000000">
        <w:rPr>
          <w:rtl w:val="0"/>
        </w:rPr>
        <w:t xml:space="preserve">La transparencia es clave en un proyecto como </w:t>
      </w:r>
      <w:r w:rsidDel="00000000" w:rsidR="00000000" w:rsidRPr="00000000">
        <w:rPr>
          <w:i w:val="1"/>
          <w:iCs w:val="1"/>
          <w:rtl w:val="0"/>
        </w:rPr>
        <w:t xml:space="preserve">Dentro de Psyche</w:t>
      </w:r>
      <w:r w:rsidDel="00000000" w:rsidR="00000000" w:rsidRPr="00000000">
        <w:rPr>
          <w:rtl w:val="0"/>
        </w:rPr>
        <w:t xml:space="preserve">, donde existen múltiples módulos interdependientes y una alta sensibilidad en el manejo de la información. En este contexto, todos los miembros del equipo deben tener una comprensión común del objetivo del sistema, del estado de los requerimientos, del avance técnico, y de los criterios de aceptación de cada funcionalidad.</w:t>
      </w:r>
    </w:p>
    <w:p w:rsidR="00000000" w:rsidDel="00000000" w:rsidP="00000000" w:rsidRDefault="00000000" w:rsidRPr="00000000" w14:paraId="0000000E">
      <w:pPr>
        <w:spacing w:after="240" w:before="240" w:lineRule="auto"/>
        <w:rPr/>
      </w:pPr>
      <w:r w:rsidDel="00000000" w:rsidR="00000000" w:rsidRPr="00000000">
        <w:rPr>
          <w:rtl w:val="0"/>
        </w:rPr>
        <w:t xml:space="preserve">Para garantizar la transparencia, se utilizan herramientas como Trello (o Jira) para la gestión del backlog, documentación en Notion o Google Drive para la trazabilidad de decisiones, y reuniones de planificación y revisión donde se alinean las expectativas entre desarrollo, documentación, testing y validación funcional. Además, los criterios de aceptación se definen con claridad desde el inicio de cada Sprint, lo que permite que el equipo sepa exactamente cuándo una funcionalidad se considera “terminada”.</w:t>
      </w:r>
    </w:p>
    <w:p w:rsidR="00000000" w:rsidDel="00000000" w:rsidP="00000000" w:rsidRDefault="00000000" w:rsidRPr="00000000" w14:paraId="0000000F">
      <w:pPr>
        <w:spacing w:after="240" w:before="240" w:lineRule="auto"/>
        <w:rPr/>
      </w:pPr>
      <w:r w:rsidDel="00000000" w:rsidR="00000000" w:rsidRPr="00000000">
        <w:rPr>
          <w:rtl w:val="0"/>
        </w:rPr>
        <w:t xml:space="preserve">También se promueve la transparencia técnica mediante revisiones de código entre compañeros, integración continua y registro detallado de errores y decisiones. De esta forma, cualquier miembro del equipo puede entender el estado actual del sistema y cómo contribuir a su avance.</w:t>
      </w:r>
    </w:p>
    <w:p w:rsidR="00000000" w:rsidDel="00000000" w:rsidP="00000000" w:rsidRDefault="00000000" w:rsidRPr="00000000" w14:paraId="00000010">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ind w:left="600" w:right="600" w:firstLine="0"/>
        <w:rPr>
          <w:b w:val="1"/>
          <w:bCs w:val="1"/>
          <w:color w:val="000000"/>
          <w:sz w:val="22"/>
          <w:szCs w:val="22"/>
        </w:rPr>
      </w:pPr>
      <w:bookmarkStart w:colFirst="0" w:colLast="0" w:name="_o9glkmvllsz7" w:id="4"/>
      <w:bookmarkEnd w:id="4"/>
      <w:r w:rsidDel="00000000" w:rsidR="00000000" w:rsidRPr="00000000">
        <w:rPr>
          <w:b w:val="1"/>
          <w:bCs w:val="1"/>
          <w:color w:val="000000"/>
          <w:sz w:val="22"/>
          <w:szCs w:val="22"/>
          <w:rtl w:val="0"/>
        </w:rPr>
        <w:t xml:space="preserve">2. Inspección</w:t>
      </w:r>
    </w:p>
    <w:p w:rsidR="00000000" w:rsidDel="00000000" w:rsidP="00000000" w:rsidRDefault="00000000" w:rsidRPr="00000000" w14:paraId="00000012">
      <w:pPr>
        <w:spacing w:after="240" w:before="240" w:lineRule="auto"/>
        <w:rPr/>
      </w:pPr>
      <w:r w:rsidDel="00000000" w:rsidR="00000000" w:rsidRPr="00000000">
        <w:rPr>
          <w:rtl w:val="0"/>
        </w:rPr>
        <w:t xml:space="preserve">La inspección permite detectar a tiempo cualquier desviación del plan, problema técnico o cambio de contexto clínico que pueda afectar el desarrollo. En el caso de </w:t>
      </w:r>
      <w:r w:rsidDel="00000000" w:rsidR="00000000" w:rsidRPr="00000000">
        <w:rPr>
          <w:i w:val="1"/>
          <w:iCs w:val="1"/>
          <w:rtl w:val="0"/>
        </w:rPr>
        <w:t xml:space="preserve">Dentro de Psyche</w:t>
      </w:r>
      <w:r w:rsidDel="00000000" w:rsidR="00000000" w:rsidRPr="00000000">
        <w:rPr>
          <w:rtl w:val="0"/>
        </w:rPr>
        <w:t xml:space="preserve">, donde se manejan datos sensibles, lógicas clínicas complejas y flujos de usuario variados, inspeccionar frecuentemente el producto y el proceso es esencial.</w:t>
      </w:r>
    </w:p>
    <w:p w:rsidR="00000000" w:rsidDel="00000000" w:rsidP="00000000" w:rsidRDefault="00000000" w:rsidRPr="00000000" w14:paraId="00000013">
      <w:pPr>
        <w:spacing w:after="240" w:before="240" w:lineRule="auto"/>
        <w:rPr/>
      </w:pPr>
      <w:r w:rsidDel="00000000" w:rsidR="00000000" w:rsidRPr="00000000">
        <w:rPr>
          <w:rtl w:val="0"/>
        </w:rPr>
        <w:t xml:space="preserve">Durante cada Sprint, se realizan reuniones de Daily Scrum en las que cada miembro del equipo informa sobre sus avances, obstáculos y próximos pasos. Esto permite detectar cuellos de botella, errores de diseño o tareas mal definidas antes de que impacten negativamente en el proyecto. Asimismo, las Revisiones de Sprint permiten demostrar al equipo y a los interesados (por ejemplo, psicólogos o usuarios testers) las funcionalidades terminadas, recibiendo retroalimentación en tiempo real sobre aspectos como la usabilidad, cumplimiento clínico o comportamiento de la plataforma.</w:t>
      </w:r>
    </w:p>
    <w:p w:rsidR="00000000" w:rsidDel="00000000" w:rsidP="00000000" w:rsidRDefault="00000000" w:rsidRPr="00000000" w14:paraId="00000014">
      <w:pPr>
        <w:spacing w:after="240" w:before="240" w:lineRule="auto"/>
        <w:rPr/>
      </w:pPr>
      <w:r w:rsidDel="00000000" w:rsidR="00000000" w:rsidRPr="00000000">
        <w:rPr>
          <w:rtl w:val="0"/>
        </w:rPr>
        <w:t xml:space="preserve">La inspección no se limita al equipo, también se aplica al producto: cada módulo (mensajería, ficha clínica, recordatorios, reportes, etc.) es testeado funcionalmente mediante pruebas manuales y unitarias. Se revisa también la seguridad, encriptación de datos, control de accesos y la respuesta del sistema ante distintos flujos de uso.</w:t>
      </w:r>
    </w:p>
    <w:p w:rsidR="00000000" w:rsidDel="00000000" w:rsidP="00000000" w:rsidRDefault="00000000" w:rsidRPr="00000000" w14:paraId="00000015">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ind w:left="600" w:right="600" w:firstLine="0"/>
        <w:rPr>
          <w:b w:val="1"/>
          <w:bCs w:val="1"/>
          <w:color w:val="000000"/>
          <w:sz w:val="22"/>
          <w:szCs w:val="22"/>
        </w:rPr>
      </w:pPr>
      <w:bookmarkStart w:colFirst="0" w:colLast="0" w:name="_hlhpl4ql2gzn" w:id="5"/>
      <w:bookmarkEnd w:id="5"/>
      <w:r w:rsidDel="00000000" w:rsidR="00000000" w:rsidRPr="00000000">
        <w:rPr>
          <w:b w:val="1"/>
          <w:bCs w:val="1"/>
          <w:color w:val="000000"/>
          <w:sz w:val="22"/>
          <w:szCs w:val="22"/>
          <w:rtl w:val="0"/>
        </w:rPr>
        <w:t xml:space="preserve">3. Adaptación</w:t>
      </w:r>
    </w:p>
    <w:p w:rsidR="00000000" w:rsidDel="00000000" w:rsidP="00000000" w:rsidRDefault="00000000" w:rsidRPr="00000000" w14:paraId="00000017">
      <w:pPr>
        <w:spacing w:after="240" w:before="240" w:lineRule="auto"/>
        <w:rPr/>
      </w:pPr>
      <w:r w:rsidDel="00000000" w:rsidR="00000000" w:rsidRPr="00000000">
        <w:rPr>
          <w:rtl w:val="0"/>
        </w:rPr>
        <w:t xml:space="preserve">Uno de los principales beneficios de SCRUM es su capacidad para responder a los cambios. En un proyecto de salud mental como </w:t>
      </w:r>
      <w:r w:rsidDel="00000000" w:rsidR="00000000" w:rsidRPr="00000000">
        <w:rPr>
          <w:i w:val="1"/>
          <w:iCs w:val="1"/>
          <w:rtl w:val="0"/>
        </w:rPr>
        <w:t xml:space="preserve">Dentro de Psyche</w:t>
      </w:r>
      <w:r w:rsidDel="00000000" w:rsidR="00000000" w:rsidRPr="00000000">
        <w:rPr>
          <w:rtl w:val="0"/>
        </w:rPr>
        <w:t xml:space="preserve">, esto es especialmente relevante, ya que el contexto clínico es dinámico, los requerimientos pueden cambiar según la retroalimentación de profesionales, y pueden surgir necesidades no previstas a medida que se construye el sistema.</w:t>
      </w:r>
    </w:p>
    <w:p w:rsidR="00000000" w:rsidDel="00000000" w:rsidP="00000000" w:rsidRDefault="00000000" w:rsidRPr="00000000" w14:paraId="00000018">
      <w:pPr>
        <w:spacing w:after="240" w:before="240" w:lineRule="auto"/>
        <w:rPr/>
      </w:pPr>
      <w:r w:rsidDel="00000000" w:rsidR="00000000" w:rsidRPr="00000000">
        <w:rPr>
          <w:rtl w:val="0"/>
        </w:rPr>
        <w:t xml:space="preserve">La adaptación se refleja en la capacidad del equipo para reordenar el Product Backlog, replantear flujos o rediseñar componentes cuando se identifica una mejor forma de cumplir con los objetivos del proyecto. Por ejemplo, si un psicólogo piloto señala que la estructura de la ficha clínica no refleja correctamente los ciclos terapéuticos reales, se puede rediseñar el esquema en un próximo Sprint. Lo mismo aplica si se detecta que los recordatorios automatizados por correo no son suficientes, y se decide priorizar la integración con la API de WhatsApp Business.</w:t>
      </w:r>
    </w:p>
    <w:p w:rsidR="00000000" w:rsidDel="00000000" w:rsidP="00000000" w:rsidRDefault="00000000" w:rsidRPr="00000000" w14:paraId="00000019">
      <w:pPr>
        <w:spacing w:after="240" w:before="240" w:lineRule="auto"/>
        <w:rPr/>
      </w:pPr>
      <w:r w:rsidDel="00000000" w:rsidR="00000000" w:rsidRPr="00000000">
        <w:rPr>
          <w:rtl w:val="0"/>
        </w:rPr>
        <w:t xml:space="preserve">Esta capacidad de adaptación permite que el sistema mantenga su alineación con los objetivos terapéuticos reales y no se quede estancado en un diseño rígido. Cada iteración se convierte en una oportunidad para mejorar el producto en base a hechos, no suposiciones.</w:t>
      </w:r>
    </w:p>
    <w:p w:rsidR="00000000" w:rsidDel="00000000" w:rsidP="00000000" w:rsidRDefault="00000000" w:rsidRPr="00000000" w14:paraId="0000001A">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ind w:left="600" w:right="600" w:firstLine="0"/>
        <w:rPr>
          <w:b w:val="1"/>
          <w:bCs w:val="1"/>
          <w:color w:val="000000"/>
          <w:sz w:val="22"/>
          <w:szCs w:val="22"/>
        </w:rPr>
      </w:pPr>
      <w:bookmarkStart w:colFirst="0" w:colLast="0" w:name="_vrvkudydicca" w:id="6"/>
      <w:bookmarkEnd w:id="6"/>
      <w:r w:rsidDel="00000000" w:rsidR="00000000" w:rsidRPr="00000000">
        <w:rPr>
          <w:b w:val="1"/>
          <w:bCs w:val="1"/>
          <w:color w:val="000000"/>
          <w:sz w:val="22"/>
          <w:szCs w:val="22"/>
          <w:rtl w:val="0"/>
        </w:rPr>
        <w:t xml:space="preserve">4. Compromiso</w:t>
      </w:r>
    </w:p>
    <w:p w:rsidR="00000000" w:rsidDel="00000000" w:rsidP="00000000" w:rsidRDefault="00000000" w:rsidRPr="00000000" w14:paraId="0000001C">
      <w:pPr>
        <w:spacing w:after="240" w:before="240" w:lineRule="auto"/>
        <w:rPr/>
      </w:pPr>
      <w:r w:rsidDel="00000000" w:rsidR="00000000" w:rsidRPr="00000000">
        <w:rPr>
          <w:rtl w:val="0"/>
        </w:rPr>
        <w:t xml:space="preserve">El compromiso es el motor del equipo ágil. En </w:t>
      </w:r>
      <w:r w:rsidDel="00000000" w:rsidR="00000000" w:rsidRPr="00000000">
        <w:rPr>
          <w:i w:val="1"/>
          <w:iCs w:val="1"/>
          <w:rtl w:val="0"/>
        </w:rPr>
        <w:t xml:space="preserve">Dentro de Psyche</w:t>
      </w:r>
      <w:r w:rsidDel="00000000" w:rsidR="00000000" w:rsidRPr="00000000">
        <w:rPr>
          <w:rtl w:val="0"/>
        </w:rPr>
        <w:t xml:space="preserve">, cada integrante del equipo de desarrollo (frontend, backend, QA, documentación, UX) asume de forma responsable su parte del trabajo, entendiendo que la calidad del producto depende de la colaboración constante.</w:t>
      </w:r>
    </w:p>
    <w:p w:rsidR="00000000" w:rsidDel="00000000" w:rsidP="00000000" w:rsidRDefault="00000000" w:rsidRPr="00000000" w14:paraId="0000001D">
      <w:pPr>
        <w:spacing w:after="240" w:before="240" w:lineRule="auto"/>
        <w:rPr/>
      </w:pPr>
      <w:r w:rsidDel="00000000" w:rsidR="00000000" w:rsidRPr="00000000">
        <w:rPr>
          <w:rtl w:val="0"/>
        </w:rPr>
        <w:t xml:space="preserve">Este compromiso se ve reflejado en cómo el equipo estima y define las tareas de cada Sprint, buscando objetivos alcanzables pero desafiantes. Se fomenta una cultura de responsabilidad compartida, donde no existen tareas “de otros”, sino problemas que el equipo debe resolver en conjunto. Además, existe un compromiso ético con los usuarios finales: psicólogos, pacientes, administrativos. El equipo sabe que el sistema que construye tiene un impacto directo en la continuidad y calidad de los tratamientos psicológicos.</w:t>
      </w:r>
    </w:p>
    <w:p w:rsidR="00000000" w:rsidDel="00000000" w:rsidP="00000000" w:rsidRDefault="00000000" w:rsidRPr="00000000" w14:paraId="0000001E">
      <w:pPr>
        <w:spacing w:after="240" w:before="240" w:lineRule="auto"/>
        <w:rPr/>
      </w:pPr>
      <w:r w:rsidDel="00000000" w:rsidR="00000000" w:rsidRPr="00000000">
        <w:rPr>
          <w:rtl w:val="0"/>
        </w:rPr>
        <w:t xml:space="preserve">Asimismo, el equipo se compromete con buenas prácticas de desarrollo como control de versiones con GitHub, pruebas automatizadas, seguridad por diseño, documentación técnica actualizada y revisión de código, lo que se traduce en un producto confiable y mantenible.</w:t>
      </w:r>
    </w:p>
    <w:p w:rsidR="00000000" w:rsidDel="00000000" w:rsidP="00000000" w:rsidRDefault="00000000" w:rsidRPr="00000000" w14:paraId="0000001F">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ind w:left="600" w:right="600" w:firstLine="0"/>
        <w:rPr>
          <w:b w:val="1"/>
          <w:bCs w:val="1"/>
          <w:color w:val="000000"/>
          <w:sz w:val="26"/>
          <w:szCs w:val="26"/>
        </w:rPr>
      </w:pPr>
      <w:bookmarkStart w:colFirst="0" w:colLast="0" w:name="_rrqgblok4mor" w:id="7"/>
      <w:bookmarkEnd w:id="7"/>
      <w:r w:rsidDel="00000000" w:rsidR="00000000" w:rsidRPr="00000000">
        <w:rPr>
          <w:b w:val="1"/>
          <w:bCs w:val="1"/>
          <w:color w:val="000000"/>
          <w:sz w:val="26"/>
          <w:szCs w:val="26"/>
          <w:rtl w:val="0"/>
        </w:rPr>
        <w:t xml:space="preserve">Conclusión</w:t>
      </w:r>
    </w:p>
    <w:p w:rsidR="00000000" w:rsidDel="00000000" w:rsidP="00000000" w:rsidRDefault="00000000" w:rsidRPr="00000000" w14:paraId="00000021">
      <w:pPr>
        <w:spacing w:after="240" w:before="240" w:lineRule="auto"/>
        <w:rPr/>
      </w:pPr>
      <w:r w:rsidDel="00000000" w:rsidR="00000000" w:rsidRPr="00000000">
        <w:rPr>
          <w:rtl w:val="0"/>
        </w:rPr>
        <w:t xml:space="preserve">La visión de </w:t>
      </w:r>
      <w:r w:rsidDel="00000000" w:rsidR="00000000" w:rsidRPr="00000000">
        <w:rPr>
          <w:i w:val="1"/>
          <w:iCs w:val="1"/>
          <w:rtl w:val="0"/>
        </w:rPr>
        <w:t xml:space="preserve">Dentro de Psyche</w:t>
      </w:r>
      <w:r w:rsidDel="00000000" w:rsidR="00000000" w:rsidRPr="00000000">
        <w:rPr>
          <w:rtl w:val="0"/>
        </w:rPr>
        <w:t xml:space="preserve"> como plataforma digital terapéutica no solo responde a una necesidad clínica concreta, sino que representa una oportunidad de innovación tecnológica aplicada a la salud mental. Al incorporar los pilares de SCRUM en cada etapa del proyecto, se asegura que el sistema evolucione de forma coherente, iterativa y centrada en el usuario, con capacidad de adaptación a los desafíos reales del entorno clínico.</w:t>
      </w:r>
    </w:p>
    <w:p w:rsidR="00000000" w:rsidDel="00000000" w:rsidP="00000000" w:rsidRDefault="00000000" w:rsidRPr="00000000" w14:paraId="00000022">
      <w:pPr>
        <w:spacing w:after="240" w:before="240" w:lineRule="auto"/>
        <w:rPr/>
      </w:pPr>
      <w:r w:rsidDel="00000000" w:rsidR="00000000" w:rsidRPr="00000000">
        <w:rPr>
          <w:rtl w:val="0"/>
        </w:rPr>
        <w:t xml:space="preserve">El compromiso del equipo, sumado a la transparencia del proceso, la inspección continua de resultados y la capacidad de adaptación ágil, forman la base que permitirá concretar esta visión de manera efectiva, ética y sostenible.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