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水平線 " id="2" name="image5.png"/>
            <a:graphic>
              <a:graphicData uri="http://schemas.openxmlformats.org/drawingml/2006/picture">
                <pic:pic>
                  <pic:nvPicPr>
                    <pic:cNvPr descr="水平線 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jc w:val="center"/>
        <w:rPr>
          <w:rFonts w:ascii="Open Sans" w:cs="Open Sans" w:eastAsia="Open Sans" w:hAnsi="Open Sans"/>
          <w:b w:val="1"/>
        </w:rPr>
      </w:pPr>
      <w:bookmarkStart w:colFirst="0" w:colLast="0" w:name="_rd3bo2gjlnf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jc w:val="center"/>
        <w:rPr>
          <w:rFonts w:ascii="Open Sans" w:cs="Open Sans" w:eastAsia="Open Sans" w:hAnsi="Open Sans"/>
          <w:b w:val="1"/>
        </w:rPr>
      </w:pPr>
      <w:bookmarkStart w:colFirst="0" w:colLast="0" w:name="_9xc7t11bsbz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jc w:val="center"/>
        <w:rPr>
          <w:b w:val="0"/>
          <w:sz w:val="34"/>
          <w:szCs w:val="34"/>
        </w:rPr>
      </w:pPr>
      <w:bookmarkStart w:colFirst="0" w:colLast="0" w:name="_mbjsiz6n6jlo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Pocket Mirror ～</w:t>
        <w:br w:type="textWrapping"/>
        <w:t xml:space="preserve">GoldenerTraum LGTS</w:t>
      </w:r>
      <w:r w:rsidDel="00000000" w:rsidR="00000000" w:rsidRPr="00000000">
        <w:rPr>
          <w:rFonts w:ascii="Open Sans" w:cs="Open Sans" w:eastAsia="Open Sans" w:hAnsi="Open Sans"/>
          <w:b w:val="1"/>
          <w:sz w:val="48"/>
          <w:szCs w:val="48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ind w:left="0" w:firstLine="0"/>
        <w:jc w:val="center"/>
        <w:rPr/>
      </w:pPr>
      <w:bookmarkStart w:colFirst="0" w:colLast="0" w:name="_gon6c98xj3am" w:id="3"/>
      <w:bookmarkEnd w:id="3"/>
      <w:r w:rsidDel="00000000" w:rsidR="00000000" w:rsidRPr="00000000">
        <w:rPr>
          <w:rtl w:val="0"/>
        </w:rPr>
        <w:t xml:space="preserve">Author: </w:t>
      </w:r>
      <w:r w:rsidDel="00000000" w:rsidR="00000000" w:rsidRPr="00000000">
        <w:rPr>
          <w:rtl w:val="0"/>
        </w:rPr>
        <w:t xml:space="preserve">Butsuzo</w:t>
      </w:r>
    </w:p>
    <w:p w:rsidR="00000000" w:rsidDel="00000000" w:rsidP="00000000" w:rsidRDefault="00000000" w:rsidRPr="00000000" w14:paraId="00000007">
      <w:pPr>
        <w:pStyle w:val="Subtitle"/>
        <w:jc w:val="center"/>
        <w:rPr/>
      </w:pPr>
      <w:bookmarkStart w:colFirst="0" w:colLast="0" w:name="_fb83ehqbjhck" w:id="4"/>
      <w:bookmarkEnd w:id="4"/>
      <w:r w:rsidDel="00000000" w:rsidR="00000000" w:rsidRPr="00000000">
        <w:rPr>
          <w:rtl w:val="0"/>
        </w:rPr>
        <w:t xml:space="preserve">Game Version: 1.1.6</w:t>
      </w:r>
    </w:p>
    <w:p w:rsidR="00000000" w:rsidDel="00000000" w:rsidP="00000000" w:rsidRDefault="00000000" w:rsidRPr="00000000" w14:paraId="00000008">
      <w:pPr>
        <w:pStyle w:val="Subtitle"/>
        <w:jc w:val="center"/>
        <w:rPr/>
      </w:pPr>
      <w:bookmarkStart w:colFirst="0" w:colLast="0" w:name="_j8813f724yo9" w:id="5"/>
      <w:bookmarkEnd w:id="5"/>
      <w:r w:rsidDel="00000000" w:rsidR="00000000" w:rsidRPr="00000000">
        <w:rPr>
          <w:rtl w:val="0"/>
        </w:rPr>
        <w:t xml:space="preserve">2024/02</w:t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6fzcqcmta3kh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ind w:left="0" w:firstLine="0"/>
        <w:rPr/>
      </w:pPr>
      <w:bookmarkStart w:colFirst="0" w:colLast="0" w:name="_g6i08jtifaap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攻略チャート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※事前準備と備考※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ゲームをクリアしたことがある場合、予めセーブデータを全て消去しておく</w:t>
        <w:br w:type="textWrapping"/>
        <w:t xml:space="preserve">言語は中国語簡体が最速、常時ダッシュは非推奨、聴覚補助機能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アイテムはなるべくショートカットから利用する</w:t>
      </w:r>
    </w:p>
    <w:p w:rsidR="00000000" w:rsidDel="00000000" w:rsidP="00000000" w:rsidRDefault="00000000" w:rsidRPr="00000000" w14:paraId="0000000C">
      <w:pPr>
        <w:pStyle w:val="Heading2"/>
        <w:rPr>
          <w:sz w:val="28"/>
          <w:szCs w:val="28"/>
        </w:rPr>
      </w:pPr>
      <w:bookmarkStart w:colFirst="0" w:colLast="0" w:name="_x3okb4taqmvd" w:id="8"/>
      <w:bookmarkEnd w:id="8"/>
      <w:r w:rsidDel="00000000" w:rsidR="00000000" w:rsidRPr="00000000">
        <w:rPr>
          <w:sz w:val="28"/>
          <w:szCs w:val="28"/>
          <w:rtl w:val="0"/>
        </w:rPr>
        <w:t xml:space="preserve">Opening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【左の部屋】</w:t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”Pocket Mirror”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を入手する</w:t>
        <w:br w:type="textWrapping"/>
        <w:t xml:space="preserve">- 鏡を2度調べると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”赤いビー玉”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が出現するので入手して部屋を出る</w:t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左下の穴に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”ビー玉”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をはめて下の部屋に入る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【下の部屋】</w:t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右上の貼り紙 → 入口の扉 → 左上の茂み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の順に調べて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”緑のビー玉”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を入手、部屋を出る</w:t>
        <w:br w:type="textWrapping"/>
        <w:t xml:space="preserve">- 右下の穴に”ビー玉”をはめて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右の部屋に入る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【右の部屋】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床の紙を調べてから机を右に動かす、穴から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”紫のビー玉”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を入手して部屋を出る（要連打）</w:t>
        <w:br w:type="textWrapping"/>
        <w:t xml:space="preserve">- 右の穴に”ビー玉”をはめて上の部屋に入る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【上の部屋】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左上の壁を2回調べて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”青いビー玉”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を入手、部屋を出る（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選択肢は任意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上の穴にビー玉をはめて左の部屋に入る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（選択肢：左）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【左の部屋】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床に落ちた指を調べてから左の壁を調べて部屋を出る</w:t>
        <w:br w:type="textWrapping"/>
        <w:t xml:space="preserve">- 左上の窓を調べて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”黄色いビー玉”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を入手、穴にはめる</w:t>
        <w:br w:type="textWrapping"/>
        <w:t xml:space="preserve">- 中央の穴で </w:t>
      </w:r>
      <w:r w:rsidDel="00000000" w:rsidR="00000000" w:rsidRPr="00000000">
        <w:rPr>
          <w:b w:val="1"/>
          <w:rtl w:val="0"/>
        </w:rPr>
        <w:t xml:space="preserve">”Pocket Mirror”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を使用すると道が開くので、鏡を回収してから進む</w:t>
        <w:br w:type="textWrapping"/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【書庫】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上階の左端にある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日記を読む。</w:t>
        <w:br w:type="textWrapping"/>
        <w:t xml:space="preserve">- 下階の鏡を調べる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p9xi5sko1ir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Egliette 編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【Red Carpet】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中央右の石像を調べて左右の扉を開く</w:t>
        <w:br w:type="textWrapping"/>
        <w:t xml:space="preserve">- 最初に右の部屋に入る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【Red Carpet 右の部屋】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左上の窪みに話しかける</w:t>
        <w:br w:type="textWrapping"/>
        <w:t xml:space="preserve">- ガラスの破片を動かして光を反射させる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”Pocket Mirror”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を光の終点で使用してから窪みに話しかけて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”赤い目玉”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を入手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”Pocket Mirror”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を回収してから ”Red Carpet” に戻り右の石像に目玉をはめる</w:t>
        <w:br w:type="textWrapping"/>
        <w:t xml:space="preserve">- 左の部屋へ進む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【Red Carpet 左の部屋】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最奥にある絵を調べてから引き返すと呼び止められるので、再度調べる（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向かいの絵を調べてから（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）部屋を出る（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要連打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”青い目玉”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を入手後、再度入室して最奥の絵から ”PocketMirror” を回収する</w:t>
        <w:br w:type="textWrapping"/>
        <w:t xml:space="preserve">- ”Red Carpet” の左の石像に目玉を使用して奥へ進む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【暗い廊下】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道なりに進み、分かれ道を左に進む</w:t>
        <w:br w:type="textWrapping"/>
        <w:t xml:space="preserve">- 道中にある ”Messor und Gabel” を回収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【Sugary Supper】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テーブル上の灯りを入手してから右上のメニューを調べる</w:t>
        <w:br w:type="textWrapping"/>
        <w:t xml:space="preserve">- テーブル右端の椅子を調べるとイベント、再度椅子を調べる（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選択肢：左下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左上の扉前の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”小瓶”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を回収する。 扉に入った後に小瓶を使用してさらに奥へ進む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【ボールルーム】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右上の ”ウサギの顔” に話しかけると、左の部屋が開くので進む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【Jack-in-the-Box】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奥に進み、4番の箱を調べる（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なぞなぞを解くと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”輝く鍵”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を入手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（解答: 6 - 3 - 7 - 1 - 5 - 2 - 4 - 鍵）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ボールルーム右下の部屋へ行き、鏡に入る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【鏡の世界】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鏡の世界のボールルームに行く</w:t>
        <w:br w:type="textWrapping"/>
        <w:t xml:space="preserve">- 中央に行くとイベント、右上のソファに座る（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死体の回収をしたら右下の部屋の鏡に戻り、ティールームへ行く</w:t>
        <w:br w:type="textWrapping"/>
        <w:t xml:space="preserve">　〇×　  〇×</w:t>
        <w:br w:type="textWrapping"/>
        <w:t xml:space="preserve">　〇〇　〇〇　（回収:〇、無視：×）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【ティールーム】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中央右のウサギから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”針と糸”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をもらいボールルームに戻る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【ボールルーム】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左上の ”ウサギの顔” に話しかけてから右上の ”ウサギの顔” に話しかけて修復する</w:t>
        <w:br w:type="textWrapping"/>
        <w:t xml:space="preserve">- 再度左上のウサギの元へ行き、”針と糸” を使用すると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”特別な鍵”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を入手</w:t>
        <w:br w:type="textWrapping"/>
        <w:t xml:space="preserve">- ボールルーム上の扉で鍵を使用して進む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【劇場】</w:t>
        <w:br w:type="textWrapping"/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まっすぐ進んで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椅子を調べるとイベント、その後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ボールルームへ戻る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【ボールルーム】</w:t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マップ右の扉の先へ進む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【Yarn Hall】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右へ進むと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”キャンディケイン”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を取得</w:t>
        <w:br w:type="textWrapping"/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【玉座の間】</w:t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上へ進むとイベント発生、追いかけっこ開始</w:t>
        <w:br w:type="textWrapping"/>
        <w:t xml:space="preserve">- 追いかけっこ中に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”右側のケーキ”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を調べ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、女王が出ていった扉の先へ進む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【はりつけ部屋】</w:t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上へ進むとイベント発生</w:t>
        <w:br w:type="textWrapping"/>
        <w:t xml:space="preserve">- 左の部屋に出入りしてから右の部屋に入る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【扉のパズル】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鍵を調べてから中央の扉</w:t>
        <w:br w:type="textWrapping"/>
        <w:t xml:space="preserve">- 鍵を調べてから右の扉</w:t>
        <w:br w:type="textWrapping"/>
        <w:t xml:space="preserve">- 鍵を調べてから右の扉</w:t>
        <w:br w:type="textWrapping"/>
        <w:t xml:space="preserve">- 中央の ”金色の鍵” を入手して左の部屋に行く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【チェスト部屋】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箱の前で ”金色の鍵” を使用するとFletaが現れる（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Eglietteを助けに、はりつけ部屋へ行く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【はりつけ部屋】</w:t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Eglietteへ近づくとイベント、その後チェスト部屋へ戻る</w:t>
        <w:br w:type="textWrapping"/>
        <w:t xml:space="preserve">- 上へ進むとイベント発生、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Rose Labyrinthへ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qkzbfylnu5ze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Fleta 編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【Rose Labyrinth】</w:t>
        <w:br w:type="textWrapping"/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先へ進むと木と会話イベント、その後左に進んだ直後の丁字路を上に直進すると東屋へワープ</w:t>
        <w:br w:type="textWrapping"/>
        <w:t xml:space="preserve">- 東屋でのイベント後、上へ向かい左手法で進むとDollhouseに辿り着く</w:t>
        <w:br w:type="textWrapping"/>
        <w:t xml:space="preserve">- 上に進んで建物に入る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【Dollhouse 1階】</w:t>
        <w:br w:type="textWrapping"/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２階へ上がる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Dollhouse ２階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】</w:t>
        <w:br w:type="textWrapping"/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左の部屋に入って神経衰弱（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選択肢：任意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- 3階へ上がる</w:t>
        <w:br w:type="textWrapping"/>
        <w:tab/>
        <w:tab/>
        <w:tab/>
        <w:tab/>
        <w:tab/>
        <w:t xml:space="preserve">神経衰弱のカードの位置</w:t>
        <w:tab/>
      </w:r>
    </w:p>
    <w:tbl>
      <w:tblPr>
        <w:tblStyle w:val="Table1"/>
        <w:tblW w:w="5400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350"/>
        <w:gridCol w:w="1350"/>
        <w:gridCol w:w="1350"/>
        <w:tblGridChange w:id="0">
          <w:tblGrid>
            <w:gridCol w:w="1350"/>
            <w:gridCol w:w="1350"/>
            <w:gridCol w:w="1350"/>
            <w:gridCol w:w="13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Egliette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Egliette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【Dollhouse 3階】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左の部屋に入るとイベント発生、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中央の鏡を2回調べるとイベント（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選択肢：任意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イベント終了後、4階へ上がる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【Dollhouse 4階】</w:t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右の部屋へ行き、おもちゃ部屋に入る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【おもちゃ部屋】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0"/>
          <w:sz w:val="22"/>
          <w:szCs w:val="22"/>
          <w:rtl w:val="0"/>
        </w:rPr>
        <w:t xml:space="preserve">- 部屋中央の鳥かごを調べるとFletaとの蝶集めイベント（選択肢：任意）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0"/>
          <w:sz w:val="22"/>
          <w:szCs w:val="22"/>
          <w:rtl w:val="0"/>
        </w:rPr>
        <w:t xml:space="preserve">- Fletataの退出後、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1階へ行く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【Dollhouse  1階】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階段右側のFletaを調べた後、3階の左の部屋へ行く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【Dollhouse  3階】</w:t>
        <w:br w:type="textWrapping"/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鏡の部屋の中央の鏡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を調べる</w:t>
        <w:br w:type="textWrapping"/>
        <w:t xml:space="preserve">- 部屋の中で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”手紙”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を入手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【Forgotten Attic】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道なり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に進み、ソファーの上にある灯りを取得する</w:t>
        <w:br w:type="textWrapping"/>
        <w:t xml:space="preserve">- 上側へ進むと人形があるので調べると絵本が出現</w:t>
        <w:br w:type="textWrapping"/>
        <w:t xml:space="preserve">- 絵本を読んで人形から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”マッチ箱”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を入手</w:t>
        <w:br w:type="textWrapping"/>
        <w:t xml:space="preserve">- 中央右のイザベラを焼いて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”錆びた鍵”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を入手</w:t>
        <w:br w:type="textWrapping"/>
        <w:t xml:space="preserve">- 近くの扉に鍵を使用して奥へ進み、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”錆びたハサミ”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を入手と ”走り書き” を読んでから戻る</w:t>
        <w:br w:type="textWrapping"/>
        <w:t xml:space="preserve">- オルゴールまで戻るとイベント、追いかけっこ開始</w:t>
        <w:br w:type="textWrapping"/>
        <w:t xml:space="preserve">- 上の出口へ行く途中で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”木の板”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を拾って穴を塞ぎ、扉でハサミを使用する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【Their Beloved Garden】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上へ進むとFletaとの椅子取りゲーム</w:t>
        <w:br w:type="textWrapping"/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”Fleta のレガリア”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を取得</w:t>
        <w:br w:type="textWrapping"/>
        <w:t xml:space="preserve">- 上へ進み、かぼちゃを調べる（セーブはしなくてよい）</w:t>
        <w:br w:type="textWrapping"/>
        <w:t xml:space="preserve">- 穴を調べて飛び込む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nd5ahlfbxe7o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Harpae 編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【穴の底】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道なり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に進み、鏡を調べる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【Mirror Maze】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道なりに進むとセーブ画面が開くのでセーブしておく</w:t>
        <w:br w:type="textWrapping"/>
        <w:t xml:space="preserve">- Lissete 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追いかけっこ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2度目の暗転が起きたら1歩だけ引き返して進む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、その後に1度メニューを開閉すると画面効果を消すことが出来るので安全に進行できる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【Secret Manor】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席に着くとイベント（選択肢：任意）</w:t>
        <w:br w:type="textWrapping"/>
        <w:t xml:space="preserve">- Harpaeがお茶を淹れに行くので扉前で待機、音がしたら部屋を出て階段を上る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【Closed Doors】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中央の書斎へ向かう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【書斎】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書斎の3階左側へ行くと本棚から本が落ちるので調べる</w:t>
        <w:br w:type="textWrapping"/>
        <w:t xml:space="preserve">- 書斎を出て ”Closed Doors” 左下の部屋へ向かう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【Closed Doors】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左下の部屋へ入ろうとすると謎解き発生、鍵を入手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手順: 上6歩 → 左1歩 → 上6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歩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静止 → 上6歩 →  右3歩 → 静止 → 右に歩く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鍵を入手したら左下の扉の鍵を開ける、しかし、入室はしないこと</w:t>
        <w:br w:type="textWrapping"/>
        <w:t xml:space="preserve">- 右下の階段を上るとHarpeに応接室へ連れていかれる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【応接室】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Harpaeとの会話、最初の選択肢は任意、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の選択肢では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”いいえ”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を選ぶ</w:t>
        <w:br w:type="textWrapping"/>
        <w:t xml:space="preserve">- 応接室の上側にある扉の先へ進むとイベント、応接室を出る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【Dusk】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何もせず直進して踊り場へ出てHarpeを追い階段を1つ上る</w:t>
        <w:br w:type="textWrapping"/>
        <w:t xml:space="preserve">- Harpeを無視して上階の部屋に入る</w:t>
        <w:br w:type="textWrapping"/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【Nuit】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入口から左回りで進み、顔のないドレスに話しかける</w:t>
        <w:br w:type="textWrapping"/>
        <w:t xml:space="preserve">- 中庭を通って浴室（右の廊下中央の部屋）に入る</w:t>
        <w:br w:type="textWrapping"/>
        <w:t xml:space="preserve">- 右上のロザリオを入手して部屋から出る（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要連打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中庭を経由せず廊下を通って再度ドレスに話しかける</w:t>
        <w:br w:type="textWrapping"/>
        <w:t xml:space="preserve">- パーティ会場に入る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【パーティ会場】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会場中央にいる紫ドレスの隣でイベント開始まで待機する</w:t>
        <w:br w:type="textWrapping"/>
        <w:t xml:space="preserve">- イベント後、物置（左廊下の左下の部屋）へ向かう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【物置部屋】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鏡を調べると犯人探し開始、客室を聞き耳を立てて回る（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左廊下の中央部屋 → 右廊下の上部屋 → 右廊下の下部屋</w:t>
        <w:br w:type="textWrapping"/>
        <w:t xml:space="preserve">- 各部屋を訪問後、会場前の主催者に話しかける（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会場で犯人当て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（選択肢：左下 → 左）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暗い部屋へ送られる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【暗い部屋】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左下の女の子に話しかけた後、上の椅子を調べる（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少し動いていると椅子の下側に紙が落ちるので調べる</w:t>
        <w:br w:type="textWrapping"/>
        <w:t xml:space="preserve">- Pocket Mirror を下向きで使用すると左上に鍵が出現するので入手</w:t>
        <w:br w:type="textWrapping"/>
        <w:t xml:space="preserve">- 女の子に話しかけて部屋を出る</w:t>
        <w:br w:type="textWrapping"/>
        <w:t xml:space="preserve">- 階段を上り、4階のHollowに向かう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【Hollow】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左右の部屋を一度ずつ出入りした後、中央の壁を調べると扉出現、そのまま入る</w:t>
        <w:br w:type="textWrapping"/>
        <w:t xml:space="preserve">- 部屋に入るとHarpeと会話、上に進む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会話選択肢：助けない（右） → 手を繋ぐ（左）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ガラクタ部屋の奥に進むとHarpeと会話、迷路を進む（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迷路脱出後、Harpeと会話して進む（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【Respite】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上へ進むとHarpeと会話、エレベータに乗る（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【エレベータ】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エレベータ内でHarpeと会話後、降りて進む（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選択肢：左 → 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【エレベーターの外】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フルートを回収しながら道なりに進む</w:t>
        <w:br w:type="textWrapping"/>
        <w:t xml:space="preserve">- 最奥の扉の穴にフルートをはめて先に進む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左端の穴から順番に 赤 → 黒 → 黄 → 青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【チョークの世界】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直進する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【Proscenium】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左右のどちらかから奥へ進み舞台の前でイベント発生</w:t>
        <w:br w:type="textWrapping"/>
        <w:t xml:space="preserve">- 戻って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エレベーターに乗る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【月の廊下】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右へ進み、ろうそくの部屋に入ったら 右 → 上へ行くとイベント</w:t>
        <w:br w:type="textWrapping"/>
        <w:t xml:space="preserve">- Harpeがベッドの上にいればGoodEnd、Harpeのレガリアを入手</w:t>
        <w:br w:type="textWrapping"/>
        <w:t xml:space="preserve">- イベント後、下へ進み 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手紙”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を取得する。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by8gkfjafpem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Lisette 編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【Night Mere】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舟に乗り、向こう岸へ渡る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【Fathoms】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左に進み、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ロープを上側から引いて穴の中を調べる</w:t>
        <w:br w:type="textWrapping"/>
        <w:t xml:space="preserve">- 下に進み、上側からかぼちゃを調べる</w:t>
        <w:br w:type="textWrapping"/>
        <w:t xml:space="preserve">- ロープまで戻りハサミを回収してかぼちゃに使用</w:t>
        <w:br w:type="textWrapping"/>
        <w:t xml:space="preserve">- かぼちゃを持って左に進む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【暗い廊下】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左手法で進むとイベント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【Oubliette】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机上の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写真を調べて左に進むを数回繰り返すとイベント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【Lisetteのお茶会】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イベント終了後、上に向かい穴を降りる（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会話選択肢：右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途中セーブ確認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【鳥かごの中のLisette】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右上に進みLisetteと会話</w:t>
        <w:br w:type="textWrapping"/>
        <w:t xml:space="preserve">- 道なりに進む（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要連打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【ガラスの棺】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赤光の下で </w:t>
      </w:r>
      <w:r w:rsidDel="00000000" w:rsidR="00000000" w:rsidRPr="00000000">
        <w:rPr>
          <w:b w:val="1"/>
          <w:rtl w:val="0"/>
        </w:rPr>
        <w:t xml:space="preserve">”Pocket Mirror”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を使い、現れた本を調べて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”赤い欠片”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を入手（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選択肢：右下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”Pocket Mirror”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を回収して欠片を赤光の下で使用（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青光の下で </w:t>
      </w:r>
      <w:r w:rsidDel="00000000" w:rsidR="00000000" w:rsidRPr="00000000">
        <w:rPr>
          <w:b w:val="1"/>
          <w:rtl w:val="0"/>
        </w:rPr>
        <w:t xml:space="preserve">”Pocket Mirror”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を使い、現れた本を調べて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”青い欠片”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を入手（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選択肢：左下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”Pocket Mirror”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を回収して欠片を青光の下で使用（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”Pocket Mirror”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を紫光の下で使い、現れた本を調べてから再度回収する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【Cerberus】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奥へ行くとイベント、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”キャンディケイン”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を渡して手前に戻る（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右へ進む、小さな扉の前に辿り着いたら左に進んで大きな扉に入る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【鏡の床の部屋】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奥に進んで紙を調べたら戻る</w:t>
        <w:br w:type="textWrapping"/>
        <w:t xml:space="preserve">- 下に進んで手紙を回収していくとイベント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Midnight Circus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進んで行くとイベント（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奥へ進むと追いかけっこ開始、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分かれ道を左 → 右 → 左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と進むとイベント（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選択肢：左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  <w:t xml:space="preserve">- 道なりに進み部屋に着いたら、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ハサミで留められた紙2枚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落ちてくる紙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を調べるとイベント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【教会】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直進して行くとイベント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【Dull Glass】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上の鏡を調べて鏡を割る</w:t>
        <w:br w:type="textWrapping"/>
        <w:t xml:space="preserve">- 上に進んで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”錆びたハサミ”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を回収、中央に戻る</w:t>
        <w:br w:type="textWrapping"/>
        <w:t xml:space="preserve">- 左に進んで行き、映らない鏡を調べる</w:t>
        <w:br w:type="textWrapping"/>
        <w:t xml:space="preserve">- 左手法で進んで行き、赤く光る鏡で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”錆びたハサミ”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を使用</w:t>
        <w:br w:type="textWrapping"/>
        <w:t xml:space="preserve">- 奥に進んで鏡を調べるとイベント</w:t>
        <w:br w:type="textWrapping"/>
        <w:t xml:space="preserve">- ひび割れに入った後、右に進んでLisetteに話しかけると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”Lisetteのレガリア”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を入手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zamd01tj4grt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Enjel 編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【デジャヴュ】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道なりに進み、分かれ道で左へ進んで部屋に入る</w:t>
        <w:br w:type="textWrapping"/>
        <w:t xml:space="preserve">- 物置の一番奥にある鏡を調べて Enjel を呼ぶ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【Elysion】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道なりに進んで月に乗る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【Purgatorium】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道なりに進んでいくと謎解き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br w:type="textWrapping"/>
        <w:t xml:space="preserve">扉に入る順番：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赤 → 青 → 緑 → 緑 → 黄 → 青 → 赤</w:t>
        <w:br w:type="textWrapping"/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問題を解き終えたら、道なりに進む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【Styx】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進んでいくと 追いかけっこ開始、障害物を避けながらひたすら右に進む</w:t>
        <w:br w:type="textWrapping"/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逃げ切った後、道なりに進む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【Hades】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Enjelの回想イベント、道なりに進めばよい</w:t>
        <w:br w:type="textWrapping"/>
        <w:t xml:space="preserve">- 回想終了後、Enjel を追いかける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【精神世界】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最後の追いかけっこ開始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階段：右　→　右　→　中央</w:t>
        <w:br w:type="textWrapping"/>
        <w:t xml:space="preserve">螺旋：連打</w:t>
        <w:br w:type="textWrapping"/>
        <w:t xml:space="preserve">虚空：上に直進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エンドで表示される1枚絵の暗転後に出現するテキストをスキップした時点で終了</w:t>
        <w:br w:type="textWrapping"/>
        <w:t xml:space="preserve">- スタッフロールをスキップしてセーブ画面でIGTを確認して終了</w:t>
        <w:br w:type="textWrapping"/>
        <w:br w:type="textWrapping"/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ad7ls6bysxek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Nurikabeさんの攻略メモ: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Pocket Mirror 攻略チャート - Google ドキュメント</w:t>
        </w:r>
      </w:hyperlink>
      <w:r w:rsidDel="00000000" w:rsidR="00000000" w:rsidRPr="00000000">
        <w:rPr>
          <w:rtl w:val="0"/>
        </w:rPr>
        <w:br w:type="textWrapping"/>
        <w:t xml:space="preserve">Speedrun VOD: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https://youtu.be/bVPM_plIXfo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水平線 " id="1" name="image4.png"/>
          <a:graphic>
            <a:graphicData uri="http://schemas.openxmlformats.org/drawingml/2006/picture">
              <pic:pic>
                <pic:nvPicPr>
                  <pic:cNvPr descr="水平線 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水平線 " id="3" name="image6.png"/>
          <a:graphic>
            <a:graphicData uri="http://schemas.openxmlformats.org/drawingml/2006/picture">
              <pic:pic>
                <pic:nvPicPr>
                  <pic:cNvPr descr="水平線 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16"/>
    <w:bookmarkEnd w:id="16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>
        <w:rFonts w:ascii="Open Sans" w:cs="Open Sans" w:eastAsia="Open Sans" w:hAnsi="Open Sans"/>
      </w:rPr>
    </w:pPr>
    <w:bookmarkStart w:colFirst="0" w:colLast="0" w:name="_leajue2ys1lr" w:id="15"/>
    <w:bookmarkEnd w:id="1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水平線 " id="4" name="image8.png"/>
          <a:graphic>
            <a:graphicData uri="http://schemas.openxmlformats.org/drawingml/2006/picture">
              <pic:pic>
                <pic:nvPicPr>
                  <pic:cNvPr descr="水平線 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ja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docs.google.com/document/d/145m4oKci6miSHd1k6WhWvTy7R6yIgGUxTy8zLLsKv18/edit#heading=h.fb83ehqbjhck" TargetMode="External"/><Relationship Id="rId8" Type="http://schemas.openxmlformats.org/officeDocument/2006/relationships/hyperlink" Target="https://youtu.be/bVPM_plIXf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