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1E9F3" w14:textId="77777777" w:rsidR="00EF6B78" w:rsidRDefault="00EF6B78">
      <w:pPr>
        <w:spacing w:after="0" w:line="240" w:lineRule="auto"/>
        <w:ind w:firstLine="0"/>
      </w:pPr>
    </w:p>
    <w:p w14:paraId="2DA91AA5" w14:textId="77777777" w:rsidR="00EF6B78" w:rsidRDefault="00000000">
      <w:pPr>
        <w:spacing w:after="0" w:line="240" w:lineRule="auto"/>
        <w:ind w:firstLine="0"/>
        <w:jc w:val="center"/>
      </w:pPr>
      <w:r>
        <w:rPr>
          <w:noProof/>
        </w:rPr>
        <w:drawing>
          <wp:inline distT="114300" distB="114300" distL="114300" distR="114300" wp14:anchorId="0B0AE895" wp14:editId="3C8942B8">
            <wp:extent cx="2468245" cy="814705"/>
            <wp:effectExtent l="0" t="0" r="0" b="0"/>
            <wp:docPr id="2112366760" name="image2.png"/>
            <wp:cNvGraphicFramePr/>
            <a:graphic xmlns:a="http://schemas.openxmlformats.org/drawingml/2006/main">
              <a:graphicData uri="http://schemas.openxmlformats.org/drawingml/2006/picture">
                <pic:pic xmlns:pic="http://schemas.openxmlformats.org/drawingml/2006/picture">
                  <pic:nvPicPr>
                    <pic:cNvPr id="2112366760" name="image2.png"/>
                    <pic:cNvPicPr preferRelativeResize="0"/>
                  </pic:nvPicPr>
                  <pic:blipFill>
                    <a:blip r:embed="rId10"/>
                    <a:srcRect/>
                    <a:stretch>
                      <a:fillRect/>
                    </a:stretch>
                  </pic:blipFill>
                  <pic:spPr>
                    <a:xfrm>
                      <a:off x="0" y="0"/>
                      <a:ext cx="2468511" cy="814963"/>
                    </a:xfrm>
                    <a:prstGeom prst="rect">
                      <a:avLst/>
                    </a:prstGeom>
                  </pic:spPr>
                </pic:pic>
              </a:graphicData>
            </a:graphic>
          </wp:inline>
        </w:drawing>
      </w:r>
    </w:p>
    <w:p w14:paraId="4B700016" w14:textId="77777777" w:rsidR="00EF6B78" w:rsidRDefault="00EF6B78">
      <w:pPr>
        <w:spacing w:after="0" w:line="240" w:lineRule="auto"/>
        <w:ind w:firstLine="0"/>
        <w:jc w:val="center"/>
        <w:rPr>
          <w:rFonts w:ascii="Arial" w:eastAsia="Arial" w:hAnsi="Arial" w:cs="Arial"/>
          <w:b/>
          <w:sz w:val="36"/>
          <w:szCs w:val="36"/>
        </w:rPr>
      </w:pPr>
    </w:p>
    <w:p w14:paraId="22C02529" w14:textId="77777777" w:rsidR="00EF6B78" w:rsidRDefault="00000000">
      <w:pPr>
        <w:spacing w:after="0" w:line="240" w:lineRule="auto"/>
        <w:ind w:firstLine="0"/>
        <w:jc w:val="center"/>
        <w:rPr>
          <w:rFonts w:ascii="Arial" w:eastAsia="Arial" w:hAnsi="Arial" w:cs="Arial"/>
          <w:b/>
          <w:color w:val="1B3247"/>
          <w:sz w:val="36"/>
          <w:szCs w:val="36"/>
        </w:rPr>
      </w:pPr>
      <w:r>
        <w:rPr>
          <w:rFonts w:ascii="Arial" w:eastAsia="Arial" w:hAnsi="Arial" w:cs="Arial"/>
          <w:b/>
          <w:color w:val="1B3247"/>
          <w:sz w:val="36"/>
          <w:szCs w:val="36"/>
        </w:rPr>
        <w:t>FACULTAD DE CIENCIAS E INGENIERÍA</w:t>
      </w:r>
    </w:p>
    <w:p w14:paraId="405E4F37" w14:textId="77777777" w:rsidR="00EF6B78" w:rsidRDefault="00000000">
      <w:pPr>
        <w:spacing w:after="0" w:line="240" w:lineRule="auto"/>
        <w:ind w:firstLine="0"/>
        <w:jc w:val="center"/>
        <w:rPr>
          <w:rFonts w:ascii="Arial" w:eastAsia="Arial" w:hAnsi="Arial" w:cs="Arial"/>
          <w:b/>
          <w:color w:val="1B3247"/>
          <w:sz w:val="36"/>
          <w:szCs w:val="36"/>
        </w:rPr>
      </w:pPr>
      <w:r>
        <w:rPr>
          <w:rFonts w:ascii="Arial" w:eastAsia="Arial" w:hAnsi="Arial" w:cs="Arial"/>
          <w:b/>
          <w:color w:val="1B3247"/>
          <w:sz w:val="36"/>
          <w:szCs w:val="36"/>
        </w:rPr>
        <w:t>CARRERA DE INGENIERÍA DE SOFTWARE</w:t>
      </w:r>
    </w:p>
    <w:p w14:paraId="7D11C918" w14:textId="77777777" w:rsidR="00EF6B78" w:rsidRDefault="00000000">
      <w:pPr>
        <w:widowControl w:val="0"/>
        <w:spacing w:after="0"/>
        <w:ind w:firstLine="0"/>
        <w:jc w:val="center"/>
        <w:rPr>
          <w:rFonts w:ascii="Arial" w:eastAsia="Arial" w:hAnsi="Arial" w:cs="Arial"/>
          <w:b/>
          <w:color w:val="1B3247"/>
          <w:sz w:val="28"/>
          <w:szCs w:val="28"/>
        </w:rPr>
      </w:pPr>
      <w:r>
        <w:rPr>
          <w:rFonts w:ascii="Arial" w:eastAsia="Arial" w:hAnsi="Arial" w:cs="Arial"/>
          <w:b/>
          <w:color w:val="1B3247"/>
          <w:sz w:val="28"/>
          <w:szCs w:val="28"/>
        </w:rPr>
        <w:tab/>
        <w:t xml:space="preserve"> </w:t>
      </w:r>
    </w:p>
    <w:p w14:paraId="2E5C8EF0" w14:textId="77777777" w:rsidR="00EF6B78" w:rsidRDefault="00000000">
      <w:pPr>
        <w:ind w:firstLine="0"/>
        <w:jc w:val="center"/>
        <w:rPr>
          <w:rFonts w:ascii="Arial" w:eastAsia="Arial" w:hAnsi="Arial" w:cs="Arial"/>
          <w:color w:val="1B3247"/>
          <w:sz w:val="28"/>
          <w:szCs w:val="28"/>
        </w:rPr>
      </w:pPr>
      <w:r>
        <w:rPr>
          <w:rFonts w:ascii="Arial" w:eastAsia="Arial" w:hAnsi="Arial" w:cs="Arial"/>
          <w:b/>
          <w:color w:val="1B3247"/>
          <w:sz w:val="30"/>
          <w:szCs w:val="30"/>
        </w:rPr>
        <w:t>TEMA:</w:t>
      </w:r>
      <w:r>
        <w:rPr>
          <w:rFonts w:ascii="Arial" w:eastAsia="Arial" w:hAnsi="Arial" w:cs="Arial"/>
          <w:b/>
          <w:color w:val="1B3247"/>
          <w:sz w:val="30"/>
          <w:szCs w:val="30"/>
        </w:rPr>
        <w:br/>
      </w:r>
      <w:r w:rsidRPr="005B6DBB">
        <w:rPr>
          <w:rStyle w:val="Textoennegrita"/>
          <w:rFonts w:ascii="Arial" w:hAnsi="Arial" w:cs="Arial"/>
          <w:b w:val="0"/>
          <w:bCs w:val="0"/>
          <w:color w:val="1F3864" w:themeColor="accent1" w:themeShade="80"/>
          <w:sz w:val="28"/>
          <w:szCs w:val="28"/>
          <w:shd w:val="clear" w:color="auto" w:fill="FFFFFF"/>
        </w:rPr>
        <w:t>Documento de Requerimientos de Software</w:t>
      </w:r>
    </w:p>
    <w:p w14:paraId="2FE45259" w14:textId="77777777" w:rsidR="00EF6B78" w:rsidRDefault="00000000">
      <w:pPr>
        <w:ind w:firstLine="0"/>
        <w:jc w:val="center"/>
        <w:rPr>
          <w:rFonts w:ascii="Arial" w:eastAsia="Arial" w:hAnsi="Arial" w:cs="Arial"/>
          <w:b/>
          <w:color w:val="1B3247"/>
          <w:sz w:val="30"/>
          <w:szCs w:val="30"/>
        </w:rPr>
      </w:pPr>
      <w:r>
        <w:rPr>
          <w:rFonts w:ascii="Arial" w:eastAsia="Arial" w:hAnsi="Arial" w:cs="Arial"/>
          <w:b/>
          <w:color w:val="1B3247"/>
          <w:sz w:val="30"/>
          <w:szCs w:val="30"/>
        </w:rPr>
        <w:t>AUTORES:</w:t>
      </w:r>
    </w:p>
    <w:p w14:paraId="6537ECE8" w14:textId="77777777" w:rsidR="00EF6B78" w:rsidRDefault="00000000">
      <w:pPr>
        <w:ind w:firstLine="0"/>
        <w:jc w:val="center"/>
        <w:rPr>
          <w:rFonts w:ascii="Arial" w:eastAsia="Arial" w:hAnsi="Arial" w:cs="Arial"/>
          <w:color w:val="1B3247"/>
          <w:sz w:val="28"/>
          <w:szCs w:val="28"/>
        </w:rPr>
      </w:pPr>
      <w:r>
        <w:rPr>
          <w:rFonts w:ascii="Arial" w:eastAsia="Arial" w:hAnsi="Arial" w:cs="Arial"/>
          <w:color w:val="1B3247"/>
          <w:sz w:val="28"/>
          <w:szCs w:val="28"/>
        </w:rPr>
        <w:t xml:space="preserve">Gilmar </w:t>
      </w:r>
      <w:proofErr w:type="spellStart"/>
      <w:r>
        <w:rPr>
          <w:rFonts w:ascii="Arial" w:eastAsia="Arial" w:hAnsi="Arial" w:cs="Arial"/>
          <w:color w:val="1B3247"/>
          <w:sz w:val="28"/>
          <w:szCs w:val="28"/>
        </w:rPr>
        <w:t>Sebastian</w:t>
      </w:r>
      <w:proofErr w:type="spellEnd"/>
      <w:r>
        <w:rPr>
          <w:rFonts w:ascii="Arial" w:eastAsia="Arial" w:hAnsi="Arial" w:cs="Arial"/>
          <w:color w:val="1B3247"/>
          <w:sz w:val="28"/>
          <w:szCs w:val="28"/>
        </w:rPr>
        <w:t xml:space="preserve"> Garcia Martillo </w:t>
      </w:r>
    </w:p>
    <w:p w14:paraId="2D88728C" w14:textId="77777777" w:rsidR="00EF6B78" w:rsidRDefault="00000000">
      <w:pPr>
        <w:ind w:firstLine="0"/>
        <w:jc w:val="center"/>
        <w:rPr>
          <w:rFonts w:ascii="Arial" w:eastAsia="Arial" w:hAnsi="Arial" w:cs="Arial"/>
          <w:color w:val="1B3247"/>
          <w:sz w:val="28"/>
          <w:szCs w:val="28"/>
        </w:rPr>
      </w:pPr>
      <w:r>
        <w:rPr>
          <w:rFonts w:ascii="Arial" w:eastAsia="Arial" w:hAnsi="Arial" w:cs="Arial"/>
          <w:b/>
          <w:color w:val="1B3247"/>
          <w:sz w:val="30"/>
          <w:szCs w:val="30"/>
        </w:rPr>
        <w:t>ASIGNATURA:</w:t>
      </w:r>
      <w:r>
        <w:rPr>
          <w:rFonts w:ascii="Arial" w:eastAsia="Arial" w:hAnsi="Arial" w:cs="Arial"/>
          <w:b/>
          <w:color w:val="1B3247"/>
          <w:sz w:val="30"/>
          <w:szCs w:val="30"/>
        </w:rPr>
        <w:br/>
      </w:r>
      <w:r>
        <w:rPr>
          <w:rFonts w:ascii="Arial" w:eastAsia="Arial" w:hAnsi="Arial" w:cs="Arial"/>
          <w:color w:val="1B3247"/>
          <w:sz w:val="28"/>
          <w:szCs w:val="28"/>
        </w:rPr>
        <w:t>Introducción a la Ingeniería de Software</w:t>
      </w:r>
    </w:p>
    <w:p w14:paraId="669F3EC5" w14:textId="1C0DA30B" w:rsidR="00EF6B78" w:rsidRDefault="00000000">
      <w:pPr>
        <w:ind w:firstLine="0"/>
        <w:jc w:val="center"/>
        <w:rPr>
          <w:rFonts w:ascii="Arial" w:eastAsia="Arial" w:hAnsi="Arial" w:cs="Arial"/>
          <w:bCs/>
          <w:color w:val="1B3247"/>
          <w:sz w:val="30"/>
          <w:szCs w:val="30"/>
        </w:rPr>
      </w:pPr>
      <w:r>
        <w:rPr>
          <w:rFonts w:ascii="Arial" w:eastAsia="Arial" w:hAnsi="Arial" w:cs="Arial"/>
          <w:b/>
          <w:color w:val="1B3247"/>
          <w:sz w:val="30"/>
          <w:szCs w:val="30"/>
        </w:rPr>
        <w:t>DOCENTE:</w:t>
      </w:r>
      <w:r>
        <w:rPr>
          <w:rFonts w:ascii="Arial" w:eastAsia="Arial" w:hAnsi="Arial" w:cs="Arial"/>
          <w:b/>
          <w:color w:val="1B3247"/>
          <w:sz w:val="30"/>
          <w:szCs w:val="30"/>
        </w:rPr>
        <w:br/>
      </w:r>
      <w:r>
        <w:rPr>
          <w:rFonts w:ascii="Arial" w:eastAsia="Arial" w:hAnsi="Arial" w:cs="Arial"/>
          <w:bCs/>
          <w:color w:val="1B3247"/>
          <w:sz w:val="30"/>
          <w:szCs w:val="30"/>
        </w:rPr>
        <w:t>Ing.</w:t>
      </w:r>
      <w:r>
        <w:rPr>
          <w:rFonts w:ascii="Arial" w:eastAsia="Arial" w:hAnsi="Arial" w:cs="Arial"/>
          <w:b/>
          <w:color w:val="1B3247"/>
          <w:sz w:val="30"/>
          <w:szCs w:val="30"/>
        </w:rPr>
        <w:t xml:space="preserve"> </w:t>
      </w:r>
      <w:r>
        <w:rPr>
          <w:rFonts w:ascii="Arial" w:eastAsia="Arial" w:hAnsi="Arial" w:cs="Arial"/>
          <w:bCs/>
          <w:color w:val="1B3247"/>
          <w:sz w:val="30"/>
          <w:szCs w:val="30"/>
        </w:rPr>
        <w:t>Jorge Guevara</w:t>
      </w:r>
    </w:p>
    <w:p w14:paraId="06380A93" w14:textId="77777777" w:rsidR="00EF6B78" w:rsidRDefault="00000000">
      <w:pPr>
        <w:ind w:firstLine="0"/>
        <w:jc w:val="center"/>
        <w:rPr>
          <w:rFonts w:ascii="Arial" w:eastAsia="Arial" w:hAnsi="Arial" w:cs="Arial"/>
          <w:color w:val="1B3247"/>
          <w:sz w:val="28"/>
          <w:szCs w:val="28"/>
        </w:rPr>
      </w:pPr>
      <w:r>
        <w:rPr>
          <w:rFonts w:ascii="Arial" w:eastAsia="Arial" w:hAnsi="Arial" w:cs="Arial"/>
          <w:b/>
          <w:color w:val="1B3247"/>
          <w:sz w:val="30"/>
          <w:szCs w:val="30"/>
        </w:rPr>
        <w:t>FECHA DE ENTREGA:</w:t>
      </w:r>
      <w:r>
        <w:rPr>
          <w:rFonts w:ascii="Arial" w:eastAsia="Arial" w:hAnsi="Arial" w:cs="Arial"/>
          <w:b/>
          <w:color w:val="1B3247"/>
          <w:sz w:val="30"/>
          <w:szCs w:val="30"/>
        </w:rPr>
        <w:br/>
        <w:t>19/11/2025</w:t>
      </w:r>
    </w:p>
    <w:p w14:paraId="2EFA584F" w14:textId="77777777" w:rsidR="00EF6B78" w:rsidRDefault="00000000">
      <w:pPr>
        <w:ind w:firstLine="0"/>
        <w:jc w:val="center"/>
        <w:rPr>
          <w:rFonts w:ascii="Arial" w:eastAsia="Arial" w:hAnsi="Arial" w:cs="Arial"/>
          <w:color w:val="1B3247"/>
          <w:sz w:val="28"/>
          <w:szCs w:val="28"/>
        </w:rPr>
      </w:pPr>
      <w:r>
        <w:rPr>
          <w:rFonts w:ascii="Arial" w:eastAsia="Arial" w:hAnsi="Arial" w:cs="Arial"/>
          <w:b/>
          <w:color w:val="1B3247"/>
          <w:sz w:val="30"/>
          <w:szCs w:val="30"/>
        </w:rPr>
        <w:t>PERIODO:</w:t>
      </w:r>
      <w:r>
        <w:rPr>
          <w:rFonts w:ascii="Arial" w:eastAsia="Arial" w:hAnsi="Arial" w:cs="Arial"/>
          <w:b/>
          <w:color w:val="1B3247"/>
          <w:sz w:val="30"/>
          <w:szCs w:val="30"/>
        </w:rPr>
        <w:br/>
      </w:r>
      <w:r>
        <w:rPr>
          <w:rFonts w:ascii="Arial" w:eastAsia="Arial" w:hAnsi="Arial" w:cs="Arial"/>
          <w:color w:val="1B3247"/>
          <w:sz w:val="28"/>
          <w:szCs w:val="28"/>
        </w:rPr>
        <w:t xml:space="preserve">Agosto a </w:t>
      </w:r>
      <w:proofErr w:type="gramStart"/>
      <w:r>
        <w:rPr>
          <w:rFonts w:ascii="Arial" w:eastAsia="Arial" w:hAnsi="Arial" w:cs="Arial"/>
          <w:color w:val="1B3247"/>
          <w:sz w:val="28"/>
          <w:szCs w:val="28"/>
        </w:rPr>
        <w:t>Diciembre</w:t>
      </w:r>
      <w:proofErr w:type="gramEnd"/>
      <w:r>
        <w:rPr>
          <w:rFonts w:ascii="Arial" w:eastAsia="Arial" w:hAnsi="Arial" w:cs="Arial"/>
          <w:color w:val="1B3247"/>
          <w:sz w:val="28"/>
          <w:szCs w:val="28"/>
        </w:rPr>
        <w:t xml:space="preserve"> 2025</w:t>
      </w:r>
    </w:p>
    <w:p w14:paraId="551A9D4C" w14:textId="77777777" w:rsidR="00EF6B78" w:rsidRDefault="00EF6B78">
      <w:pPr>
        <w:ind w:firstLine="0"/>
        <w:jc w:val="center"/>
        <w:rPr>
          <w:rFonts w:ascii="Arial" w:eastAsia="Arial" w:hAnsi="Arial" w:cs="Arial"/>
          <w:color w:val="1B3247"/>
          <w:sz w:val="28"/>
          <w:szCs w:val="28"/>
        </w:rPr>
      </w:pPr>
    </w:p>
    <w:p w14:paraId="79115B33" w14:textId="77777777" w:rsidR="00EF6B78" w:rsidRDefault="00000000">
      <w:pPr>
        <w:widowControl w:val="0"/>
        <w:spacing w:after="0"/>
        <w:ind w:firstLine="0"/>
        <w:jc w:val="center"/>
        <w:rPr>
          <w:rFonts w:ascii="Arial" w:eastAsia="Arial" w:hAnsi="Arial" w:cs="Arial"/>
          <w:b/>
          <w:color w:val="1B3247"/>
          <w:sz w:val="28"/>
          <w:szCs w:val="28"/>
        </w:rPr>
        <w:sectPr w:rsidR="00EF6B78">
          <w:headerReference w:type="default" r:id="rId11"/>
          <w:footerReference w:type="default" r:id="rId12"/>
          <w:headerReference w:type="first" r:id="rId13"/>
          <w:footerReference w:type="first" r:id="rId14"/>
          <w:pgSz w:w="11906" w:h="16838"/>
          <w:pgMar w:top="1417" w:right="1701" w:bottom="1417" w:left="1701" w:header="708" w:footer="708" w:gutter="0"/>
          <w:pgNumType w:start="1"/>
          <w:cols w:space="720"/>
          <w:titlePg/>
        </w:sectPr>
      </w:pPr>
      <w:r>
        <w:rPr>
          <w:rFonts w:ascii="Arial" w:eastAsia="Arial" w:hAnsi="Arial" w:cs="Arial"/>
          <w:b/>
          <w:color w:val="1B3247"/>
          <w:sz w:val="28"/>
          <w:szCs w:val="28"/>
        </w:rPr>
        <w:t>MILAGRO-ECUADOR</w:t>
      </w:r>
    </w:p>
    <w:p w14:paraId="29E4B7A1" w14:textId="77777777" w:rsidR="00EF6B78" w:rsidRPr="0072673E" w:rsidRDefault="00000000">
      <w:pPr>
        <w:spacing w:before="100" w:beforeAutospacing="1" w:after="100" w:afterAutospacing="1"/>
        <w:ind w:firstLine="0"/>
        <w:jc w:val="left"/>
        <w:rPr>
          <w:sz w:val="36"/>
          <w:szCs w:val="36"/>
          <w:lang w:val="es-EC"/>
        </w:rPr>
      </w:pPr>
      <w:r w:rsidRPr="0072673E">
        <w:rPr>
          <w:sz w:val="36"/>
          <w:szCs w:val="36"/>
          <w:lang w:val="es-EC"/>
        </w:rPr>
        <w:lastRenderedPageBreak/>
        <w:t>Caso 4: Sistema de Gestión de Biblioteca</w:t>
      </w:r>
    </w:p>
    <w:p w14:paraId="466557F5" w14:textId="77777777" w:rsidR="00EF6B78" w:rsidRPr="0072673E" w:rsidRDefault="00000000">
      <w:pPr>
        <w:spacing w:before="100" w:beforeAutospacing="1" w:after="100" w:afterAutospacing="1"/>
        <w:ind w:firstLine="0"/>
        <w:jc w:val="left"/>
        <w:rPr>
          <w:b/>
          <w:bCs/>
          <w:sz w:val="32"/>
          <w:szCs w:val="32"/>
          <w:lang w:val="es-EC"/>
        </w:rPr>
      </w:pPr>
      <w:r w:rsidRPr="0072673E">
        <w:rPr>
          <w:b/>
          <w:bCs/>
          <w:sz w:val="32"/>
          <w:szCs w:val="32"/>
          <w:lang w:val="es-EC"/>
        </w:rPr>
        <w:t>1. Propósito y alcance del sistema</w:t>
      </w:r>
    </w:p>
    <w:p w14:paraId="38EC1BE2" w14:textId="5A59605C" w:rsidR="00EF6B78" w:rsidRPr="0072673E" w:rsidRDefault="00000000">
      <w:pPr>
        <w:spacing w:before="100" w:beforeAutospacing="1" w:after="100" w:afterAutospacing="1"/>
        <w:ind w:firstLine="0"/>
        <w:jc w:val="left"/>
        <w:rPr>
          <w:lang w:val="es-EC"/>
        </w:rPr>
      </w:pPr>
      <w:r w:rsidRPr="0072673E">
        <w:rPr>
          <w:lang w:val="es-EC"/>
        </w:rPr>
        <w:t xml:space="preserve">El propósito del sistema es facilitar la gestión de libros y préstamos en una biblioteca </w:t>
      </w:r>
      <w:r w:rsidR="00C2236D">
        <w:rPr>
          <w:lang w:val="es-EC"/>
        </w:rPr>
        <w:t>generada por Módulos</w:t>
      </w:r>
      <w:r w:rsidRPr="0072673E">
        <w:rPr>
          <w:lang w:val="es-EC"/>
        </w:rPr>
        <w:t>. El sistema permitirá registrar libros, asignarlos a</w:t>
      </w:r>
      <w:r w:rsidR="00C2236D">
        <w:rPr>
          <w:lang w:val="es-EC"/>
        </w:rPr>
        <w:t xml:space="preserve"> cada</w:t>
      </w:r>
      <w:r w:rsidRPr="0072673E">
        <w:rPr>
          <w:lang w:val="es-EC"/>
        </w:rPr>
        <w:t xml:space="preserve"> usuario</w:t>
      </w:r>
      <w:r w:rsidR="00C2236D">
        <w:rPr>
          <w:lang w:val="es-EC"/>
        </w:rPr>
        <w:t xml:space="preserve"> </w:t>
      </w:r>
      <w:r w:rsidRPr="0072673E">
        <w:rPr>
          <w:lang w:val="es-EC"/>
        </w:rPr>
        <w:t xml:space="preserve">mediante préstamos, controlar </w:t>
      </w:r>
      <w:r w:rsidR="00C2236D">
        <w:rPr>
          <w:lang w:val="es-EC"/>
        </w:rPr>
        <w:t>que su estado sea disponible</w:t>
      </w:r>
      <w:r w:rsidRPr="0072673E">
        <w:rPr>
          <w:lang w:val="es-EC"/>
        </w:rPr>
        <w:t>, y consultar el historial de préstamos por usuario.</w:t>
      </w:r>
    </w:p>
    <w:p w14:paraId="54F68AB0" w14:textId="3CA447DA" w:rsidR="00EF6B78" w:rsidRPr="0072673E" w:rsidRDefault="005B6DBB">
      <w:pPr>
        <w:spacing w:before="100" w:beforeAutospacing="1" w:after="100" w:afterAutospacing="1"/>
        <w:ind w:firstLine="0"/>
        <w:jc w:val="left"/>
        <w:rPr>
          <w:lang w:val="es-EC"/>
        </w:rPr>
      </w:pPr>
      <w:r w:rsidRPr="0072673E">
        <w:rPr>
          <w:sz w:val="28"/>
          <w:szCs w:val="28"/>
          <w:lang w:val="es-EC"/>
        </w:rPr>
        <w:t>alcance</w:t>
      </w:r>
      <w:r w:rsidR="00000000" w:rsidRPr="0072673E">
        <w:rPr>
          <w:sz w:val="28"/>
          <w:szCs w:val="28"/>
          <w:lang w:val="es-EC"/>
        </w:rPr>
        <w:t>:</w:t>
      </w:r>
      <w:r w:rsidR="00000000" w:rsidRPr="0072673E">
        <w:rPr>
          <w:sz w:val="28"/>
          <w:szCs w:val="28"/>
          <w:lang w:val="es-EC"/>
        </w:rPr>
        <w:br/>
      </w:r>
      <w:r w:rsidR="00000000" w:rsidRPr="0072673E">
        <w:rPr>
          <w:sz w:val="28"/>
          <w:szCs w:val="28"/>
        </w:rPr>
        <w:t>-</w:t>
      </w:r>
      <w:r w:rsidR="00000000" w:rsidRPr="0072673E">
        <w:rPr>
          <w:lang w:val="es-EC"/>
        </w:rPr>
        <w:t>Registro de libros con datos básicos.</w:t>
      </w:r>
      <w:r w:rsidR="00000000" w:rsidRPr="0072673E">
        <w:rPr>
          <w:lang w:val="es-EC"/>
        </w:rPr>
        <w:br/>
      </w:r>
      <w:r w:rsidR="00000000" w:rsidRPr="0072673E">
        <w:t>-</w:t>
      </w:r>
      <w:r w:rsidR="00000000" w:rsidRPr="0072673E">
        <w:rPr>
          <w:lang w:val="es-EC"/>
        </w:rPr>
        <w:t>Registro de préstamos y devoluciones.</w:t>
      </w:r>
      <w:r w:rsidR="00000000" w:rsidRPr="0072673E">
        <w:rPr>
          <w:lang w:val="es-EC"/>
        </w:rPr>
        <w:br/>
      </w:r>
      <w:r w:rsidR="00000000" w:rsidRPr="0072673E">
        <w:t>-</w:t>
      </w:r>
      <w:r w:rsidR="00000000" w:rsidRPr="0072673E">
        <w:rPr>
          <w:lang w:val="es-EC"/>
        </w:rPr>
        <w:t>Consulta de disponibilidad y estado de libros.</w:t>
      </w:r>
      <w:r w:rsidR="00000000" w:rsidRPr="0072673E">
        <w:t xml:space="preserve"> </w:t>
      </w:r>
      <w:r w:rsidR="00000000" w:rsidRPr="0072673E">
        <w:br/>
        <w:t>-</w:t>
      </w:r>
      <w:r w:rsidR="00000000" w:rsidRPr="0072673E">
        <w:rPr>
          <w:lang w:val="es-EC"/>
        </w:rPr>
        <w:t>Gestión de usuarios y su historial de préstamos.</w:t>
      </w:r>
    </w:p>
    <w:p w14:paraId="113356C2" w14:textId="77777777" w:rsidR="00EF6B78" w:rsidRPr="0072673E" w:rsidRDefault="00000000">
      <w:pPr>
        <w:spacing w:before="100" w:beforeAutospacing="1" w:after="100" w:afterAutospacing="1"/>
        <w:ind w:firstLine="0"/>
        <w:jc w:val="left"/>
        <w:rPr>
          <w:b/>
          <w:bCs/>
          <w:sz w:val="32"/>
          <w:szCs w:val="32"/>
          <w:lang w:val="es-EC"/>
        </w:rPr>
      </w:pPr>
      <w:r w:rsidRPr="0072673E">
        <w:rPr>
          <w:b/>
          <w:bCs/>
          <w:sz w:val="32"/>
          <w:szCs w:val="32"/>
          <w:lang w:val="es-EC"/>
        </w:rPr>
        <w:t>2. Descripción general del sistema y de los usuarios</w:t>
      </w:r>
    </w:p>
    <w:p w14:paraId="79941BA0" w14:textId="77777777" w:rsidR="00EF6B78" w:rsidRPr="0072673E" w:rsidRDefault="00000000">
      <w:pPr>
        <w:spacing w:before="100" w:beforeAutospacing="1" w:after="100" w:afterAutospacing="1"/>
        <w:ind w:firstLine="0"/>
        <w:jc w:val="left"/>
        <w:rPr>
          <w:lang w:val="es-EC"/>
        </w:rPr>
      </w:pPr>
      <w:r w:rsidRPr="0072673E">
        <w:rPr>
          <w:lang w:val="es-EC"/>
        </w:rPr>
        <w:t>El sistema será utilizado por personal administrativo de la biblioteca, quienes tendrán acceso completo a las funciones de registro, préstamo y consulta. Los usuarios registrados podrán consultar la disponibilidad de libros y su historial de préstamos. La interfaz será web, accesible desde navegadores modernos, sin necesidad de instalación adicional.</w:t>
      </w:r>
    </w:p>
    <w:p w14:paraId="41F4D072" w14:textId="77777777" w:rsidR="00EF6B78" w:rsidRPr="0072673E" w:rsidRDefault="00000000">
      <w:pPr>
        <w:ind w:firstLine="0"/>
        <w:rPr>
          <w:b/>
          <w:bCs/>
          <w:sz w:val="32"/>
          <w:szCs w:val="32"/>
          <w:lang w:val="es-EC"/>
        </w:rPr>
      </w:pPr>
      <w:r w:rsidRPr="0072673E">
        <w:rPr>
          <w:b/>
          <w:bCs/>
          <w:sz w:val="32"/>
          <w:szCs w:val="32"/>
          <w:lang w:val="es-EC"/>
        </w:rPr>
        <w:t>3. Lista de requerimientos</w:t>
      </w:r>
    </w:p>
    <w:p w14:paraId="67ED810D" w14:textId="77777777" w:rsidR="00EF6B78" w:rsidRPr="0072673E" w:rsidRDefault="00000000" w:rsidP="0072673E">
      <w:pPr>
        <w:spacing w:before="100" w:beforeAutospacing="1" w:after="100" w:afterAutospacing="1"/>
        <w:ind w:firstLine="0"/>
        <w:rPr>
          <w:b/>
          <w:bCs/>
          <w:sz w:val="28"/>
          <w:szCs w:val="28"/>
          <w:lang w:val="es-EC"/>
        </w:rPr>
      </w:pPr>
      <w:r w:rsidRPr="0072673E">
        <w:rPr>
          <w:b/>
          <w:bCs/>
          <w:sz w:val="28"/>
          <w:szCs w:val="28"/>
          <w:lang w:val="es-EC"/>
        </w:rPr>
        <w:t>Requerimientos funcionales</w:t>
      </w:r>
    </w:p>
    <w:p w14:paraId="1D7CAF2F" w14:textId="1F46B76F" w:rsidR="00EF6B78" w:rsidRPr="0072673E" w:rsidRDefault="00000000">
      <w:pPr>
        <w:spacing w:before="100" w:beforeAutospacing="1" w:after="100" w:afterAutospacing="1"/>
        <w:ind w:firstLine="0"/>
      </w:pPr>
      <w:r w:rsidRPr="0072673E">
        <w:t>RF1</w:t>
      </w:r>
      <w:r w:rsidR="0072673E" w:rsidRPr="0072673E">
        <w:t xml:space="preserve"> </w:t>
      </w:r>
      <w:r w:rsidR="0072673E" w:rsidRPr="0072673E">
        <w:rPr>
          <w:i/>
          <w:iCs/>
        </w:rPr>
        <w:t>-</w:t>
      </w:r>
      <w:r w:rsidRPr="0072673E">
        <w:rPr>
          <w:i/>
          <w:iCs/>
        </w:rPr>
        <w:t xml:space="preserve"> </w:t>
      </w:r>
      <w:r w:rsidR="0072673E" w:rsidRPr="0072673E">
        <w:t>Gestión de Registro de Libros: El sistema debe ofrecer una interfaz para registrar nuevos ítems en el inventario, capturando obligatoriamente los atributos de título, autor, año de publicación y un código de identificación único</w:t>
      </w:r>
      <w:r w:rsidR="0072673E" w:rsidRPr="0072673E">
        <w:rPr>
          <w:i/>
          <w:iCs/>
        </w:rPr>
        <w:t>.</w:t>
      </w:r>
    </w:p>
    <w:p w14:paraId="53596149" w14:textId="5BB368F5" w:rsidR="00EF6B78" w:rsidRPr="0072673E" w:rsidRDefault="00000000">
      <w:pPr>
        <w:spacing w:before="100" w:beforeAutospacing="1" w:after="100" w:afterAutospacing="1"/>
        <w:ind w:firstLine="0"/>
      </w:pPr>
      <w:r w:rsidRPr="0072673E">
        <w:t xml:space="preserve">RF2 </w:t>
      </w:r>
      <w:r w:rsidR="0072673E" w:rsidRPr="0072673E">
        <w:t>-</w:t>
      </w:r>
      <w:r w:rsidRPr="0072673E">
        <w:t xml:space="preserve"> </w:t>
      </w:r>
      <w:r w:rsidR="0072673E" w:rsidRPr="0072673E">
        <w:t>Registro de Préstamos: El sistema debe permitir formalizar y registrar un préstamo, vinculando un libro a un usuario y capturando la fecha de inicio y la fecha prevista de devolución.</w:t>
      </w:r>
    </w:p>
    <w:p w14:paraId="26F604BD" w14:textId="2D5DE374" w:rsidR="00EF6B78" w:rsidRPr="0072673E" w:rsidRDefault="00000000">
      <w:pPr>
        <w:spacing w:before="100" w:beforeAutospacing="1" w:after="100" w:afterAutospacing="1"/>
        <w:ind w:firstLine="0"/>
      </w:pPr>
      <w:r w:rsidRPr="0072673E">
        <w:t xml:space="preserve">RF3 </w:t>
      </w:r>
      <w:r w:rsidR="0072673E" w:rsidRPr="0072673E">
        <w:t xml:space="preserve">- </w:t>
      </w:r>
      <w:r w:rsidR="0072673E" w:rsidRPr="0072673E">
        <w:t>Procesamiento de Devoluciones: El sistema debe procesar la devolución de un libro y actualizar automáticamente el estado del ítem en el inventario.</w:t>
      </w:r>
    </w:p>
    <w:p w14:paraId="47208A9F" w14:textId="09D446D3" w:rsidR="00EF6B78" w:rsidRPr="0072673E" w:rsidRDefault="00000000">
      <w:pPr>
        <w:spacing w:before="100" w:beforeAutospacing="1" w:after="100" w:afterAutospacing="1"/>
        <w:ind w:firstLine="0"/>
      </w:pPr>
      <w:r w:rsidRPr="0072673E">
        <w:t xml:space="preserve">RF4 </w:t>
      </w:r>
      <w:r w:rsidRPr="0072673E">
        <w:sym w:font="Wingdings" w:char="F0E0"/>
      </w:r>
      <w:r w:rsidRPr="0072673E">
        <w:t xml:space="preserve"> </w:t>
      </w:r>
      <w:r w:rsidR="0072673E" w:rsidRPr="0072673E">
        <w:t>Visualización de Préstamos Activos: El sistema debe generar y mostrar una lista completa de los libros que se encuentran actualmente en estado "prestado", indicando claramente su estado actual.</w:t>
      </w:r>
    </w:p>
    <w:p w14:paraId="4672C5EF" w14:textId="273A9282" w:rsidR="00EF6B78" w:rsidRPr="0072673E" w:rsidRDefault="00000000">
      <w:pPr>
        <w:spacing w:before="100" w:beforeAutospacing="1" w:after="100" w:afterAutospacing="1"/>
        <w:ind w:firstLine="0"/>
      </w:pPr>
      <w:r w:rsidRPr="0072673E">
        <w:t xml:space="preserve">RF5 </w:t>
      </w:r>
      <w:r w:rsidRPr="0072673E">
        <w:sym w:font="Wingdings" w:char="F0E0"/>
      </w:r>
      <w:r w:rsidRPr="0072673E">
        <w:t xml:space="preserve"> </w:t>
      </w:r>
      <w:r w:rsidR="0072673E" w:rsidRPr="0072673E">
        <w:t>Consulta de Historial por Usuario: El sistema debe ofrecer una funcionalidad de consulta que permita visualizar el historial completo de préstamos asociados a un usuario específico.</w:t>
      </w:r>
    </w:p>
    <w:p w14:paraId="3C20494D" w14:textId="76E729CE" w:rsidR="00EF6B78" w:rsidRPr="00A61E97" w:rsidRDefault="00000000" w:rsidP="00A61E97">
      <w:pPr>
        <w:spacing w:before="100" w:beforeAutospacing="1" w:after="100" w:afterAutospacing="1"/>
        <w:ind w:firstLine="0"/>
        <w:jc w:val="left"/>
      </w:pPr>
      <w:r w:rsidRPr="00A61E97">
        <w:rPr>
          <w:b/>
          <w:bCs/>
          <w:sz w:val="28"/>
          <w:szCs w:val="28"/>
          <w:lang w:val="es-EC"/>
        </w:rPr>
        <w:t>Requerimientos NO funcionales</w:t>
      </w:r>
      <w:r w:rsidRPr="00A61E97">
        <w:t xml:space="preserve"> </w:t>
      </w:r>
      <w:r w:rsidR="00A61E97">
        <w:br/>
        <w:t>RNF1 -</w:t>
      </w:r>
      <w:r w:rsidR="00A61E97" w:rsidRPr="00A61E97">
        <w:rPr>
          <w:b/>
          <w:bCs/>
        </w:rPr>
        <w:t xml:space="preserve"> </w:t>
      </w:r>
      <w:r w:rsidR="00A61E97" w:rsidRPr="00A61E97">
        <w:t>Autenticación Obligatoria: El acceso a cualquier función o módulo administrativo deberá requerir una autenticación estricta (usuario y contraseña) para verificar la identidad del actor.</w:t>
      </w:r>
      <w:r w:rsidR="00A61E97">
        <w:br/>
      </w:r>
      <w:r w:rsidR="00A61E97" w:rsidRPr="00A61E97">
        <w:br/>
        <w:t xml:space="preserve">RNF2 - </w:t>
      </w:r>
      <w:r w:rsidR="00A61E97" w:rsidRPr="00A61E97">
        <w:t>Validación Automática de Entradas: El sistema deberá ejecutar una validación automática y en tiempo real de todos los campos definidos como obligatorios, impidiendo el registro o persistencia de datos incompletos o inconsistentes en la base de datos.</w:t>
      </w:r>
      <w:r w:rsidR="00A61E97">
        <w:br/>
      </w:r>
      <w:r w:rsidR="00A61E97" w:rsidRPr="00A61E97">
        <w:br/>
        <w:t xml:space="preserve">RNF3 - </w:t>
      </w:r>
      <w:r w:rsidR="00A61E97" w:rsidRPr="00A61E97">
        <w:t xml:space="preserve">Política de Respaldo Diario: El sistema debe implementar un mecanismo de </w:t>
      </w:r>
      <w:r w:rsidR="00A61E97" w:rsidRPr="0072673E">
        <w:t xml:space="preserve">backup </w:t>
      </w:r>
      <w:r w:rsidR="00A61E97" w:rsidRPr="00A61E97">
        <w:t>que garantice la generación automática de una copia de seguridad completa de la base de datos con una frecuencia mínima diaria (cada 24 horas), sin requerir intervención manual.</w:t>
      </w:r>
      <w:r w:rsidR="00A61E97" w:rsidRPr="00A61E97">
        <w:br/>
      </w:r>
    </w:p>
    <w:p w14:paraId="26683720" w14:textId="77777777" w:rsidR="00A61E97" w:rsidRPr="00C2236D" w:rsidRDefault="00000000">
      <w:pPr>
        <w:spacing w:before="100" w:beforeAutospacing="1" w:after="100" w:afterAutospacing="1"/>
        <w:ind w:firstLine="0"/>
        <w:jc w:val="left"/>
        <w:rPr>
          <w:b/>
          <w:bCs/>
          <w:sz w:val="32"/>
          <w:szCs w:val="32"/>
          <w:lang w:val="es-EC"/>
        </w:rPr>
      </w:pPr>
      <w:r w:rsidRPr="00C2236D">
        <w:rPr>
          <w:b/>
          <w:bCs/>
          <w:sz w:val="32"/>
          <w:szCs w:val="32"/>
          <w:lang w:val="es-EC"/>
        </w:rPr>
        <w:t>4. Criterios de aceptación</w:t>
      </w:r>
      <w:r w:rsidR="00A61E97" w:rsidRPr="00C2236D">
        <w:rPr>
          <w:b/>
          <w:bCs/>
          <w:sz w:val="32"/>
          <w:szCs w:val="32"/>
          <w:lang w:val="es-EC"/>
        </w:rPr>
        <w:br/>
      </w:r>
    </w:p>
    <w:tbl>
      <w:tblPr>
        <w:tblW w:w="0" w:type="auto"/>
        <w:tblCellSpacing w:w="15" w:type="dxa"/>
        <w:tblCellMar>
          <w:left w:w="0" w:type="dxa"/>
          <w:right w:w="0" w:type="dxa"/>
        </w:tblCellMar>
        <w:tblLook w:val="04A0" w:firstRow="1" w:lastRow="0" w:firstColumn="1" w:lastColumn="0" w:noHBand="0" w:noVBand="1"/>
      </w:tblPr>
      <w:tblGrid>
        <w:gridCol w:w="2282"/>
        <w:gridCol w:w="916"/>
        <w:gridCol w:w="5290"/>
      </w:tblGrid>
      <w:tr w:rsidR="00A61E97" w:rsidRPr="00A61E97" w14:paraId="4154067A" w14:textId="77777777" w:rsidTr="00A61E9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78EEF" w14:textId="77777777" w:rsidR="00A61E97" w:rsidRPr="00A61E97" w:rsidRDefault="00A61E97" w:rsidP="00A61E97">
            <w:pPr>
              <w:spacing w:before="100" w:beforeAutospacing="1" w:after="100" w:afterAutospacing="1"/>
              <w:ind w:firstLine="0"/>
              <w:jc w:val="left"/>
              <w:rPr>
                <w:b/>
                <w:bCs/>
                <w:lang w:val="es-EC"/>
              </w:rPr>
            </w:pPr>
            <w:r w:rsidRPr="00A61E97">
              <w:rPr>
                <w:b/>
                <w:bCs/>
                <w:lang w:val="es-EC"/>
              </w:rPr>
              <w:t>Tipo de Criterio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3252A" w14:textId="77777777" w:rsidR="00A61E97" w:rsidRPr="00A61E97" w:rsidRDefault="00A61E97" w:rsidP="00A61E97">
            <w:pPr>
              <w:spacing w:before="100" w:beforeAutospacing="1" w:after="100" w:afterAutospacing="1"/>
              <w:ind w:firstLine="0"/>
              <w:jc w:val="left"/>
              <w:rPr>
                <w:b/>
                <w:bCs/>
                <w:lang w:val="es-EC"/>
              </w:rPr>
            </w:pPr>
            <w:r w:rsidRPr="00A61E97">
              <w:rPr>
                <w:b/>
                <w:bCs/>
                <w:lang w:val="es-EC"/>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459AE5" w14:textId="77777777" w:rsidR="00A61E97" w:rsidRPr="00A61E97" w:rsidRDefault="00A61E97" w:rsidP="00A61E97">
            <w:pPr>
              <w:spacing w:before="100" w:beforeAutospacing="1" w:after="100" w:afterAutospacing="1"/>
              <w:ind w:firstLine="0"/>
              <w:jc w:val="left"/>
              <w:rPr>
                <w:b/>
                <w:bCs/>
                <w:lang w:val="es-EC"/>
              </w:rPr>
            </w:pPr>
            <w:r w:rsidRPr="00A61E97">
              <w:rPr>
                <w:b/>
                <w:bCs/>
                <w:lang w:val="es-EC"/>
              </w:rPr>
              <w:t>Descripción del Criterio de Aceptación</w:t>
            </w:r>
          </w:p>
        </w:tc>
      </w:tr>
      <w:tr w:rsidR="00A61E97" w:rsidRPr="00A61E97" w14:paraId="67910029" w14:textId="77777777" w:rsidTr="00A61E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895481" w14:textId="77777777" w:rsidR="00A61E97" w:rsidRPr="00A61E97" w:rsidRDefault="00A61E97" w:rsidP="00A61E97">
            <w:pPr>
              <w:spacing w:before="100" w:beforeAutospacing="1" w:after="100" w:afterAutospacing="1"/>
              <w:ind w:firstLine="0"/>
              <w:jc w:val="left"/>
              <w:rPr>
                <w:b/>
                <w:bCs/>
                <w:lang w:val="es-EC"/>
              </w:rPr>
            </w:pPr>
            <w:r w:rsidRPr="00A61E97">
              <w:rPr>
                <w:b/>
                <w:bCs/>
                <w:lang w:val="es-EC"/>
              </w:rPr>
              <w:t>Funcional (Catálogo)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7BBF10" w14:textId="77777777" w:rsidR="00A61E97" w:rsidRPr="00A61E97" w:rsidRDefault="00A61E97" w:rsidP="00A61E97">
            <w:pPr>
              <w:spacing w:before="100" w:beforeAutospacing="1" w:after="100" w:afterAutospacing="1"/>
              <w:ind w:firstLine="0"/>
              <w:jc w:val="left"/>
              <w:rPr>
                <w:b/>
                <w:bCs/>
                <w:lang w:val="es-EC"/>
              </w:rPr>
            </w:pPr>
            <w:r w:rsidRPr="00A61E97">
              <w:rPr>
                <w:b/>
                <w:bCs/>
                <w:lang w:val="es-EC"/>
              </w:rPr>
              <w:t>CA-01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5DBFB9" w14:textId="77777777" w:rsidR="00A61E97" w:rsidRPr="00A61E97" w:rsidRDefault="00A61E97" w:rsidP="00A61E97">
            <w:pPr>
              <w:spacing w:before="100" w:beforeAutospacing="1" w:after="100" w:afterAutospacing="1"/>
              <w:ind w:firstLine="0"/>
              <w:jc w:val="left"/>
              <w:rPr>
                <w:b/>
                <w:bCs/>
                <w:lang w:val="es-EC"/>
              </w:rPr>
            </w:pPr>
            <w:r w:rsidRPr="00A61E97">
              <w:rPr>
                <w:b/>
                <w:bCs/>
                <w:lang w:val="es-EC"/>
              </w:rPr>
              <w:t>El sistema debe mostrar la totalidad de los libros registrados en el listado general.</w:t>
            </w:r>
          </w:p>
        </w:tc>
      </w:tr>
      <w:tr w:rsidR="00A61E97" w:rsidRPr="00A61E97" w14:paraId="66FD954F" w14:textId="77777777" w:rsidTr="00A61E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C00A93" w14:textId="77777777" w:rsidR="00A61E97" w:rsidRPr="00A61E97" w:rsidRDefault="00A61E97" w:rsidP="00A61E97">
            <w:pPr>
              <w:spacing w:before="100" w:beforeAutospacing="1" w:after="100" w:afterAutospacing="1"/>
              <w:ind w:firstLine="0"/>
              <w:jc w:val="left"/>
              <w:rPr>
                <w:b/>
                <w:bCs/>
                <w:lang w:val="es-EC"/>
              </w:rPr>
            </w:pPr>
            <w:r w:rsidRPr="00A61E97">
              <w:rPr>
                <w:b/>
                <w:bCs/>
                <w:lang w:val="es-EC"/>
              </w:rPr>
              <w:t>Funcional (Préstamos)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26F8A" w14:textId="77777777" w:rsidR="00A61E97" w:rsidRPr="00A61E97" w:rsidRDefault="00A61E97" w:rsidP="00A61E97">
            <w:pPr>
              <w:spacing w:before="100" w:beforeAutospacing="1" w:after="100" w:afterAutospacing="1"/>
              <w:ind w:firstLine="0"/>
              <w:jc w:val="left"/>
              <w:rPr>
                <w:b/>
                <w:bCs/>
                <w:lang w:val="es-EC"/>
              </w:rPr>
            </w:pPr>
            <w:r w:rsidRPr="00A61E97">
              <w:rPr>
                <w:b/>
                <w:bCs/>
                <w:lang w:val="es-EC"/>
              </w:rPr>
              <w:t>CA-02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5DB535" w14:textId="77777777" w:rsidR="00A61E97" w:rsidRPr="00A61E97" w:rsidRDefault="00A61E97" w:rsidP="00A61E97">
            <w:pPr>
              <w:spacing w:before="100" w:beforeAutospacing="1" w:after="100" w:afterAutospacing="1"/>
              <w:ind w:firstLine="0"/>
              <w:jc w:val="left"/>
              <w:rPr>
                <w:b/>
                <w:bCs/>
                <w:lang w:val="es-EC"/>
              </w:rPr>
            </w:pPr>
            <w:r w:rsidRPr="00A61E97">
              <w:rPr>
                <w:b/>
                <w:bCs/>
                <w:lang w:val="es-EC"/>
              </w:rPr>
              <w:t>Un préstamo exitoso debe actualizar automáticamente el estado del libro a "Prestado".</w:t>
            </w:r>
          </w:p>
        </w:tc>
      </w:tr>
      <w:tr w:rsidR="00A61E97" w:rsidRPr="00A61E97" w14:paraId="36F8D0AE" w14:textId="77777777" w:rsidTr="00A61E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55D67C" w14:textId="77777777" w:rsidR="00A61E97" w:rsidRPr="00A61E97" w:rsidRDefault="00A61E97" w:rsidP="00A61E97">
            <w:pPr>
              <w:spacing w:before="100" w:beforeAutospacing="1" w:after="100" w:afterAutospacing="1"/>
              <w:ind w:firstLine="0"/>
              <w:jc w:val="left"/>
              <w:rPr>
                <w:b/>
                <w:bCs/>
                <w:lang w:val="es-EC"/>
              </w:rPr>
            </w:pPr>
            <w:r w:rsidRPr="00A61E97">
              <w:rPr>
                <w:b/>
                <w:bCs/>
                <w:lang w:val="es-EC"/>
              </w:rPr>
              <w:t>Funcional (Devoluciones)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22445" w14:textId="77777777" w:rsidR="00A61E97" w:rsidRPr="00A61E97" w:rsidRDefault="00A61E97" w:rsidP="00A61E97">
            <w:pPr>
              <w:spacing w:before="100" w:beforeAutospacing="1" w:after="100" w:afterAutospacing="1"/>
              <w:ind w:firstLine="0"/>
              <w:jc w:val="left"/>
              <w:rPr>
                <w:b/>
                <w:bCs/>
                <w:lang w:val="es-EC"/>
              </w:rPr>
            </w:pPr>
            <w:r w:rsidRPr="00A61E97">
              <w:rPr>
                <w:b/>
                <w:bCs/>
                <w:lang w:val="es-EC"/>
              </w:rPr>
              <w:t>CA-03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064103" w14:textId="77777777" w:rsidR="00A61E97" w:rsidRPr="00A61E97" w:rsidRDefault="00A61E97" w:rsidP="00A61E97">
            <w:pPr>
              <w:spacing w:before="100" w:beforeAutospacing="1" w:after="100" w:afterAutospacing="1"/>
              <w:ind w:firstLine="0"/>
              <w:jc w:val="left"/>
              <w:rPr>
                <w:b/>
                <w:bCs/>
                <w:lang w:val="es-EC"/>
              </w:rPr>
            </w:pPr>
            <w:r w:rsidRPr="00A61E97">
              <w:rPr>
                <w:b/>
                <w:bCs/>
                <w:lang w:val="es-EC"/>
              </w:rPr>
              <w:t>Una devolución exitosa debe actualizar automáticamente el estado del libro a "Disponible".</w:t>
            </w:r>
          </w:p>
        </w:tc>
      </w:tr>
      <w:tr w:rsidR="00A61E97" w:rsidRPr="00A61E97" w14:paraId="72AE9FA7" w14:textId="77777777" w:rsidTr="00A61E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6A6CB8" w14:textId="77777777" w:rsidR="00A61E97" w:rsidRPr="00A61E97" w:rsidRDefault="00A61E97" w:rsidP="00A61E97">
            <w:pPr>
              <w:spacing w:before="100" w:beforeAutospacing="1" w:after="100" w:afterAutospacing="1"/>
              <w:ind w:firstLine="0"/>
              <w:jc w:val="left"/>
              <w:rPr>
                <w:b/>
                <w:bCs/>
                <w:lang w:val="es-EC"/>
              </w:rPr>
            </w:pPr>
            <w:r w:rsidRPr="00A61E97">
              <w:rPr>
                <w:b/>
                <w:bCs/>
                <w:lang w:val="es-EC"/>
              </w:rPr>
              <w:t>Funcional (Historial)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D98996" w14:textId="77777777" w:rsidR="00A61E97" w:rsidRPr="00A61E97" w:rsidRDefault="00A61E97" w:rsidP="00A61E97">
            <w:pPr>
              <w:spacing w:before="100" w:beforeAutospacing="1" w:after="100" w:afterAutospacing="1"/>
              <w:ind w:firstLine="0"/>
              <w:jc w:val="left"/>
              <w:rPr>
                <w:b/>
                <w:bCs/>
                <w:lang w:val="es-EC"/>
              </w:rPr>
            </w:pPr>
            <w:r w:rsidRPr="00A61E97">
              <w:rPr>
                <w:b/>
                <w:bCs/>
                <w:lang w:val="es-EC"/>
              </w:rPr>
              <w:t>CA-04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8028EA" w14:textId="77777777" w:rsidR="00A61E97" w:rsidRPr="00A61E97" w:rsidRDefault="00A61E97" w:rsidP="00A61E97">
            <w:pPr>
              <w:spacing w:before="100" w:beforeAutospacing="1" w:after="100" w:afterAutospacing="1"/>
              <w:ind w:firstLine="0"/>
              <w:jc w:val="left"/>
              <w:rPr>
                <w:b/>
                <w:bCs/>
                <w:lang w:val="es-EC"/>
              </w:rPr>
            </w:pPr>
            <w:r w:rsidRPr="00A61E97">
              <w:rPr>
                <w:b/>
                <w:bCs/>
                <w:lang w:val="es-EC"/>
              </w:rPr>
              <w:t>El sistema debe presentar un historial que muestre un mínimo de cinco (5) registros de préstamos recientes por usuario.</w:t>
            </w:r>
          </w:p>
        </w:tc>
      </w:tr>
      <w:tr w:rsidR="00A61E97" w:rsidRPr="00A61E97" w14:paraId="7DDF319B" w14:textId="77777777" w:rsidTr="00A61E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2FB33E" w14:textId="77777777" w:rsidR="00A61E97" w:rsidRPr="00A61E97" w:rsidRDefault="00A61E97" w:rsidP="00A61E97">
            <w:pPr>
              <w:spacing w:before="100" w:beforeAutospacing="1" w:after="100" w:afterAutospacing="1"/>
              <w:ind w:firstLine="0"/>
              <w:jc w:val="left"/>
              <w:rPr>
                <w:b/>
                <w:bCs/>
                <w:lang w:val="es-EC"/>
              </w:rPr>
            </w:pPr>
            <w:r w:rsidRPr="00A61E97">
              <w:rPr>
                <w:b/>
                <w:bCs/>
                <w:lang w:val="es-EC"/>
              </w:rPr>
              <w:t>No Funcional (Seguridad)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FC28D1" w14:textId="77777777" w:rsidR="00A61E97" w:rsidRPr="00A61E97" w:rsidRDefault="00A61E97" w:rsidP="00A61E97">
            <w:pPr>
              <w:spacing w:before="100" w:beforeAutospacing="1" w:after="100" w:afterAutospacing="1"/>
              <w:ind w:firstLine="0"/>
              <w:jc w:val="left"/>
              <w:rPr>
                <w:b/>
                <w:bCs/>
                <w:lang w:val="es-EC"/>
              </w:rPr>
            </w:pPr>
            <w:r w:rsidRPr="00A61E97">
              <w:rPr>
                <w:b/>
                <w:bCs/>
                <w:lang w:val="es-EC"/>
              </w:rPr>
              <w:t>CA-05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B6A4DA" w14:textId="77777777" w:rsidR="00A61E97" w:rsidRPr="00A61E97" w:rsidRDefault="00A61E97" w:rsidP="00A61E97">
            <w:pPr>
              <w:spacing w:before="100" w:beforeAutospacing="1" w:after="100" w:afterAutospacing="1"/>
              <w:ind w:firstLine="0"/>
              <w:jc w:val="left"/>
              <w:rPr>
                <w:b/>
                <w:bCs/>
                <w:lang w:val="es-EC"/>
              </w:rPr>
            </w:pPr>
            <w:r w:rsidRPr="00A61E97">
              <w:rPr>
                <w:b/>
                <w:bCs/>
                <w:lang w:val="es-EC"/>
              </w:rPr>
              <w:t>El sistema debe prevenir de forma efectiva el acceso de usuarios no autorizados a las funcionalidades administrativas.</w:t>
            </w:r>
          </w:p>
        </w:tc>
      </w:tr>
      <w:tr w:rsidR="00A61E97" w:rsidRPr="00A61E97" w14:paraId="7ECE02B9" w14:textId="77777777" w:rsidTr="00A61E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F1585" w14:textId="77777777" w:rsidR="00A61E97" w:rsidRPr="00A61E97" w:rsidRDefault="00A61E97" w:rsidP="00A61E97">
            <w:pPr>
              <w:spacing w:before="100" w:beforeAutospacing="1" w:after="100" w:afterAutospacing="1"/>
              <w:ind w:firstLine="0"/>
              <w:jc w:val="left"/>
              <w:rPr>
                <w:b/>
                <w:bCs/>
                <w:lang w:val="es-EC"/>
              </w:rPr>
            </w:pPr>
            <w:r w:rsidRPr="00A61E97">
              <w:rPr>
                <w:b/>
                <w:bCs/>
                <w:lang w:val="es-EC"/>
              </w:rPr>
              <w:t>No Funcional (Integridad)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69863B" w14:textId="77777777" w:rsidR="00A61E97" w:rsidRPr="00A61E97" w:rsidRDefault="00A61E97" w:rsidP="00A61E97">
            <w:pPr>
              <w:spacing w:before="100" w:beforeAutospacing="1" w:after="100" w:afterAutospacing="1"/>
              <w:ind w:firstLine="0"/>
              <w:jc w:val="left"/>
              <w:rPr>
                <w:b/>
                <w:bCs/>
                <w:lang w:val="es-EC"/>
              </w:rPr>
            </w:pPr>
            <w:r w:rsidRPr="00A61E97">
              <w:rPr>
                <w:b/>
                <w:bCs/>
                <w:lang w:val="es-EC"/>
              </w:rPr>
              <w:t>CA-06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4F4319" w14:textId="77777777" w:rsidR="00A61E97" w:rsidRPr="00A61E97" w:rsidRDefault="00A61E97" w:rsidP="00A61E97">
            <w:pPr>
              <w:spacing w:before="100" w:beforeAutospacing="1" w:after="100" w:afterAutospacing="1"/>
              <w:ind w:firstLine="0"/>
              <w:jc w:val="left"/>
              <w:rPr>
                <w:b/>
                <w:bCs/>
                <w:lang w:val="es-EC"/>
              </w:rPr>
            </w:pPr>
            <w:r w:rsidRPr="00A61E97">
              <w:rPr>
                <w:b/>
                <w:bCs/>
                <w:lang w:val="es-EC"/>
              </w:rPr>
              <w:t>El sistema debe rechazar y notificar al usuario cuando se intente registrar transacciones con datos incompletos o inválidos.</w:t>
            </w:r>
          </w:p>
        </w:tc>
      </w:tr>
      <w:tr w:rsidR="00A61E97" w:rsidRPr="00A61E97" w14:paraId="0376B5E2" w14:textId="77777777" w:rsidTr="00A61E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4B81F2" w14:textId="77777777" w:rsidR="00A61E97" w:rsidRPr="00A61E97" w:rsidRDefault="00A61E97" w:rsidP="00A61E97">
            <w:pPr>
              <w:spacing w:before="100" w:beforeAutospacing="1" w:after="100" w:afterAutospacing="1"/>
              <w:ind w:firstLine="0"/>
              <w:jc w:val="left"/>
              <w:rPr>
                <w:b/>
                <w:bCs/>
                <w:lang w:val="es-EC"/>
              </w:rPr>
            </w:pPr>
            <w:r w:rsidRPr="00A61E97">
              <w:rPr>
                <w:b/>
                <w:bCs/>
                <w:lang w:val="es-EC"/>
              </w:rPr>
              <w:t>No Funcional (Respaldo)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C4FBCE" w14:textId="77777777" w:rsidR="00A61E97" w:rsidRPr="00A61E97" w:rsidRDefault="00A61E97" w:rsidP="00A61E97">
            <w:pPr>
              <w:spacing w:before="100" w:beforeAutospacing="1" w:after="100" w:afterAutospacing="1"/>
              <w:ind w:firstLine="0"/>
              <w:jc w:val="left"/>
              <w:rPr>
                <w:b/>
                <w:bCs/>
                <w:lang w:val="es-EC"/>
              </w:rPr>
            </w:pPr>
            <w:r w:rsidRPr="00A61E97">
              <w:rPr>
                <w:b/>
                <w:bCs/>
                <w:lang w:val="es-EC"/>
              </w:rPr>
              <w:t>CA-07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CCDFA" w14:textId="77777777" w:rsidR="00A61E97" w:rsidRPr="00A61E97" w:rsidRDefault="00A61E97" w:rsidP="00A61E97">
            <w:pPr>
              <w:spacing w:before="100" w:beforeAutospacing="1" w:after="100" w:afterAutospacing="1"/>
              <w:ind w:firstLine="0"/>
              <w:jc w:val="left"/>
              <w:rPr>
                <w:b/>
                <w:bCs/>
                <w:lang w:val="es-EC"/>
              </w:rPr>
            </w:pPr>
            <w:r w:rsidRPr="00A61E97">
              <w:rPr>
                <w:b/>
                <w:bCs/>
                <w:lang w:val="es-EC"/>
              </w:rPr>
              <w:t>Se debe garantizar la generación automática de copias de seguridad de la base de datos con una periodicidad de 24 horas.</w:t>
            </w:r>
          </w:p>
        </w:tc>
      </w:tr>
    </w:tbl>
    <w:p w14:paraId="7BDF117F" w14:textId="3AA6A72D" w:rsidR="00EF6B78" w:rsidRPr="00A61E97" w:rsidRDefault="00EF6B78">
      <w:pPr>
        <w:spacing w:before="100" w:beforeAutospacing="1" w:after="100" w:afterAutospacing="1"/>
        <w:ind w:firstLine="0"/>
        <w:jc w:val="left"/>
        <w:rPr>
          <w:rFonts w:ascii="Arial" w:hAnsi="Arial" w:cs="Arial"/>
          <w:b/>
          <w:bCs/>
          <w:sz w:val="32"/>
          <w:szCs w:val="32"/>
          <w:lang w:val="es-EC"/>
        </w:rPr>
      </w:pPr>
    </w:p>
    <w:p w14:paraId="37AF29E0" w14:textId="77777777" w:rsidR="00EF6B78" w:rsidRDefault="00EF6B78">
      <w:pPr>
        <w:spacing w:before="100" w:beforeAutospacing="1" w:after="100" w:afterAutospacing="1"/>
        <w:ind w:firstLine="0"/>
        <w:jc w:val="left"/>
        <w:rPr>
          <w:rFonts w:ascii="Arial" w:hAnsi="Arial" w:cs="Arial"/>
          <w:b/>
          <w:bCs/>
          <w:sz w:val="32"/>
          <w:szCs w:val="32"/>
        </w:rPr>
      </w:pPr>
    </w:p>
    <w:p w14:paraId="307D2BC4" w14:textId="77777777" w:rsidR="005B6DBB" w:rsidRDefault="00000000" w:rsidP="005B6DBB">
      <w:pPr>
        <w:spacing w:before="100" w:beforeAutospacing="1" w:after="100" w:afterAutospacing="1" w:line="240" w:lineRule="auto"/>
        <w:ind w:firstLine="0"/>
        <w:jc w:val="left"/>
        <w:rPr>
          <w:rFonts w:ascii="Arial" w:hAnsi="Arial" w:cs="Arial"/>
          <w:b/>
          <w:bCs/>
          <w:sz w:val="32"/>
          <w:szCs w:val="32"/>
        </w:rPr>
      </w:pPr>
      <w:r>
        <w:rPr>
          <w:rFonts w:ascii="Arial" w:hAnsi="Arial" w:cs="Arial"/>
          <w:b/>
          <w:bCs/>
          <w:sz w:val="32"/>
          <w:szCs w:val="32"/>
        </w:rPr>
        <w:t>5. Tabla de pruebas</w:t>
      </w:r>
      <w:r w:rsidR="005B6DBB">
        <w:rPr>
          <w:rFonts w:ascii="Arial" w:hAnsi="Arial" w:cs="Arial"/>
          <w:b/>
          <w:bCs/>
          <w:sz w:val="32"/>
          <w:szCs w:val="32"/>
        </w:rPr>
        <w:br/>
      </w:r>
    </w:p>
    <w:tbl>
      <w:tblPr>
        <w:tblW w:w="0" w:type="auto"/>
        <w:tblCellMar>
          <w:top w:w="15" w:type="dxa"/>
          <w:left w:w="15" w:type="dxa"/>
          <w:bottom w:w="15" w:type="dxa"/>
          <w:right w:w="15" w:type="dxa"/>
        </w:tblCellMar>
        <w:tblLook w:val="04A0" w:firstRow="1" w:lastRow="0" w:firstColumn="1" w:lastColumn="0" w:noHBand="0" w:noVBand="1"/>
      </w:tblPr>
      <w:tblGrid>
        <w:gridCol w:w="1341"/>
        <w:gridCol w:w="1408"/>
        <w:gridCol w:w="1418"/>
        <w:gridCol w:w="1408"/>
        <w:gridCol w:w="1532"/>
        <w:gridCol w:w="1397"/>
      </w:tblGrid>
      <w:tr w:rsidR="005B6DBB" w:rsidRPr="005B6DBB" w14:paraId="1786E575" w14:textId="77777777" w:rsidTr="005B6DBB">
        <w:tc>
          <w:tcPr>
            <w:tcW w:w="1440" w:type="dxa"/>
            <w:tcBorders>
              <w:top w:val="nil"/>
              <w:left w:val="nil"/>
              <w:bottom w:val="nil"/>
              <w:right w:val="nil"/>
            </w:tcBorders>
            <w:hideMark/>
          </w:tcPr>
          <w:p w14:paraId="4D04C2C3"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proofErr w:type="spellStart"/>
            <w:r w:rsidRPr="005B6DBB">
              <w:rPr>
                <w:rFonts w:ascii="Cambria" w:eastAsia="MS Mincho" w:hAnsi="Cambria"/>
                <w:lang w:val="es-EC"/>
              </w:rPr>
              <w:t>Nº</w:t>
            </w:r>
            <w:proofErr w:type="spellEnd"/>
          </w:p>
        </w:tc>
        <w:tc>
          <w:tcPr>
            <w:tcW w:w="1440" w:type="dxa"/>
            <w:tcBorders>
              <w:top w:val="nil"/>
              <w:left w:val="nil"/>
              <w:bottom w:val="nil"/>
              <w:right w:val="nil"/>
            </w:tcBorders>
            <w:hideMark/>
          </w:tcPr>
          <w:p w14:paraId="4AB09465"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Caso de Prueba</w:t>
            </w:r>
          </w:p>
        </w:tc>
        <w:tc>
          <w:tcPr>
            <w:tcW w:w="1440" w:type="dxa"/>
            <w:tcBorders>
              <w:top w:val="nil"/>
              <w:left w:val="nil"/>
              <w:bottom w:val="nil"/>
              <w:right w:val="nil"/>
            </w:tcBorders>
            <w:hideMark/>
          </w:tcPr>
          <w:p w14:paraId="7339D38F"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Descripción</w:t>
            </w:r>
          </w:p>
        </w:tc>
        <w:tc>
          <w:tcPr>
            <w:tcW w:w="1440" w:type="dxa"/>
            <w:tcBorders>
              <w:top w:val="nil"/>
              <w:left w:val="nil"/>
              <w:bottom w:val="nil"/>
              <w:right w:val="nil"/>
            </w:tcBorders>
            <w:hideMark/>
          </w:tcPr>
          <w:p w14:paraId="0C76123C"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Datos de Entrada</w:t>
            </w:r>
          </w:p>
        </w:tc>
        <w:tc>
          <w:tcPr>
            <w:tcW w:w="1440" w:type="dxa"/>
            <w:tcBorders>
              <w:top w:val="nil"/>
              <w:left w:val="nil"/>
              <w:bottom w:val="nil"/>
              <w:right w:val="nil"/>
            </w:tcBorders>
            <w:hideMark/>
          </w:tcPr>
          <w:p w14:paraId="28A62FE3"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Resultado Esperado</w:t>
            </w:r>
          </w:p>
        </w:tc>
        <w:tc>
          <w:tcPr>
            <w:tcW w:w="1440" w:type="dxa"/>
            <w:tcBorders>
              <w:top w:val="nil"/>
              <w:left w:val="nil"/>
              <w:bottom w:val="nil"/>
              <w:right w:val="nil"/>
            </w:tcBorders>
            <w:hideMark/>
          </w:tcPr>
          <w:p w14:paraId="0A87D1C3"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Estado</w:t>
            </w:r>
          </w:p>
        </w:tc>
      </w:tr>
      <w:tr w:rsidR="005B6DBB" w:rsidRPr="005B6DBB" w14:paraId="067B6D99" w14:textId="77777777" w:rsidTr="005B6DBB">
        <w:tc>
          <w:tcPr>
            <w:tcW w:w="1440" w:type="dxa"/>
            <w:tcBorders>
              <w:top w:val="nil"/>
              <w:left w:val="nil"/>
              <w:bottom w:val="nil"/>
              <w:right w:val="nil"/>
            </w:tcBorders>
            <w:hideMark/>
          </w:tcPr>
          <w:p w14:paraId="2D1D7526"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CP01</w:t>
            </w:r>
          </w:p>
        </w:tc>
        <w:tc>
          <w:tcPr>
            <w:tcW w:w="1440" w:type="dxa"/>
            <w:tcBorders>
              <w:top w:val="nil"/>
              <w:left w:val="nil"/>
              <w:bottom w:val="nil"/>
              <w:right w:val="nil"/>
            </w:tcBorders>
            <w:hideMark/>
          </w:tcPr>
          <w:p w14:paraId="5E23FCC2"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Registrar libro</w:t>
            </w:r>
          </w:p>
        </w:tc>
        <w:tc>
          <w:tcPr>
            <w:tcW w:w="1440" w:type="dxa"/>
            <w:tcBorders>
              <w:top w:val="nil"/>
              <w:left w:val="nil"/>
              <w:bottom w:val="nil"/>
              <w:right w:val="nil"/>
            </w:tcBorders>
            <w:hideMark/>
          </w:tcPr>
          <w:p w14:paraId="25A48308"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Permitir registrar un nuevo libro</w:t>
            </w:r>
          </w:p>
        </w:tc>
        <w:tc>
          <w:tcPr>
            <w:tcW w:w="1440" w:type="dxa"/>
            <w:tcBorders>
              <w:top w:val="nil"/>
              <w:left w:val="nil"/>
              <w:bottom w:val="nil"/>
              <w:right w:val="nil"/>
            </w:tcBorders>
            <w:hideMark/>
          </w:tcPr>
          <w:p w14:paraId="33439A9B"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Título, Autor, ISBN, Año</w:t>
            </w:r>
          </w:p>
        </w:tc>
        <w:tc>
          <w:tcPr>
            <w:tcW w:w="1440" w:type="dxa"/>
            <w:tcBorders>
              <w:top w:val="nil"/>
              <w:left w:val="nil"/>
              <w:bottom w:val="nil"/>
              <w:right w:val="nil"/>
            </w:tcBorders>
            <w:hideMark/>
          </w:tcPr>
          <w:p w14:paraId="438EF7D6"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Libro registrado correctamente</w:t>
            </w:r>
          </w:p>
        </w:tc>
        <w:tc>
          <w:tcPr>
            <w:tcW w:w="1440" w:type="dxa"/>
            <w:tcBorders>
              <w:top w:val="nil"/>
              <w:left w:val="nil"/>
              <w:bottom w:val="nil"/>
              <w:right w:val="nil"/>
            </w:tcBorders>
            <w:hideMark/>
          </w:tcPr>
          <w:p w14:paraId="5EC6AA2D"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Pendiente</w:t>
            </w:r>
          </w:p>
        </w:tc>
      </w:tr>
      <w:tr w:rsidR="005B6DBB" w:rsidRPr="005B6DBB" w14:paraId="2BBF566E" w14:textId="77777777" w:rsidTr="005B6DBB">
        <w:tc>
          <w:tcPr>
            <w:tcW w:w="1440" w:type="dxa"/>
            <w:tcBorders>
              <w:top w:val="nil"/>
              <w:left w:val="nil"/>
              <w:bottom w:val="nil"/>
              <w:right w:val="nil"/>
            </w:tcBorders>
            <w:hideMark/>
          </w:tcPr>
          <w:p w14:paraId="4828339D"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CP02</w:t>
            </w:r>
          </w:p>
        </w:tc>
        <w:tc>
          <w:tcPr>
            <w:tcW w:w="1440" w:type="dxa"/>
            <w:tcBorders>
              <w:top w:val="nil"/>
              <w:left w:val="nil"/>
              <w:bottom w:val="nil"/>
              <w:right w:val="nil"/>
            </w:tcBorders>
            <w:hideMark/>
          </w:tcPr>
          <w:p w14:paraId="4950EE3E"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Evitar duplicidad de ISBN</w:t>
            </w:r>
          </w:p>
        </w:tc>
        <w:tc>
          <w:tcPr>
            <w:tcW w:w="1440" w:type="dxa"/>
            <w:tcBorders>
              <w:top w:val="nil"/>
              <w:left w:val="nil"/>
              <w:bottom w:val="nil"/>
              <w:right w:val="nil"/>
            </w:tcBorders>
            <w:hideMark/>
          </w:tcPr>
          <w:p w14:paraId="40D0A30E"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No permitir registrar libros con ISBN repetido</w:t>
            </w:r>
          </w:p>
        </w:tc>
        <w:tc>
          <w:tcPr>
            <w:tcW w:w="1440" w:type="dxa"/>
            <w:tcBorders>
              <w:top w:val="nil"/>
              <w:left w:val="nil"/>
              <w:bottom w:val="nil"/>
              <w:right w:val="nil"/>
            </w:tcBorders>
            <w:hideMark/>
          </w:tcPr>
          <w:p w14:paraId="1F0C2475"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ISBN existente</w:t>
            </w:r>
          </w:p>
        </w:tc>
        <w:tc>
          <w:tcPr>
            <w:tcW w:w="1440" w:type="dxa"/>
            <w:tcBorders>
              <w:top w:val="nil"/>
              <w:left w:val="nil"/>
              <w:bottom w:val="nil"/>
              <w:right w:val="nil"/>
            </w:tcBorders>
            <w:hideMark/>
          </w:tcPr>
          <w:p w14:paraId="2FDF6436"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Mensaje “ISBN duplicado”</w:t>
            </w:r>
          </w:p>
        </w:tc>
        <w:tc>
          <w:tcPr>
            <w:tcW w:w="1440" w:type="dxa"/>
            <w:tcBorders>
              <w:top w:val="nil"/>
              <w:left w:val="nil"/>
              <w:bottom w:val="nil"/>
              <w:right w:val="nil"/>
            </w:tcBorders>
            <w:hideMark/>
          </w:tcPr>
          <w:p w14:paraId="28143EF0"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Pendiente</w:t>
            </w:r>
          </w:p>
        </w:tc>
      </w:tr>
      <w:tr w:rsidR="005B6DBB" w:rsidRPr="005B6DBB" w14:paraId="46801298" w14:textId="77777777" w:rsidTr="005B6DBB">
        <w:tc>
          <w:tcPr>
            <w:tcW w:w="1440" w:type="dxa"/>
            <w:tcBorders>
              <w:top w:val="nil"/>
              <w:left w:val="nil"/>
              <w:bottom w:val="nil"/>
              <w:right w:val="nil"/>
            </w:tcBorders>
            <w:hideMark/>
          </w:tcPr>
          <w:p w14:paraId="66637A3F"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CP03</w:t>
            </w:r>
          </w:p>
        </w:tc>
        <w:tc>
          <w:tcPr>
            <w:tcW w:w="1440" w:type="dxa"/>
            <w:tcBorders>
              <w:top w:val="nil"/>
              <w:left w:val="nil"/>
              <w:bottom w:val="nil"/>
              <w:right w:val="nil"/>
            </w:tcBorders>
            <w:hideMark/>
          </w:tcPr>
          <w:p w14:paraId="1155BD3F"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Buscar libro por título</w:t>
            </w:r>
          </w:p>
        </w:tc>
        <w:tc>
          <w:tcPr>
            <w:tcW w:w="1440" w:type="dxa"/>
            <w:tcBorders>
              <w:top w:val="nil"/>
              <w:left w:val="nil"/>
              <w:bottom w:val="nil"/>
              <w:right w:val="nil"/>
            </w:tcBorders>
            <w:hideMark/>
          </w:tcPr>
          <w:p w14:paraId="2149E51E"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Mostrar resultados según el título ingresado</w:t>
            </w:r>
          </w:p>
        </w:tc>
        <w:tc>
          <w:tcPr>
            <w:tcW w:w="1440" w:type="dxa"/>
            <w:tcBorders>
              <w:top w:val="nil"/>
              <w:left w:val="nil"/>
              <w:bottom w:val="nil"/>
              <w:right w:val="nil"/>
            </w:tcBorders>
            <w:hideMark/>
          </w:tcPr>
          <w:p w14:paraId="2AE77176"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Título del libro</w:t>
            </w:r>
          </w:p>
        </w:tc>
        <w:tc>
          <w:tcPr>
            <w:tcW w:w="1440" w:type="dxa"/>
            <w:tcBorders>
              <w:top w:val="nil"/>
              <w:left w:val="nil"/>
              <w:bottom w:val="nil"/>
              <w:right w:val="nil"/>
            </w:tcBorders>
            <w:hideMark/>
          </w:tcPr>
          <w:p w14:paraId="0BF8933D"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Lista de libros coincidentes</w:t>
            </w:r>
          </w:p>
        </w:tc>
        <w:tc>
          <w:tcPr>
            <w:tcW w:w="1440" w:type="dxa"/>
            <w:tcBorders>
              <w:top w:val="nil"/>
              <w:left w:val="nil"/>
              <w:bottom w:val="nil"/>
              <w:right w:val="nil"/>
            </w:tcBorders>
            <w:hideMark/>
          </w:tcPr>
          <w:p w14:paraId="5A3536B1"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Pendiente</w:t>
            </w:r>
          </w:p>
        </w:tc>
      </w:tr>
      <w:tr w:rsidR="005B6DBB" w:rsidRPr="005B6DBB" w14:paraId="03976A3E" w14:textId="77777777" w:rsidTr="005B6DBB">
        <w:tc>
          <w:tcPr>
            <w:tcW w:w="1440" w:type="dxa"/>
            <w:tcBorders>
              <w:top w:val="nil"/>
              <w:left w:val="nil"/>
              <w:bottom w:val="nil"/>
              <w:right w:val="nil"/>
            </w:tcBorders>
            <w:hideMark/>
          </w:tcPr>
          <w:p w14:paraId="3A563972"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CP04</w:t>
            </w:r>
          </w:p>
        </w:tc>
        <w:tc>
          <w:tcPr>
            <w:tcW w:w="1440" w:type="dxa"/>
            <w:tcBorders>
              <w:top w:val="nil"/>
              <w:left w:val="nil"/>
              <w:bottom w:val="nil"/>
              <w:right w:val="nil"/>
            </w:tcBorders>
            <w:hideMark/>
          </w:tcPr>
          <w:p w14:paraId="18E6974B"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Buscar libro por autor</w:t>
            </w:r>
          </w:p>
        </w:tc>
        <w:tc>
          <w:tcPr>
            <w:tcW w:w="1440" w:type="dxa"/>
            <w:tcBorders>
              <w:top w:val="nil"/>
              <w:left w:val="nil"/>
              <w:bottom w:val="nil"/>
              <w:right w:val="nil"/>
            </w:tcBorders>
            <w:hideMark/>
          </w:tcPr>
          <w:p w14:paraId="6146D9A8"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Filtrar búsqueda por nombre de autor</w:t>
            </w:r>
          </w:p>
        </w:tc>
        <w:tc>
          <w:tcPr>
            <w:tcW w:w="1440" w:type="dxa"/>
            <w:tcBorders>
              <w:top w:val="nil"/>
              <w:left w:val="nil"/>
              <w:bottom w:val="nil"/>
              <w:right w:val="nil"/>
            </w:tcBorders>
            <w:hideMark/>
          </w:tcPr>
          <w:p w14:paraId="7618F1D2"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Nombre del autor</w:t>
            </w:r>
          </w:p>
        </w:tc>
        <w:tc>
          <w:tcPr>
            <w:tcW w:w="1440" w:type="dxa"/>
            <w:tcBorders>
              <w:top w:val="nil"/>
              <w:left w:val="nil"/>
              <w:bottom w:val="nil"/>
              <w:right w:val="nil"/>
            </w:tcBorders>
            <w:hideMark/>
          </w:tcPr>
          <w:p w14:paraId="360205CB"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Lista de libros del autor</w:t>
            </w:r>
          </w:p>
        </w:tc>
        <w:tc>
          <w:tcPr>
            <w:tcW w:w="1440" w:type="dxa"/>
            <w:tcBorders>
              <w:top w:val="nil"/>
              <w:left w:val="nil"/>
              <w:bottom w:val="nil"/>
              <w:right w:val="nil"/>
            </w:tcBorders>
            <w:hideMark/>
          </w:tcPr>
          <w:p w14:paraId="06A50402"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Pendiente</w:t>
            </w:r>
          </w:p>
        </w:tc>
      </w:tr>
      <w:tr w:rsidR="005B6DBB" w:rsidRPr="005B6DBB" w14:paraId="5113EAE6" w14:textId="77777777" w:rsidTr="005B6DBB">
        <w:tc>
          <w:tcPr>
            <w:tcW w:w="1440" w:type="dxa"/>
            <w:tcBorders>
              <w:top w:val="nil"/>
              <w:left w:val="nil"/>
              <w:bottom w:val="nil"/>
              <w:right w:val="nil"/>
            </w:tcBorders>
            <w:hideMark/>
          </w:tcPr>
          <w:p w14:paraId="62D371C3"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CP05</w:t>
            </w:r>
          </w:p>
        </w:tc>
        <w:tc>
          <w:tcPr>
            <w:tcW w:w="1440" w:type="dxa"/>
            <w:tcBorders>
              <w:top w:val="nil"/>
              <w:left w:val="nil"/>
              <w:bottom w:val="nil"/>
              <w:right w:val="nil"/>
            </w:tcBorders>
            <w:hideMark/>
          </w:tcPr>
          <w:p w14:paraId="64C02A3E"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Prestar libro</w:t>
            </w:r>
          </w:p>
        </w:tc>
        <w:tc>
          <w:tcPr>
            <w:tcW w:w="1440" w:type="dxa"/>
            <w:tcBorders>
              <w:top w:val="nil"/>
              <w:left w:val="nil"/>
              <w:bottom w:val="nil"/>
              <w:right w:val="nil"/>
            </w:tcBorders>
            <w:hideMark/>
          </w:tcPr>
          <w:p w14:paraId="3B2175A6"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Registrar préstamo de un libro disponible</w:t>
            </w:r>
          </w:p>
        </w:tc>
        <w:tc>
          <w:tcPr>
            <w:tcW w:w="1440" w:type="dxa"/>
            <w:tcBorders>
              <w:top w:val="nil"/>
              <w:left w:val="nil"/>
              <w:bottom w:val="nil"/>
              <w:right w:val="nil"/>
            </w:tcBorders>
            <w:hideMark/>
          </w:tcPr>
          <w:p w14:paraId="0DAB3514"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ID Usuario, ID Libro</w:t>
            </w:r>
          </w:p>
        </w:tc>
        <w:tc>
          <w:tcPr>
            <w:tcW w:w="1440" w:type="dxa"/>
            <w:tcBorders>
              <w:top w:val="nil"/>
              <w:left w:val="nil"/>
              <w:bottom w:val="nil"/>
              <w:right w:val="nil"/>
            </w:tcBorders>
            <w:hideMark/>
          </w:tcPr>
          <w:p w14:paraId="7C1FF696"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Libro cambia a estado “Prestado”</w:t>
            </w:r>
          </w:p>
        </w:tc>
        <w:tc>
          <w:tcPr>
            <w:tcW w:w="1440" w:type="dxa"/>
            <w:tcBorders>
              <w:top w:val="nil"/>
              <w:left w:val="nil"/>
              <w:bottom w:val="nil"/>
              <w:right w:val="nil"/>
            </w:tcBorders>
            <w:hideMark/>
          </w:tcPr>
          <w:p w14:paraId="7143CCC7"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Pendiente</w:t>
            </w:r>
          </w:p>
        </w:tc>
      </w:tr>
      <w:tr w:rsidR="005B6DBB" w:rsidRPr="005B6DBB" w14:paraId="291C92E0" w14:textId="77777777" w:rsidTr="005B6DBB">
        <w:tc>
          <w:tcPr>
            <w:tcW w:w="1440" w:type="dxa"/>
            <w:tcBorders>
              <w:top w:val="nil"/>
              <w:left w:val="nil"/>
              <w:bottom w:val="nil"/>
              <w:right w:val="nil"/>
            </w:tcBorders>
            <w:hideMark/>
          </w:tcPr>
          <w:p w14:paraId="04275618"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CP06</w:t>
            </w:r>
          </w:p>
        </w:tc>
        <w:tc>
          <w:tcPr>
            <w:tcW w:w="1440" w:type="dxa"/>
            <w:tcBorders>
              <w:top w:val="nil"/>
              <w:left w:val="nil"/>
              <w:bottom w:val="nil"/>
              <w:right w:val="nil"/>
            </w:tcBorders>
            <w:hideMark/>
          </w:tcPr>
          <w:p w14:paraId="741E96B4"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Impedir préstamo de libro no disp.</w:t>
            </w:r>
          </w:p>
        </w:tc>
        <w:tc>
          <w:tcPr>
            <w:tcW w:w="1440" w:type="dxa"/>
            <w:tcBorders>
              <w:top w:val="nil"/>
              <w:left w:val="nil"/>
              <w:bottom w:val="nil"/>
              <w:right w:val="nil"/>
            </w:tcBorders>
            <w:hideMark/>
          </w:tcPr>
          <w:p w14:paraId="54887C3D"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Evitar préstamo si el libro ya está prestado</w:t>
            </w:r>
          </w:p>
        </w:tc>
        <w:tc>
          <w:tcPr>
            <w:tcW w:w="1440" w:type="dxa"/>
            <w:tcBorders>
              <w:top w:val="nil"/>
              <w:left w:val="nil"/>
              <w:bottom w:val="nil"/>
              <w:right w:val="nil"/>
            </w:tcBorders>
            <w:hideMark/>
          </w:tcPr>
          <w:p w14:paraId="13130BF3"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ID Libro prestado</w:t>
            </w:r>
          </w:p>
        </w:tc>
        <w:tc>
          <w:tcPr>
            <w:tcW w:w="1440" w:type="dxa"/>
            <w:tcBorders>
              <w:top w:val="nil"/>
              <w:left w:val="nil"/>
              <w:bottom w:val="nil"/>
              <w:right w:val="nil"/>
            </w:tcBorders>
            <w:hideMark/>
          </w:tcPr>
          <w:p w14:paraId="5CBE304F"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Mensaje “Libro no disponible”</w:t>
            </w:r>
          </w:p>
        </w:tc>
        <w:tc>
          <w:tcPr>
            <w:tcW w:w="1440" w:type="dxa"/>
            <w:tcBorders>
              <w:top w:val="nil"/>
              <w:left w:val="nil"/>
              <w:bottom w:val="nil"/>
              <w:right w:val="nil"/>
            </w:tcBorders>
            <w:hideMark/>
          </w:tcPr>
          <w:p w14:paraId="07502809"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Pendiente</w:t>
            </w:r>
          </w:p>
        </w:tc>
      </w:tr>
      <w:tr w:rsidR="005B6DBB" w:rsidRPr="005B6DBB" w14:paraId="2D276EFF" w14:textId="77777777" w:rsidTr="005B6DBB">
        <w:tc>
          <w:tcPr>
            <w:tcW w:w="1440" w:type="dxa"/>
            <w:tcBorders>
              <w:top w:val="nil"/>
              <w:left w:val="nil"/>
              <w:bottom w:val="nil"/>
              <w:right w:val="nil"/>
            </w:tcBorders>
            <w:hideMark/>
          </w:tcPr>
          <w:p w14:paraId="483B584B"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CP07</w:t>
            </w:r>
          </w:p>
        </w:tc>
        <w:tc>
          <w:tcPr>
            <w:tcW w:w="1440" w:type="dxa"/>
            <w:tcBorders>
              <w:top w:val="nil"/>
              <w:left w:val="nil"/>
              <w:bottom w:val="nil"/>
              <w:right w:val="nil"/>
            </w:tcBorders>
            <w:hideMark/>
          </w:tcPr>
          <w:p w14:paraId="27B70293"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Registrar devolución</w:t>
            </w:r>
          </w:p>
        </w:tc>
        <w:tc>
          <w:tcPr>
            <w:tcW w:w="1440" w:type="dxa"/>
            <w:tcBorders>
              <w:top w:val="nil"/>
              <w:left w:val="nil"/>
              <w:bottom w:val="nil"/>
              <w:right w:val="nil"/>
            </w:tcBorders>
            <w:hideMark/>
          </w:tcPr>
          <w:p w14:paraId="32EA8643"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Permitir registrar la devolución de un libro</w:t>
            </w:r>
          </w:p>
        </w:tc>
        <w:tc>
          <w:tcPr>
            <w:tcW w:w="1440" w:type="dxa"/>
            <w:tcBorders>
              <w:top w:val="nil"/>
              <w:left w:val="nil"/>
              <w:bottom w:val="nil"/>
              <w:right w:val="nil"/>
            </w:tcBorders>
            <w:hideMark/>
          </w:tcPr>
          <w:p w14:paraId="6A2D8F67"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ID Libro, Fecha de devolución</w:t>
            </w:r>
          </w:p>
        </w:tc>
        <w:tc>
          <w:tcPr>
            <w:tcW w:w="1440" w:type="dxa"/>
            <w:tcBorders>
              <w:top w:val="nil"/>
              <w:left w:val="nil"/>
              <w:bottom w:val="nil"/>
              <w:right w:val="nil"/>
            </w:tcBorders>
            <w:hideMark/>
          </w:tcPr>
          <w:p w14:paraId="70E3652A"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Estado del libro cambia a “Disponible”</w:t>
            </w:r>
          </w:p>
        </w:tc>
        <w:tc>
          <w:tcPr>
            <w:tcW w:w="1440" w:type="dxa"/>
            <w:tcBorders>
              <w:top w:val="nil"/>
              <w:left w:val="nil"/>
              <w:bottom w:val="nil"/>
              <w:right w:val="nil"/>
            </w:tcBorders>
            <w:hideMark/>
          </w:tcPr>
          <w:p w14:paraId="5EACFB09"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Pendiente</w:t>
            </w:r>
          </w:p>
        </w:tc>
      </w:tr>
      <w:tr w:rsidR="005B6DBB" w:rsidRPr="005B6DBB" w14:paraId="2DFA0C7A" w14:textId="77777777" w:rsidTr="005B6DBB">
        <w:tc>
          <w:tcPr>
            <w:tcW w:w="1440" w:type="dxa"/>
            <w:tcBorders>
              <w:top w:val="nil"/>
              <w:left w:val="nil"/>
              <w:bottom w:val="nil"/>
              <w:right w:val="nil"/>
            </w:tcBorders>
            <w:hideMark/>
          </w:tcPr>
          <w:p w14:paraId="5CDA0799"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CP08</w:t>
            </w:r>
          </w:p>
        </w:tc>
        <w:tc>
          <w:tcPr>
            <w:tcW w:w="1440" w:type="dxa"/>
            <w:tcBorders>
              <w:top w:val="nil"/>
              <w:left w:val="nil"/>
              <w:bottom w:val="nil"/>
              <w:right w:val="nil"/>
            </w:tcBorders>
            <w:hideMark/>
          </w:tcPr>
          <w:p w14:paraId="3362660E"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Calcular multa por retraso</w:t>
            </w:r>
          </w:p>
        </w:tc>
        <w:tc>
          <w:tcPr>
            <w:tcW w:w="1440" w:type="dxa"/>
            <w:tcBorders>
              <w:top w:val="nil"/>
              <w:left w:val="nil"/>
              <w:bottom w:val="nil"/>
              <w:right w:val="nil"/>
            </w:tcBorders>
            <w:hideMark/>
          </w:tcPr>
          <w:p w14:paraId="60F1E905"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Validar cálculo automático de multa por atraso</w:t>
            </w:r>
          </w:p>
        </w:tc>
        <w:tc>
          <w:tcPr>
            <w:tcW w:w="1440" w:type="dxa"/>
            <w:tcBorders>
              <w:top w:val="nil"/>
              <w:left w:val="nil"/>
              <w:bottom w:val="nil"/>
              <w:right w:val="nil"/>
            </w:tcBorders>
            <w:hideMark/>
          </w:tcPr>
          <w:p w14:paraId="3B855F06"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Fecha préstamo, Fecha devolución</w:t>
            </w:r>
          </w:p>
        </w:tc>
        <w:tc>
          <w:tcPr>
            <w:tcW w:w="1440" w:type="dxa"/>
            <w:tcBorders>
              <w:top w:val="nil"/>
              <w:left w:val="nil"/>
              <w:bottom w:val="nil"/>
              <w:right w:val="nil"/>
            </w:tcBorders>
            <w:hideMark/>
          </w:tcPr>
          <w:p w14:paraId="069B4CD7"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Monto correcto de la multa</w:t>
            </w:r>
          </w:p>
        </w:tc>
        <w:tc>
          <w:tcPr>
            <w:tcW w:w="1440" w:type="dxa"/>
            <w:tcBorders>
              <w:top w:val="nil"/>
              <w:left w:val="nil"/>
              <w:bottom w:val="nil"/>
              <w:right w:val="nil"/>
            </w:tcBorders>
            <w:hideMark/>
          </w:tcPr>
          <w:p w14:paraId="0EDF778D"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Pendiente</w:t>
            </w:r>
          </w:p>
        </w:tc>
      </w:tr>
      <w:tr w:rsidR="005B6DBB" w:rsidRPr="005B6DBB" w14:paraId="406B5722" w14:textId="77777777" w:rsidTr="005B6DBB">
        <w:tc>
          <w:tcPr>
            <w:tcW w:w="1440" w:type="dxa"/>
            <w:tcBorders>
              <w:top w:val="nil"/>
              <w:left w:val="nil"/>
              <w:bottom w:val="nil"/>
              <w:right w:val="nil"/>
            </w:tcBorders>
            <w:hideMark/>
          </w:tcPr>
          <w:p w14:paraId="6CBD7D42"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CP09</w:t>
            </w:r>
          </w:p>
        </w:tc>
        <w:tc>
          <w:tcPr>
            <w:tcW w:w="1440" w:type="dxa"/>
            <w:tcBorders>
              <w:top w:val="nil"/>
              <w:left w:val="nil"/>
              <w:bottom w:val="nil"/>
              <w:right w:val="nil"/>
            </w:tcBorders>
            <w:hideMark/>
          </w:tcPr>
          <w:p w14:paraId="3C7B3E1E"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Registrar usuario</w:t>
            </w:r>
          </w:p>
        </w:tc>
        <w:tc>
          <w:tcPr>
            <w:tcW w:w="1440" w:type="dxa"/>
            <w:tcBorders>
              <w:top w:val="nil"/>
              <w:left w:val="nil"/>
              <w:bottom w:val="nil"/>
              <w:right w:val="nil"/>
            </w:tcBorders>
            <w:hideMark/>
          </w:tcPr>
          <w:p w14:paraId="5F0AE987"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Registrar nuevos usuarios</w:t>
            </w:r>
          </w:p>
        </w:tc>
        <w:tc>
          <w:tcPr>
            <w:tcW w:w="1440" w:type="dxa"/>
            <w:tcBorders>
              <w:top w:val="nil"/>
              <w:left w:val="nil"/>
              <w:bottom w:val="nil"/>
              <w:right w:val="nil"/>
            </w:tcBorders>
            <w:hideMark/>
          </w:tcPr>
          <w:p w14:paraId="40ADB7B6"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Nombre, Cédula, Correo</w:t>
            </w:r>
          </w:p>
        </w:tc>
        <w:tc>
          <w:tcPr>
            <w:tcW w:w="1440" w:type="dxa"/>
            <w:tcBorders>
              <w:top w:val="nil"/>
              <w:left w:val="nil"/>
              <w:bottom w:val="nil"/>
              <w:right w:val="nil"/>
            </w:tcBorders>
            <w:hideMark/>
          </w:tcPr>
          <w:p w14:paraId="636D8886"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Usuario registrado correctamente</w:t>
            </w:r>
          </w:p>
        </w:tc>
        <w:tc>
          <w:tcPr>
            <w:tcW w:w="1440" w:type="dxa"/>
            <w:tcBorders>
              <w:top w:val="nil"/>
              <w:left w:val="nil"/>
              <w:bottom w:val="nil"/>
              <w:right w:val="nil"/>
            </w:tcBorders>
            <w:hideMark/>
          </w:tcPr>
          <w:p w14:paraId="7C1B5A7D"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Pendiente</w:t>
            </w:r>
          </w:p>
        </w:tc>
      </w:tr>
      <w:tr w:rsidR="005B6DBB" w:rsidRPr="005B6DBB" w14:paraId="4F0B683F" w14:textId="77777777" w:rsidTr="005B6DBB">
        <w:tc>
          <w:tcPr>
            <w:tcW w:w="1440" w:type="dxa"/>
            <w:tcBorders>
              <w:top w:val="nil"/>
              <w:left w:val="nil"/>
              <w:bottom w:val="nil"/>
              <w:right w:val="nil"/>
            </w:tcBorders>
            <w:hideMark/>
          </w:tcPr>
          <w:p w14:paraId="70FA9894"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CP10</w:t>
            </w:r>
          </w:p>
        </w:tc>
        <w:tc>
          <w:tcPr>
            <w:tcW w:w="1440" w:type="dxa"/>
            <w:tcBorders>
              <w:top w:val="nil"/>
              <w:left w:val="nil"/>
              <w:bottom w:val="nil"/>
              <w:right w:val="nil"/>
            </w:tcBorders>
            <w:hideMark/>
          </w:tcPr>
          <w:p w14:paraId="58BC4ED0"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Inhabilitar usuario moroso</w:t>
            </w:r>
          </w:p>
        </w:tc>
        <w:tc>
          <w:tcPr>
            <w:tcW w:w="1440" w:type="dxa"/>
            <w:tcBorders>
              <w:top w:val="nil"/>
              <w:left w:val="nil"/>
              <w:bottom w:val="nil"/>
              <w:right w:val="nil"/>
            </w:tcBorders>
            <w:hideMark/>
          </w:tcPr>
          <w:p w14:paraId="4B2874E0"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Restringir préstamos a usuarios con multas</w:t>
            </w:r>
          </w:p>
        </w:tc>
        <w:tc>
          <w:tcPr>
            <w:tcW w:w="1440" w:type="dxa"/>
            <w:tcBorders>
              <w:top w:val="nil"/>
              <w:left w:val="nil"/>
              <w:bottom w:val="nil"/>
              <w:right w:val="nil"/>
            </w:tcBorders>
            <w:hideMark/>
          </w:tcPr>
          <w:p w14:paraId="6A18A41E"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ID Usuario con multa</w:t>
            </w:r>
          </w:p>
        </w:tc>
        <w:tc>
          <w:tcPr>
            <w:tcW w:w="1440" w:type="dxa"/>
            <w:tcBorders>
              <w:top w:val="nil"/>
              <w:left w:val="nil"/>
              <w:bottom w:val="nil"/>
              <w:right w:val="nil"/>
            </w:tcBorders>
            <w:hideMark/>
          </w:tcPr>
          <w:p w14:paraId="4E5CFE92"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Mensaje “Usuario moroso, no puede solicitar préstamos”</w:t>
            </w:r>
          </w:p>
        </w:tc>
        <w:tc>
          <w:tcPr>
            <w:tcW w:w="1440" w:type="dxa"/>
            <w:tcBorders>
              <w:top w:val="nil"/>
              <w:left w:val="nil"/>
              <w:bottom w:val="nil"/>
              <w:right w:val="nil"/>
            </w:tcBorders>
            <w:hideMark/>
          </w:tcPr>
          <w:p w14:paraId="609F018D" w14:textId="77777777" w:rsidR="005B6DBB" w:rsidRPr="005B6DBB" w:rsidRDefault="005B6DBB" w:rsidP="005B6DBB">
            <w:pPr>
              <w:spacing w:before="100" w:beforeAutospacing="1" w:after="100" w:afterAutospacing="1" w:line="273" w:lineRule="auto"/>
              <w:ind w:firstLine="0"/>
              <w:jc w:val="left"/>
              <w:rPr>
                <w:rFonts w:ascii="Cambria" w:eastAsia="MS Mincho" w:hAnsi="Cambria"/>
                <w:lang w:val="es-EC"/>
              </w:rPr>
            </w:pPr>
            <w:r w:rsidRPr="005B6DBB">
              <w:rPr>
                <w:rFonts w:ascii="Cambria" w:eastAsia="MS Mincho" w:hAnsi="Cambria"/>
                <w:lang w:val="es-EC"/>
              </w:rPr>
              <w:t>Pendiente</w:t>
            </w:r>
          </w:p>
        </w:tc>
      </w:tr>
    </w:tbl>
    <w:p w14:paraId="55E65037" w14:textId="49D94D74" w:rsidR="00EF6B78" w:rsidRDefault="005B6DBB" w:rsidP="005B6DBB">
      <w:pPr>
        <w:spacing w:before="100" w:beforeAutospacing="1" w:after="100" w:afterAutospacing="1" w:line="240" w:lineRule="auto"/>
        <w:ind w:firstLine="0"/>
        <w:jc w:val="left"/>
        <w:rPr>
          <w:rFonts w:ascii="Arial" w:hAnsi="Arial" w:cs="Arial"/>
          <w:b/>
          <w:bCs/>
          <w:sz w:val="32"/>
          <w:szCs w:val="32"/>
        </w:rPr>
      </w:pPr>
      <w:r>
        <w:rPr>
          <w:rFonts w:ascii="Arial" w:hAnsi="Arial" w:cs="Arial"/>
          <w:b/>
          <w:bCs/>
          <w:sz w:val="32"/>
          <w:szCs w:val="32"/>
        </w:rPr>
        <w:br/>
      </w:r>
    </w:p>
    <w:p w14:paraId="64CD3AA0" w14:textId="77777777" w:rsidR="00EF6B78" w:rsidRPr="00A61E97" w:rsidRDefault="00000000">
      <w:pPr>
        <w:pStyle w:val="NormalWeb"/>
        <w:rPr>
          <w:b/>
          <w:bCs/>
          <w:sz w:val="32"/>
          <w:szCs w:val="32"/>
        </w:rPr>
      </w:pPr>
      <w:r w:rsidRPr="00A61E97">
        <w:rPr>
          <w:b/>
          <w:bCs/>
          <w:sz w:val="32"/>
          <w:szCs w:val="32"/>
        </w:rPr>
        <w:t>6. Reflexión final</w:t>
      </w:r>
    </w:p>
    <w:p w14:paraId="66BD87B2" w14:textId="14E83D5A" w:rsidR="005B6DBB" w:rsidRPr="005B6DBB" w:rsidRDefault="005B6DBB" w:rsidP="005B6DBB">
      <w:pPr>
        <w:pStyle w:val="NormalWeb"/>
        <w:spacing w:line="276" w:lineRule="auto"/>
      </w:pPr>
      <w:r w:rsidRPr="005B6DBB">
        <w:t>La elaboración del Documento de Requerimientos de Software (DRS) fue fundamental para el sistema de gestión de biblioteca, ya que estructuró claramente las funcionalidades y las restricciones no funcionales (cómo se comporta en términos de seguridad, integridad y rendimiento).</w:t>
      </w:r>
    </w:p>
    <w:p w14:paraId="100BAB5B" w14:textId="5ED4F869" w:rsidR="005B6DBB" w:rsidRPr="005B6DBB" w:rsidRDefault="005B6DBB" w:rsidP="005B6DBB">
      <w:pPr>
        <w:pStyle w:val="NormalWeb"/>
        <w:spacing w:line="276" w:lineRule="auto"/>
      </w:pPr>
      <w:r w:rsidRPr="005B6DBB">
        <w:t>Esta documentación permitió una trazabilidad directa con las pruebas diseñadas unitarias y de validación. Mediante la simulación de entradas y la comparación de resultados, se verificó que cada requerimiento se cumpliera con precisión.</w:t>
      </w:r>
      <w:r w:rsidR="00A61E97" w:rsidRPr="00A61E97">
        <w:br/>
      </w:r>
      <w:r w:rsidR="00A61E97" w:rsidRPr="00A61E97">
        <w:br/>
      </w:r>
      <w:r w:rsidR="00A61E97" w:rsidRPr="00A61E97">
        <w:rPr>
          <w:lang w:val="es-ES"/>
        </w:rPr>
        <w:t>El DRS no solo garantiza la calidad y la detección temprana de errores, asegurando que el producto final se alinee con las expectativas del usuario, sino que también actúa como una herramienta técnica de comunicación esencial que facilita la planificación y la justificación de las decisiones entre los equipos de desarrollo y los</w:t>
      </w:r>
      <w:r w:rsidR="00A61E97" w:rsidRPr="00A61E97">
        <w:rPr>
          <w:lang w:val="es-ES"/>
        </w:rPr>
        <w:t xml:space="preserve"> stakeholders</w:t>
      </w:r>
    </w:p>
    <w:p w14:paraId="14A7F912" w14:textId="2108B968" w:rsidR="00EF6B78" w:rsidRDefault="00EF6B78" w:rsidP="005B6DBB">
      <w:pPr>
        <w:pStyle w:val="NormalWeb"/>
        <w:spacing w:line="276" w:lineRule="auto"/>
      </w:pPr>
    </w:p>
    <w:sectPr w:rsidR="00EF6B78">
      <w:footerReference w:type="default" r:id="rId15"/>
      <w:pgSz w:w="11906" w:h="16838"/>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56367" w14:textId="77777777" w:rsidR="00F242D1" w:rsidRDefault="00F242D1">
      <w:pPr>
        <w:spacing w:line="240" w:lineRule="auto"/>
      </w:pPr>
      <w:r>
        <w:separator/>
      </w:r>
    </w:p>
  </w:endnote>
  <w:endnote w:type="continuationSeparator" w:id="0">
    <w:p w14:paraId="3031276D" w14:textId="77777777" w:rsidR="00F242D1" w:rsidRDefault="00F242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BCF43" w14:textId="77777777" w:rsidR="00EF6B78" w:rsidRDefault="00000000">
    <w:pPr>
      <w:tabs>
        <w:tab w:val="center" w:pos="4252"/>
        <w:tab w:val="right" w:pos="8504"/>
      </w:tabs>
      <w:spacing w:after="0" w:line="240" w:lineRule="auto"/>
      <w:rPr>
        <w:color w:val="000000"/>
      </w:rPr>
    </w:pPr>
    <w:r>
      <w:rPr>
        <w:noProof/>
      </w:rPr>
      <w:drawing>
        <wp:anchor distT="0" distB="0" distL="0" distR="0" simplePos="0" relativeHeight="251662336" behindDoc="1" locked="0" layoutInCell="1" allowOverlap="1" wp14:anchorId="29D54AA6" wp14:editId="769D8DC1">
          <wp:simplePos x="0" y="0"/>
          <wp:positionH relativeFrom="column">
            <wp:posOffset>-1187450</wp:posOffset>
          </wp:positionH>
          <wp:positionV relativeFrom="paragraph">
            <wp:posOffset>1428750</wp:posOffset>
          </wp:positionV>
          <wp:extent cx="8540750" cy="10648950"/>
          <wp:effectExtent l="0" t="0" r="0" b="0"/>
          <wp:wrapNone/>
          <wp:docPr id="2112366758" name="image1.png"/>
          <wp:cNvGraphicFramePr/>
          <a:graphic xmlns:a="http://schemas.openxmlformats.org/drawingml/2006/main">
            <a:graphicData uri="http://schemas.openxmlformats.org/drawingml/2006/picture">
              <pic:pic xmlns:pic="http://schemas.openxmlformats.org/drawingml/2006/picture">
                <pic:nvPicPr>
                  <pic:cNvPr id="2112366758" name="image1.png"/>
                  <pic:cNvPicPr preferRelativeResize="0"/>
                </pic:nvPicPr>
                <pic:blipFill>
                  <a:blip r:embed="rId1"/>
                  <a:srcRect/>
                  <a:stretch>
                    <a:fillRect/>
                  </a:stretch>
                </pic:blipFill>
                <pic:spPr>
                  <a:xfrm>
                    <a:off x="0" y="0"/>
                    <a:ext cx="8540750" cy="10648950"/>
                  </a:xfrm>
                  <a:prstGeom prst="rect">
                    <a:avLst/>
                  </a:prstGeom>
                </pic:spPr>
              </pic:pic>
            </a:graphicData>
          </a:graphic>
        </wp:anchor>
      </w:drawing>
    </w:r>
    <w:r>
      <w:rPr>
        <w:noProof/>
      </w:rPr>
      <w:drawing>
        <wp:anchor distT="0" distB="0" distL="0" distR="0" simplePos="0" relativeHeight="251663360" behindDoc="1" locked="0" layoutInCell="1" allowOverlap="1" wp14:anchorId="155421F2" wp14:editId="57A70C11">
          <wp:simplePos x="0" y="0"/>
          <wp:positionH relativeFrom="column">
            <wp:posOffset>-1157605</wp:posOffset>
          </wp:positionH>
          <wp:positionV relativeFrom="paragraph">
            <wp:posOffset>523875</wp:posOffset>
          </wp:positionV>
          <wp:extent cx="7715250" cy="114300"/>
          <wp:effectExtent l="0" t="0" r="0" b="0"/>
          <wp:wrapNone/>
          <wp:docPr id="2112366757" name="image5.png"/>
          <wp:cNvGraphicFramePr/>
          <a:graphic xmlns:a="http://schemas.openxmlformats.org/drawingml/2006/main">
            <a:graphicData uri="http://schemas.openxmlformats.org/drawingml/2006/picture">
              <pic:pic xmlns:pic="http://schemas.openxmlformats.org/drawingml/2006/picture">
                <pic:nvPicPr>
                  <pic:cNvPr id="2112366757" name="image5.png"/>
                  <pic:cNvPicPr preferRelativeResize="0"/>
                </pic:nvPicPr>
                <pic:blipFill>
                  <a:blip r:embed="rId2"/>
                  <a:srcRect/>
                  <a:stretch>
                    <a:fillRect/>
                  </a:stretch>
                </pic:blipFill>
                <pic:spPr>
                  <a:xfrm>
                    <a:off x="0" y="0"/>
                    <a:ext cx="7715250" cy="114300"/>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1B6AF" w14:textId="77777777" w:rsidR="00EF6B78" w:rsidRDefault="00EF6B7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E8DB6" w14:textId="77777777" w:rsidR="00EF6B78" w:rsidRDefault="00EF6B78">
    <w:pPr>
      <w:jc w:val="center"/>
    </w:pPr>
  </w:p>
  <w:p w14:paraId="4BFF3B95" w14:textId="77777777" w:rsidR="00EF6B78" w:rsidRDefault="00EF6B7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FC646" w14:textId="77777777" w:rsidR="00F242D1" w:rsidRDefault="00F242D1">
      <w:pPr>
        <w:spacing w:after="0"/>
      </w:pPr>
      <w:r>
        <w:separator/>
      </w:r>
    </w:p>
  </w:footnote>
  <w:footnote w:type="continuationSeparator" w:id="0">
    <w:p w14:paraId="620D4933" w14:textId="77777777" w:rsidR="00F242D1" w:rsidRDefault="00F242D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FC702" w14:textId="77777777" w:rsidR="00EF6B78" w:rsidRDefault="00000000">
    <w:pPr>
      <w:tabs>
        <w:tab w:val="center" w:pos="4252"/>
        <w:tab w:val="right" w:pos="8504"/>
      </w:tabs>
      <w:spacing w:after="0" w:line="240" w:lineRule="auto"/>
      <w:ind w:firstLine="0"/>
      <w:rPr>
        <w:color w:val="000000"/>
      </w:rPr>
    </w:pPr>
    <w:r>
      <w:rPr>
        <w:noProof/>
      </w:rPr>
      <w:drawing>
        <wp:anchor distT="0" distB="0" distL="114300" distR="114300" simplePos="0" relativeHeight="251659264" behindDoc="0" locked="0" layoutInCell="1" allowOverlap="1" wp14:anchorId="10BD90E7" wp14:editId="536CB912">
          <wp:simplePos x="0" y="0"/>
          <wp:positionH relativeFrom="page">
            <wp:posOffset>5928360</wp:posOffset>
          </wp:positionH>
          <wp:positionV relativeFrom="page">
            <wp:posOffset>373380</wp:posOffset>
          </wp:positionV>
          <wp:extent cx="1092200" cy="334645"/>
          <wp:effectExtent l="0" t="0" r="0" b="0"/>
          <wp:wrapNone/>
          <wp:docPr id="2112366759" name="image4.png"/>
          <wp:cNvGraphicFramePr/>
          <a:graphic xmlns:a="http://schemas.openxmlformats.org/drawingml/2006/main">
            <a:graphicData uri="http://schemas.openxmlformats.org/drawingml/2006/picture">
              <pic:pic xmlns:pic="http://schemas.openxmlformats.org/drawingml/2006/picture">
                <pic:nvPicPr>
                  <pic:cNvPr id="2112366759" name="image4.png"/>
                  <pic:cNvPicPr preferRelativeResize="0"/>
                </pic:nvPicPr>
                <pic:blipFill>
                  <a:blip r:embed="rId1"/>
                  <a:srcRect/>
                  <a:stretch>
                    <a:fillRect/>
                  </a:stretch>
                </pic:blipFill>
                <pic:spPr>
                  <a:xfrm>
                    <a:off x="0" y="0"/>
                    <a:ext cx="1092200" cy="334835"/>
                  </a:xfrm>
                  <a:prstGeom prst="rect">
                    <a:avLst/>
                  </a:prstGeom>
                </pic:spPr>
              </pic:pic>
            </a:graphicData>
          </a:graphic>
        </wp:anchor>
      </w:drawing>
    </w:r>
    <w:r>
      <w:rPr>
        <w:noProof/>
      </w:rPr>
      <mc:AlternateContent>
        <mc:Choice Requires="wpg">
          <w:drawing>
            <wp:anchor distT="0" distB="0" distL="114300" distR="114300" simplePos="0" relativeHeight="251660288" behindDoc="0" locked="0" layoutInCell="1" allowOverlap="1" wp14:anchorId="0D04C880" wp14:editId="0B8C8BA1">
              <wp:simplePos x="0" y="0"/>
              <wp:positionH relativeFrom="page">
                <wp:posOffset>-1229360</wp:posOffset>
              </wp:positionH>
              <wp:positionV relativeFrom="page">
                <wp:posOffset>706755</wp:posOffset>
              </wp:positionV>
              <wp:extent cx="10779760" cy="190500"/>
              <wp:effectExtent l="0" t="0" r="0" b="0"/>
              <wp:wrapNone/>
              <wp:docPr id="2112366756" name="Grupo 2112366756"/>
              <wp:cNvGraphicFramePr/>
              <a:graphic xmlns:a="http://schemas.openxmlformats.org/drawingml/2006/main">
                <a:graphicData uri="http://schemas.microsoft.com/office/word/2010/wordprocessingGroup">
                  <wpg:wgp>
                    <wpg:cNvGrpSpPr/>
                    <wpg:grpSpPr>
                      <a:xfrm>
                        <a:off x="0" y="0"/>
                        <a:ext cx="10780013" cy="190500"/>
                        <a:chOff x="0" y="3684750"/>
                        <a:chExt cx="10692000" cy="191425"/>
                      </a:xfrm>
                    </wpg:grpSpPr>
                    <wpg:grpSp>
                      <wpg:cNvPr id="1" name="Grupo 1"/>
                      <wpg:cNvGrpSpPr/>
                      <wpg:grpSpPr>
                        <a:xfrm>
                          <a:off x="0" y="3684750"/>
                          <a:ext cx="10692000" cy="190500"/>
                          <a:chOff x="42475" y="3360900"/>
                          <a:chExt cx="10607050" cy="838200"/>
                        </a:xfrm>
                      </wpg:grpSpPr>
                      <wps:wsp>
                        <wps:cNvPr id="2" name="Rectángulo 2"/>
                        <wps:cNvSpPr/>
                        <wps:spPr>
                          <a:xfrm>
                            <a:off x="42475" y="3360900"/>
                            <a:ext cx="10607050" cy="838200"/>
                          </a:xfrm>
                          <a:prstGeom prst="rect">
                            <a:avLst/>
                          </a:prstGeom>
                          <a:noFill/>
                          <a:ln>
                            <a:noFill/>
                          </a:ln>
                        </wps:spPr>
                        <wps:txbx>
                          <w:txbxContent>
                            <w:p w14:paraId="2BFD21A1" w14:textId="77777777" w:rsidR="00EF6B78" w:rsidRDefault="00EF6B78">
                              <w:pPr>
                                <w:spacing w:after="0" w:line="240" w:lineRule="auto"/>
                                <w:ind w:firstLine="0"/>
                                <w:jc w:val="left"/>
                              </w:pPr>
                            </w:p>
                          </w:txbxContent>
                        </wps:txbx>
                        <wps:bodyPr spcFirstLastPara="1" wrap="square" lIns="91425" tIns="91425" rIns="91425" bIns="91425" anchor="ctr" anchorCtr="0">
                          <a:noAutofit/>
                        </wps:bodyPr>
                      </wps:wsp>
                      <wpg:grpSp>
                        <wpg:cNvPr id="3" name="Grupo 3"/>
                        <wpg:cNvGrpSpPr/>
                        <wpg:grpSpPr>
                          <a:xfrm>
                            <a:off x="42480" y="3360900"/>
                            <a:ext cx="10607040" cy="838200"/>
                            <a:chOff x="8" y="9"/>
                            <a:chExt cx="15823" cy="1439"/>
                          </a:xfrm>
                        </wpg:grpSpPr>
                        <wps:wsp>
                          <wps:cNvPr id="4" name="Rectángulo 4"/>
                          <wps:cNvSpPr/>
                          <wps:spPr>
                            <a:xfrm>
                              <a:off x="8" y="9"/>
                              <a:ext cx="15800" cy="1425"/>
                            </a:xfrm>
                            <a:prstGeom prst="rect">
                              <a:avLst/>
                            </a:prstGeom>
                            <a:noFill/>
                            <a:ln>
                              <a:noFill/>
                            </a:ln>
                          </wps:spPr>
                          <wps:txbx>
                            <w:txbxContent>
                              <w:p w14:paraId="7C983C04" w14:textId="77777777" w:rsidR="00EF6B78" w:rsidRDefault="00EF6B78">
                                <w:pPr>
                                  <w:spacing w:after="0" w:line="240" w:lineRule="auto"/>
                                  <w:ind w:firstLine="0"/>
                                  <w:jc w:val="left"/>
                                </w:pPr>
                              </w:p>
                            </w:txbxContent>
                          </wps:txbx>
                          <wps:bodyPr spcFirstLastPara="1" wrap="square" lIns="91425" tIns="91425" rIns="91425" bIns="91425" anchor="ctr" anchorCtr="0">
                            <a:noAutofit/>
                          </wps:bodyPr>
                        </wps:wsp>
                        <wps:wsp>
                          <wps:cNvPr id="5" name="Conector recto de flecha 5"/>
                          <wps:cNvCnPr/>
                          <wps:spPr>
                            <a:xfrm>
                              <a:off x="9" y="1419"/>
                              <a:ext cx="15822" cy="0"/>
                            </a:xfrm>
                            <a:prstGeom prst="straightConnector1">
                              <a:avLst/>
                            </a:prstGeom>
                            <a:noFill/>
                            <a:ln w="9525" cap="flat" cmpd="sng">
                              <a:solidFill>
                                <a:srgbClr val="B7B7B7"/>
                              </a:solidFill>
                              <a:prstDash val="solid"/>
                              <a:round/>
                              <a:headEnd type="none" w="sm" len="sm"/>
                              <a:tailEnd type="none" w="sm" len="sm"/>
                            </a:ln>
                          </wps:spPr>
                          <wps:bodyPr/>
                        </wps:wsp>
                        <wps:wsp>
                          <wps:cNvPr id="6" name="Rectángulo 6"/>
                          <wps:cNvSpPr/>
                          <wps:spPr>
                            <a:xfrm>
                              <a:off x="8" y="9"/>
                              <a:ext cx="4031" cy="1439"/>
                            </a:xfrm>
                            <a:prstGeom prst="rect">
                              <a:avLst/>
                            </a:prstGeom>
                            <a:noFill/>
                            <a:ln>
                              <a:noFill/>
                            </a:ln>
                          </wps:spPr>
                          <wps:txbx>
                            <w:txbxContent>
                              <w:p w14:paraId="6D668962" w14:textId="77777777" w:rsidR="00EF6B78" w:rsidRDefault="00EF6B78">
                                <w:pPr>
                                  <w:spacing w:after="0" w:line="240" w:lineRule="auto"/>
                                  <w:ind w:firstLine="0"/>
                                  <w:jc w:val="left"/>
                                </w:pPr>
                              </w:p>
                            </w:txbxContent>
                          </wps:txbx>
                          <wps:bodyPr spcFirstLastPara="1" wrap="square" lIns="91425" tIns="91425" rIns="91425" bIns="91425" anchor="ctr" anchorCtr="0">
                            <a:noAutofit/>
                          </wps:bodyPr>
                        </wps:wsp>
                      </wpg:grpSp>
                    </wpg:grpSp>
                  </wpg:wgp>
                </a:graphicData>
              </a:graphic>
            </wp:anchor>
          </w:drawing>
        </mc:Choice>
        <mc:Fallback>
          <w:pict>
            <v:group w14:anchorId="0D04C880" id="Grupo 2112366756" o:spid="_x0000_s1026" style="position:absolute;left:0;text-align:left;margin-left:-96.8pt;margin-top:55.65pt;width:848.8pt;height:15pt;z-index:251660288;mso-position-horizontal-relative:page;mso-position-vertical-relative:page" coordorigin=",36847" coordsize="106920,19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">
              <v:group id="Grupo 1" o:spid="_x0000_s1027" style="position:absolute;top:36847;width:106920;height:1905" coordorigin="424,33609" coordsize="106070,8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left:424;top:33609;width:106071;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2BFD21A1" w14:textId="77777777" w:rsidR="00EF6B78" w:rsidRDefault="00EF6B78">
                        <w:pPr>
                          <w:spacing w:after="0" w:line="240" w:lineRule="auto"/>
                          <w:ind w:firstLine="0"/>
                          <w:jc w:val="left"/>
                        </w:pPr>
                      </w:p>
                    </w:txbxContent>
                  </v:textbox>
                </v:rect>
                <v:group id="Grupo 3" o:spid="_x0000_s1029" style="position:absolute;left:424;top:33609;width:106071;height:8382" coordorigin="8,9" coordsize="15823,1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ángulo 4" o:spid="_x0000_s1030" style="position:absolute;left:8;top:9;width:15800;height:1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7C983C04" w14:textId="77777777" w:rsidR="00EF6B78" w:rsidRDefault="00EF6B78">
                          <w:pPr>
                            <w:spacing w:after="0" w:line="240" w:lineRule="auto"/>
                            <w:ind w:firstLine="0"/>
                            <w:jc w:val="left"/>
                          </w:pPr>
                        </w:p>
                      </w:txbxContent>
                    </v:textbox>
                  </v:rect>
                  <v:shapetype id="_x0000_t32" coordsize="21600,21600" o:spt="32" o:oned="t" path="m,l21600,21600e" filled="f">
                    <v:path arrowok="t" fillok="f" o:connecttype="none"/>
                    <o:lock v:ext="edit" shapetype="t"/>
                  </v:shapetype>
                  <v:shape id="Conector recto de flecha 5" o:spid="_x0000_s1031" type="#_x0000_t32" style="position:absolute;left:9;top:1419;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" strokecolor="#b7b7b7">
                    <v:stroke startarrowwidth="narrow" startarrowlength="short" endarrowwidth="narrow" endarrowlength="short"/>
                  </v:shape>
                  <v:rect id="Rectángulo 6" o:spid="_x0000_s1032" style="position:absolute;left:8;top:9;width:4031;height:1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6D668962" w14:textId="77777777" w:rsidR="00EF6B78" w:rsidRDefault="00EF6B78">
                          <w:pPr>
                            <w:spacing w:after="0" w:line="240" w:lineRule="auto"/>
                            <w:ind w:firstLine="0"/>
                            <w:jc w:val="left"/>
                          </w:pPr>
                        </w:p>
                      </w:txbxContent>
                    </v:textbox>
                  </v:rect>
                </v:group>
              </v:group>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62B40" w14:textId="77777777" w:rsidR="00EF6B78" w:rsidRDefault="00000000">
    <w:r>
      <w:rPr>
        <w:noProof/>
      </w:rPr>
      <w:drawing>
        <wp:anchor distT="114300" distB="114300" distL="114300" distR="114300" simplePos="0" relativeHeight="251661312" behindDoc="1" locked="0" layoutInCell="1" allowOverlap="1" wp14:anchorId="3E86C922" wp14:editId="53DEF8D7">
          <wp:simplePos x="0" y="0"/>
          <wp:positionH relativeFrom="margin">
            <wp:posOffset>-1075055</wp:posOffset>
          </wp:positionH>
          <wp:positionV relativeFrom="margin">
            <wp:posOffset>-899160</wp:posOffset>
          </wp:positionV>
          <wp:extent cx="7562850" cy="10701655"/>
          <wp:effectExtent l="0" t="0" r="0" b="0"/>
          <wp:wrapNone/>
          <wp:docPr id="2112366761" name="image6.png"/>
          <wp:cNvGraphicFramePr/>
          <a:graphic xmlns:a="http://schemas.openxmlformats.org/drawingml/2006/main">
            <a:graphicData uri="http://schemas.openxmlformats.org/drawingml/2006/picture">
              <pic:pic xmlns:pic="http://schemas.openxmlformats.org/drawingml/2006/picture">
                <pic:nvPicPr>
                  <pic:cNvPr id="2112366761" name="image6.png"/>
                  <pic:cNvPicPr preferRelativeResize="0"/>
                </pic:nvPicPr>
                <pic:blipFill>
                  <a:blip r:embed="rId1"/>
                  <a:srcRect t="12" b="12"/>
                  <a:stretch>
                    <a:fillRect/>
                  </a:stretch>
                </pic:blipFill>
                <pic:spPr>
                  <a:xfrm>
                    <a:off x="0" y="0"/>
                    <a:ext cx="7562850" cy="10701338"/>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687176"/>
    <w:multiLevelType w:val="multilevel"/>
    <w:tmpl w:val="3D687176"/>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60100125"/>
    <w:multiLevelType w:val="multilevel"/>
    <w:tmpl w:val="6010012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888960507">
    <w:abstractNumId w:val="1"/>
  </w:num>
  <w:num w:numId="2" w16cid:durableId="1683891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688"/>
    <w:rsid w:val="00071D5C"/>
    <w:rsid w:val="000F0DD3"/>
    <w:rsid w:val="00125B57"/>
    <w:rsid w:val="002E0527"/>
    <w:rsid w:val="003F56C3"/>
    <w:rsid w:val="00585E6D"/>
    <w:rsid w:val="005B6DBB"/>
    <w:rsid w:val="005C7CC9"/>
    <w:rsid w:val="00654E3E"/>
    <w:rsid w:val="006D0798"/>
    <w:rsid w:val="0072673E"/>
    <w:rsid w:val="007617E0"/>
    <w:rsid w:val="007A2280"/>
    <w:rsid w:val="0082612C"/>
    <w:rsid w:val="00983078"/>
    <w:rsid w:val="009C47DF"/>
    <w:rsid w:val="00A61E97"/>
    <w:rsid w:val="00AD60A1"/>
    <w:rsid w:val="00C2236D"/>
    <w:rsid w:val="00CD1688"/>
    <w:rsid w:val="00D54B1A"/>
    <w:rsid w:val="00D76826"/>
    <w:rsid w:val="00EF6B78"/>
    <w:rsid w:val="00F242D1"/>
    <w:rsid w:val="00F328A0"/>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EB44385"/>
  <w15:docId w15:val="{DA5A3CE4-21C7-4773-81B8-9E1550900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1"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ind w:firstLine="720"/>
      <w:jc w:val="both"/>
    </w:pPr>
    <w:rPr>
      <w:sz w:val="24"/>
      <w:szCs w:val="24"/>
      <w:lang w:val="es-ES"/>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fasis">
    <w:name w:val="Emphasis"/>
    <w:basedOn w:val="Fuentedeprrafopredeter"/>
    <w:uiPriority w:val="20"/>
    <w:qFormat/>
    <w:rPr>
      <w:i/>
      <w:iCs/>
    </w:rPr>
  </w:style>
  <w:style w:type="character" w:styleId="Hipervnculo">
    <w:name w:val="Hyperlink"/>
    <w:basedOn w:val="Fuentedeprrafopredeter"/>
    <w:uiPriority w:val="99"/>
    <w:semiHidden/>
    <w:unhideWhenUsed/>
    <w:rPr>
      <w:color w:val="0000FF"/>
      <w:u w:val="single"/>
    </w:rPr>
  </w:style>
  <w:style w:type="character" w:styleId="Textoennegrita">
    <w:name w:val="Strong"/>
    <w:basedOn w:val="Fuentedeprrafopredeter"/>
    <w:uiPriority w:val="22"/>
    <w:qFormat/>
    <w:rPr>
      <w:b/>
      <w:bCs/>
    </w:rPr>
  </w:style>
  <w:style w:type="paragraph" w:styleId="Encabezado">
    <w:name w:val="header"/>
    <w:basedOn w:val="Normal"/>
    <w:link w:val="EncabezadoCar"/>
    <w:uiPriority w:val="99"/>
    <w:unhideWhenUsed/>
    <w:qFormat/>
    <w:pPr>
      <w:tabs>
        <w:tab w:val="center" w:pos="4252"/>
        <w:tab w:val="right" w:pos="8504"/>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ind w:firstLine="0"/>
      <w:jc w:val="left"/>
    </w:pPr>
    <w:rPr>
      <w:lang w:val="es-EC"/>
    </w:rPr>
  </w:style>
  <w:style w:type="paragraph" w:styleId="Piedepgina">
    <w:name w:val="footer"/>
    <w:basedOn w:val="Normal"/>
    <w:link w:val="PiedepginaCar"/>
    <w:uiPriority w:val="99"/>
    <w:unhideWhenUsed/>
    <w:qFormat/>
    <w:pPr>
      <w:tabs>
        <w:tab w:val="center" w:pos="4252"/>
        <w:tab w:val="right" w:pos="8504"/>
      </w:tabs>
      <w:spacing w:after="0" w:line="240" w:lineRule="auto"/>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extoindependiente">
    <w:name w:val="Body Text"/>
    <w:basedOn w:val="Normal"/>
    <w:link w:val="TextoindependienteCar"/>
    <w:uiPriority w:val="1"/>
    <w:unhideWhenUsed/>
    <w:qFormat/>
    <w:pPr>
      <w:widowControl w:val="0"/>
      <w:autoSpaceDE w:val="0"/>
      <w:autoSpaceDN w:val="0"/>
      <w:spacing w:after="0" w:line="240" w:lineRule="auto"/>
      <w:ind w:firstLine="0"/>
      <w:jc w:val="left"/>
    </w:pPr>
    <w:rPr>
      <w:rFonts w:eastAsia="Arial" w:cs="Arial"/>
    </w:rPr>
  </w:style>
  <w:style w:type="paragraph" w:styleId="Ttulo">
    <w:name w:val="Title"/>
    <w:basedOn w:val="Normal"/>
    <w:next w:val="Normal"/>
    <w:uiPriority w:val="10"/>
    <w:qFormat/>
    <w:pPr>
      <w:keepNext/>
      <w:keepLines/>
      <w:spacing w:before="480" w:after="120"/>
    </w:pPr>
    <w:rPr>
      <w:b/>
      <w:sz w:val="72"/>
      <w:szCs w:val="72"/>
    </w:rPr>
  </w:style>
  <w:style w:type="table" w:styleId="Tablaconcuadrcula">
    <w:name w:val="Table Grid"/>
    <w:basedOn w:val="Tablanormal"/>
    <w:uiPriority w:val="39"/>
    <w:qFormat/>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qFormat/>
    <w:tblPr>
      <w:tblCellMar>
        <w:top w:w="0" w:type="dxa"/>
        <w:left w:w="0" w:type="dxa"/>
        <w:bottom w:w="0" w:type="dxa"/>
        <w:right w:w="0" w:type="dxa"/>
      </w:tblCellMar>
    </w:tblPr>
  </w:style>
  <w:style w:type="character" w:customStyle="1" w:styleId="TextoindependienteCar">
    <w:name w:val="Texto independiente Car"/>
    <w:basedOn w:val="Fuentedeprrafopredeter"/>
    <w:link w:val="Textoindependiente"/>
    <w:uiPriority w:val="1"/>
    <w:qFormat/>
    <w:rPr>
      <w:rFonts w:ascii="Arial" w:eastAsia="Arial" w:hAnsi="Arial" w:cs="Arial"/>
      <w:sz w:val="24"/>
      <w:szCs w:val="24"/>
      <w:lang w:val="es-ES"/>
    </w:rPr>
  </w:style>
  <w:style w:type="paragraph" w:styleId="Prrafodelista">
    <w:name w:val="List Paragraph"/>
    <w:basedOn w:val="Normal"/>
    <w:uiPriority w:val="1"/>
    <w:qFormat/>
    <w:pPr>
      <w:widowControl w:val="0"/>
      <w:autoSpaceDE w:val="0"/>
      <w:autoSpaceDN w:val="0"/>
      <w:spacing w:after="0" w:line="240" w:lineRule="auto"/>
      <w:ind w:left="544" w:hanging="441"/>
      <w:jc w:val="left"/>
    </w:pPr>
    <w:rPr>
      <w:rFonts w:eastAsia="Arial" w:cs="Arial"/>
    </w:rPr>
  </w:style>
  <w:style w:type="character" w:customStyle="1" w:styleId="TituloCaratula1Car">
    <w:name w:val="Titulo Caratula 1 Car"/>
    <w:basedOn w:val="Fuentedeprrafopredeter"/>
    <w:link w:val="TituloCaratula1"/>
    <w:qFormat/>
    <w:locked/>
    <w:rPr>
      <w:rFonts w:ascii="Times New Roman" w:hAnsi="Times New Roman" w:cs="Times New Roman"/>
      <w:b/>
      <w:sz w:val="36"/>
      <w:lang w:val="es-ES"/>
    </w:rPr>
  </w:style>
  <w:style w:type="paragraph" w:customStyle="1" w:styleId="TituloCaratula1">
    <w:name w:val="Titulo Caratula 1"/>
    <w:link w:val="TituloCaratula1Car"/>
    <w:qFormat/>
    <w:pPr>
      <w:ind w:firstLine="720"/>
      <w:jc w:val="center"/>
    </w:pPr>
    <w:rPr>
      <w:b/>
      <w:sz w:val="36"/>
      <w:szCs w:val="24"/>
      <w:lang w:val="es-ES"/>
    </w:rPr>
  </w:style>
  <w:style w:type="character" w:customStyle="1" w:styleId="EncabezadoCar">
    <w:name w:val="Encabezado Car"/>
    <w:basedOn w:val="Fuentedeprrafopredeter"/>
    <w:link w:val="Encabezado"/>
    <w:uiPriority w:val="99"/>
    <w:rPr>
      <w:rFonts w:ascii="Arial" w:hAnsi="Arial"/>
      <w:lang w:val="es-ES"/>
    </w:rPr>
  </w:style>
  <w:style w:type="character" w:customStyle="1" w:styleId="PiedepginaCar">
    <w:name w:val="Pie de página Car"/>
    <w:basedOn w:val="Fuentedeprrafopredeter"/>
    <w:link w:val="Piedepgina"/>
    <w:uiPriority w:val="99"/>
    <w:qFormat/>
    <w:rPr>
      <w:rFonts w:ascii="Arial" w:hAnsi="Arial"/>
      <w:lang w:val="es-ES"/>
    </w:rPr>
  </w:style>
  <w:style w:type="table" w:customStyle="1" w:styleId="Tablaconcuadrcula4-nfasis21">
    <w:name w:val="Tabla con cuadrícula 4 - Énfasis 21"/>
    <w:basedOn w:val="Tablanormal"/>
    <w:uiPriority w:val="49"/>
    <w:qFormat/>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321663">
      <w:bodyDiv w:val="1"/>
      <w:marLeft w:val="0"/>
      <w:marRight w:val="0"/>
      <w:marTop w:val="0"/>
      <w:marBottom w:val="0"/>
      <w:divBdr>
        <w:top w:val="none" w:sz="0" w:space="0" w:color="auto"/>
        <w:left w:val="none" w:sz="0" w:space="0" w:color="auto"/>
        <w:bottom w:val="none" w:sz="0" w:space="0" w:color="auto"/>
        <w:right w:val="none" w:sz="0" w:space="0" w:color="auto"/>
      </w:divBdr>
    </w:div>
    <w:div w:id="99030044">
      <w:bodyDiv w:val="1"/>
      <w:marLeft w:val="0"/>
      <w:marRight w:val="0"/>
      <w:marTop w:val="0"/>
      <w:marBottom w:val="0"/>
      <w:divBdr>
        <w:top w:val="none" w:sz="0" w:space="0" w:color="auto"/>
        <w:left w:val="none" w:sz="0" w:space="0" w:color="auto"/>
        <w:bottom w:val="none" w:sz="0" w:space="0" w:color="auto"/>
        <w:right w:val="none" w:sz="0" w:space="0" w:color="auto"/>
      </w:divBdr>
    </w:div>
    <w:div w:id="268702536">
      <w:bodyDiv w:val="1"/>
      <w:marLeft w:val="0"/>
      <w:marRight w:val="0"/>
      <w:marTop w:val="0"/>
      <w:marBottom w:val="0"/>
      <w:divBdr>
        <w:top w:val="none" w:sz="0" w:space="0" w:color="auto"/>
        <w:left w:val="none" w:sz="0" w:space="0" w:color="auto"/>
        <w:bottom w:val="none" w:sz="0" w:space="0" w:color="auto"/>
        <w:right w:val="none" w:sz="0" w:space="0" w:color="auto"/>
      </w:divBdr>
    </w:div>
    <w:div w:id="408236954">
      <w:bodyDiv w:val="1"/>
      <w:marLeft w:val="0"/>
      <w:marRight w:val="0"/>
      <w:marTop w:val="0"/>
      <w:marBottom w:val="0"/>
      <w:divBdr>
        <w:top w:val="none" w:sz="0" w:space="0" w:color="auto"/>
        <w:left w:val="none" w:sz="0" w:space="0" w:color="auto"/>
        <w:bottom w:val="none" w:sz="0" w:space="0" w:color="auto"/>
        <w:right w:val="none" w:sz="0" w:space="0" w:color="auto"/>
      </w:divBdr>
    </w:div>
    <w:div w:id="616063958">
      <w:bodyDiv w:val="1"/>
      <w:marLeft w:val="0"/>
      <w:marRight w:val="0"/>
      <w:marTop w:val="0"/>
      <w:marBottom w:val="0"/>
      <w:divBdr>
        <w:top w:val="none" w:sz="0" w:space="0" w:color="auto"/>
        <w:left w:val="none" w:sz="0" w:space="0" w:color="auto"/>
        <w:bottom w:val="none" w:sz="0" w:space="0" w:color="auto"/>
        <w:right w:val="none" w:sz="0" w:space="0" w:color="auto"/>
      </w:divBdr>
    </w:div>
    <w:div w:id="757792857">
      <w:bodyDiv w:val="1"/>
      <w:marLeft w:val="0"/>
      <w:marRight w:val="0"/>
      <w:marTop w:val="0"/>
      <w:marBottom w:val="0"/>
      <w:divBdr>
        <w:top w:val="none" w:sz="0" w:space="0" w:color="auto"/>
        <w:left w:val="none" w:sz="0" w:space="0" w:color="auto"/>
        <w:bottom w:val="none" w:sz="0" w:space="0" w:color="auto"/>
        <w:right w:val="none" w:sz="0" w:space="0" w:color="auto"/>
      </w:divBdr>
    </w:div>
    <w:div w:id="927540010">
      <w:bodyDiv w:val="1"/>
      <w:marLeft w:val="0"/>
      <w:marRight w:val="0"/>
      <w:marTop w:val="0"/>
      <w:marBottom w:val="0"/>
      <w:divBdr>
        <w:top w:val="none" w:sz="0" w:space="0" w:color="auto"/>
        <w:left w:val="none" w:sz="0" w:space="0" w:color="auto"/>
        <w:bottom w:val="none" w:sz="0" w:space="0" w:color="auto"/>
        <w:right w:val="none" w:sz="0" w:space="0" w:color="auto"/>
      </w:divBdr>
    </w:div>
    <w:div w:id="1385250918">
      <w:bodyDiv w:val="1"/>
      <w:marLeft w:val="0"/>
      <w:marRight w:val="0"/>
      <w:marTop w:val="0"/>
      <w:marBottom w:val="0"/>
      <w:divBdr>
        <w:top w:val="none" w:sz="0" w:space="0" w:color="auto"/>
        <w:left w:val="none" w:sz="0" w:space="0" w:color="auto"/>
        <w:bottom w:val="none" w:sz="0" w:space="0" w:color="auto"/>
        <w:right w:val="none" w:sz="0" w:space="0" w:color="auto"/>
      </w:divBdr>
    </w:div>
    <w:div w:id="1421410804">
      <w:bodyDiv w:val="1"/>
      <w:marLeft w:val="0"/>
      <w:marRight w:val="0"/>
      <w:marTop w:val="0"/>
      <w:marBottom w:val="0"/>
      <w:divBdr>
        <w:top w:val="none" w:sz="0" w:space="0" w:color="auto"/>
        <w:left w:val="none" w:sz="0" w:space="0" w:color="auto"/>
        <w:bottom w:val="none" w:sz="0" w:space="0" w:color="auto"/>
        <w:right w:val="none" w:sz="0" w:space="0" w:color="auto"/>
      </w:divBdr>
    </w:div>
    <w:div w:id="19210590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R7KahK4uUW61x75epoQ8mJ4MbA==">CgMxLjA4AHIhMVNLYk9XbmVUclk1M2p6UENHeXp6YmJMSzFXME1XMHg3</go:docsCustomData>
</go:gDocsCustomXmlDataStorage>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A5023077-DFA9-4C09-90B5-9064C498DD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989</Words>
  <Characters>5440</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Evelyn Garcia</dc:creator>
  <cp:lastModifiedBy>García Angulo Blanca Carolina</cp:lastModifiedBy>
  <cp:revision>2</cp:revision>
  <cp:lastPrinted>2025-10-22T04:16:00Z</cp:lastPrinted>
  <dcterms:created xsi:type="dcterms:W3CDTF">2025-11-19T12:52:00Z</dcterms:created>
  <dcterms:modified xsi:type="dcterms:W3CDTF">2025-11-19T12:52:00Z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3082-12.2.0.21931</vt:lpwstr>
  </property>
  <property fmtid="{D5CDD505-2E9C-101B-9397-08002B2CF9AE}" pid="3" name="ICV">
    <vt:lpwstr>51FB74BAF5EC4D78959B267C3C14F1B7_12</vt:lpwstr>
  </property>
</Properties>
</file>