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E03C" w14:textId="77777777" w:rsidR="006C0410" w:rsidRDefault="006C0410">
      <w:pPr>
        <w:spacing w:after="240"/>
      </w:pPr>
    </w:p>
    <w:p w14:paraId="2A9DEB8B" w14:textId="04B0A9C4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  <w:r>
        <w:rPr>
          <w:rFonts w:cs="Arial"/>
          <w:b/>
          <w:bCs/>
          <w:lang w:val="es-ES"/>
        </w:rPr>
        <w:t xml:space="preserve">                               </w:t>
      </w:r>
      <w:r>
        <w:rPr>
          <w:rFonts w:cs="Arial"/>
          <w:b/>
          <w:bCs/>
          <w:lang w:val="es-ES"/>
        </w:rPr>
        <w:t>U</w:t>
      </w:r>
      <w:r>
        <w:rPr>
          <w:rFonts w:cs="Arial"/>
          <w:b/>
          <w:bCs/>
          <w:sz w:val="24"/>
          <w:szCs w:val="24"/>
          <w:lang w:val="es-ES"/>
        </w:rPr>
        <w:t xml:space="preserve">NIVERSIDAD GERARDO BARRIOS </w:t>
      </w:r>
    </w:p>
    <w:p w14:paraId="0761FB0F" w14:textId="7DB7D16D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  <w:r>
        <w:rPr>
          <w:rFonts w:cs="Arial"/>
          <w:b/>
          <w:bCs/>
          <w:sz w:val="24"/>
          <w:szCs w:val="24"/>
          <w:lang w:val="es-ES"/>
        </w:rPr>
        <w:t xml:space="preserve">                        </w:t>
      </w:r>
      <w:r>
        <w:rPr>
          <w:rFonts w:cs="Arial"/>
          <w:b/>
          <w:bCs/>
          <w:sz w:val="24"/>
          <w:szCs w:val="24"/>
          <w:lang w:val="es-ES"/>
        </w:rPr>
        <w:t xml:space="preserve">     </w:t>
      </w:r>
      <w:r>
        <w:rPr>
          <w:rFonts w:cs="Arial"/>
          <w:b/>
          <w:bCs/>
          <w:sz w:val="24"/>
          <w:szCs w:val="24"/>
          <w:lang w:val="es-ES"/>
        </w:rPr>
        <w:t xml:space="preserve"> FACULTA CIENCIA Y TÈCNOLOGIA</w:t>
      </w:r>
    </w:p>
    <w:p w14:paraId="54E92479" w14:textId="552F80C8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  <w:r>
        <w:rPr>
          <w:rFonts w:cs="Arial"/>
          <w:b/>
          <w:bCs/>
          <w:sz w:val="24"/>
          <w:szCs w:val="24"/>
          <w:lang w:val="es-ES"/>
        </w:rPr>
        <w:t xml:space="preserve"> </w:t>
      </w:r>
      <w:r>
        <w:rPr>
          <w:rFonts w:cs="Arial"/>
          <w:b/>
          <w:bCs/>
          <w:sz w:val="24"/>
          <w:szCs w:val="24"/>
          <w:lang w:val="es-ES"/>
        </w:rPr>
        <w:t xml:space="preserve">                </w:t>
      </w:r>
      <w:r>
        <w:rPr>
          <w:rFonts w:cs="Arial"/>
          <w:b/>
          <w:bCs/>
          <w:sz w:val="24"/>
          <w:szCs w:val="24"/>
          <w:lang w:val="es-ES"/>
        </w:rPr>
        <w:t xml:space="preserve">  TÈCNICO EN INGERIA EN SISTEMA Y REDES INFORMATICAS   </w:t>
      </w:r>
    </w:p>
    <w:p w14:paraId="17AFB0B1" w14:textId="77777777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</w:p>
    <w:p w14:paraId="694B82C1" w14:textId="7711B624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  <w:r>
        <w:rPr>
          <w:rFonts w:cs="Arial"/>
          <w:b/>
          <w:bCs/>
          <w:noProof/>
          <w:sz w:val="24"/>
          <w:szCs w:val="24"/>
          <w:lang w:val="es-ES"/>
        </w:rPr>
        <w:drawing>
          <wp:inline distT="0" distB="0" distL="0" distR="0" wp14:anchorId="7D8580A8" wp14:editId="05A5975C">
            <wp:extent cx="4881880" cy="1902818"/>
            <wp:effectExtent l="0" t="0" r="0" b="2540"/>
            <wp:docPr id="48703819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38192" name="Imagen 1" descr="Logotip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909" cy="19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8D87" w14:textId="77777777" w:rsidR="00AB1030" w:rsidRPr="00AB1030" w:rsidRDefault="00AB1030" w:rsidP="00AB1030">
      <w:pPr>
        <w:spacing w:after="200" w:line="360" w:lineRule="auto"/>
        <w:rPr>
          <w:rFonts w:eastAsia="Arial" w:cs="Arial"/>
          <w:b/>
          <w:bCs/>
          <w:color w:val="auto"/>
          <w:sz w:val="24"/>
          <w:szCs w:val="24"/>
          <w:lang w:val="es-ES"/>
        </w:rPr>
      </w:pPr>
      <w:r w:rsidRPr="00AB1030">
        <w:rPr>
          <w:rFonts w:eastAsia="Arial" w:cs="Arial"/>
          <w:color w:val="auto"/>
          <w:sz w:val="24"/>
          <w:szCs w:val="24"/>
          <w:lang w:val="es-ES"/>
        </w:rPr>
        <w:t xml:space="preserve">               </w:t>
      </w:r>
      <w:r w:rsidRPr="00AB1030">
        <w:rPr>
          <w:rFonts w:eastAsia="Arial" w:cs="Arial"/>
          <w:b/>
          <w:bCs/>
          <w:color w:val="auto"/>
          <w:sz w:val="24"/>
          <w:szCs w:val="24"/>
          <w:lang w:val="es-ES"/>
        </w:rPr>
        <w:t xml:space="preserve">                                       CATEDRA:</w:t>
      </w:r>
    </w:p>
    <w:p w14:paraId="326E1ADC" w14:textId="77777777" w:rsidR="00AB1030" w:rsidRPr="00AB1030" w:rsidRDefault="00AB1030" w:rsidP="00AB1030">
      <w:pPr>
        <w:spacing w:after="200" w:line="360" w:lineRule="auto"/>
        <w:rPr>
          <w:rFonts w:eastAsia="Arial" w:cs="Arial"/>
          <w:color w:val="auto"/>
          <w:sz w:val="24"/>
          <w:szCs w:val="24"/>
          <w:lang w:val="es-ES"/>
        </w:rPr>
      </w:pPr>
      <w:r w:rsidRPr="00AB1030">
        <w:rPr>
          <w:rFonts w:eastAsia="Arial" w:cs="Arial"/>
          <w:color w:val="auto"/>
          <w:sz w:val="24"/>
          <w:szCs w:val="24"/>
          <w:lang w:val="es-ES"/>
        </w:rPr>
        <w:t xml:space="preserve">                                                 PRPGRAMACION</w:t>
      </w:r>
    </w:p>
    <w:p w14:paraId="450937D9" w14:textId="77777777" w:rsidR="00AB1030" w:rsidRPr="00AB1030" w:rsidRDefault="00AB1030" w:rsidP="00AB1030">
      <w:pPr>
        <w:spacing w:after="200" w:line="360" w:lineRule="auto"/>
        <w:rPr>
          <w:rFonts w:eastAsia="Arial" w:cs="Arial"/>
          <w:color w:val="auto"/>
          <w:sz w:val="24"/>
          <w:szCs w:val="24"/>
          <w:lang w:val="es-ES"/>
        </w:rPr>
      </w:pPr>
      <w:r w:rsidRPr="00AB1030">
        <w:rPr>
          <w:rFonts w:eastAsia="Arial" w:cs="Arial"/>
          <w:b/>
          <w:bCs/>
          <w:color w:val="auto"/>
          <w:sz w:val="24"/>
          <w:szCs w:val="24"/>
          <w:lang w:val="es-ES"/>
        </w:rPr>
        <w:t xml:space="preserve">                                                 CATEDRATICO:</w:t>
      </w:r>
    </w:p>
    <w:p w14:paraId="0DB05614" w14:textId="77777777" w:rsidR="00AB1030" w:rsidRPr="00AB1030" w:rsidRDefault="00AB1030" w:rsidP="00AB1030">
      <w:pPr>
        <w:spacing w:after="200" w:line="360" w:lineRule="auto"/>
        <w:rPr>
          <w:rFonts w:eastAsia="Arial" w:cs="Arial"/>
          <w:color w:val="auto"/>
          <w:sz w:val="24"/>
          <w:szCs w:val="24"/>
          <w:lang w:val="es-ES"/>
        </w:rPr>
      </w:pPr>
      <w:r w:rsidRPr="00AB1030">
        <w:rPr>
          <w:rFonts w:eastAsia="Arial" w:cs="Arial"/>
          <w:color w:val="auto"/>
          <w:sz w:val="24"/>
          <w:szCs w:val="24"/>
          <w:lang w:val="es-ES"/>
        </w:rPr>
        <w:t xml:space="preserve">                                       WILLIAN ALEXIS MONTEZ GIRON</w:t>
      </w:r>
    </w:p>
    <w:p w14:paraId="40E2F35D" w14:textId="77777777" w:rsidR="00AB1030" w:rsidRPr="00AB1030" w:rsidRDefault="00AB1030" w:rsidP="00AB1030">
      <w:pPr>
        <w:spacing w:after="200" w:line="360" w:lineRule="auto"/>
        <w:rPr>
          <w:rFonts w:eastAsia="Arial" w:cs="Arial"/>
          <w:b/>
          <w:bCs/>
          <w:color w:val="auto"/>
          <w:sz w:val="24"/>
          <w:szCs w:val="24"/>
          <w:lang w:val="es-ES"/>
        </w:rPr>
      </w:pPr>
      <w:r w:rsidRPr="00AB1030">
        <w:rPr>
          <w:rFonts w:eastAsia="Arial" w:cs="Arial"/>
          <w:b/>
          <w:bCs/>
          <w:color w:val="auto"/>
          <w:sz w:val="24"/>
          <w:szCs w:val="24"/>
          <w:lang w:val="es-ES"/>
        </w:rPr>
        <w:t xml:space="preserve">                                                       ACTIVIDAD:</w:t>
      </w:r>
    </w:p>
    <w:p w14:paraId="5D9F162B" w14:textId="77777777" w:rsidR="00AB1030" w:rsidRPr="00AB1030" w:rsidRDefault="00AB1030" w:rsidP="00AB1030">
      <w:pPr>
        <w:spacing w:after="200" w:line="360" w:lineRule="auto"/>
        <w:rPr>
          <w:rFonts w:eastAsia="Arial" w:cs="Arial"/>
          <w:color w:val="auto"/>
          <w:sz w:val="24"/>
          <w:szCs w:val="24"/>
          <w:lang w:val="es-ES"/>
        </w:rPr>
      </w:pPr>
      <w:r w:rsidRPr="00AB1030">
        <w:rPr>
          <w:rFonts w:eastAsia="Arial" w:cs="Arial"/>
          <w:color w:val="auto"/>
          <w:sz w:val="24"/>
          <w:szCs w:val="24"/>
          <w:lang w:val="es-ES"/>
        </w:rPr>
        <w:t xml:space="preserve">                                                         PARCIAL</w:t>
      </w:r>
    </w:p>
    <w:p w14:paraId="3B22523A" w14:textId="77777777" w:rsidR="00AB1030" w:rsidRPr="00AB1030" w:rsidRDefault="00AB1030" w:rsidP="00AB1030">
      <w:pPr>
        <w:spacing w:after="200" w:line="360" w:lineRule="auto"/>
        <w:rPr>
          <w:rFonts w:eastAsia="Arial" w:cs="Arial"/>
          <w:b/>
          <w:bCs/>
          <w:color w:val="auto"/>
          <w:sz w:val="24"/>
          <w:szCs w:val="24"/>
          <w:lang w:val="es-ES"/>
        </w:rPr>
      </w:pPr>
      <w:r w:rsidRPr="00AB1030">
        <w:rPr>
          <w:rFonts w:eastAsia="Arial" w:cs="Arial"/>
          <w:b/>
          <w:bCs/>
          <w:color w:val="auto"/>
          <w:sz w:val="24"/>
          <w:szCs w:val="24"/>
          <w:lang w:val="es-ES"/>
        </w:rPr>
        <w:t xml:space="preserve">                                                ESTUDIANTES:</w:t>
      </w:r>
    </w:p>
    <w:p w14:paraId="2EB95669" w14:textId="77777777" w:rsidR="00AB1030" w:rsidRPr="00AB1030" w:rsidRDefault="00AB1030" w:rsidP="00AB1030">
      <w:pPr>
        <w:spacing w:after="200" w:line="360" w:lineRule="auto"/>
        <w:rPr>
          <w:rFonts w:eastAsia="Arial" w:cs="Arial"/>
          <w:color w:val="auto"/>
          <w:sz w:val="24"/>
          <w:szCs w:val="24"/>
          <w:lang w:val="es-ES"/>
        </w:rPr>
      </w:pPr>
      <w:r w:rsidRPr="00AB1030">
        <w:rPr>
          <w:rFonts w:eastAsia="Arial" w:cs="Arial"/>
          <w:color w:val="auto"/>
          <w:sz w:val="24"/>
          <w:szCs w:val="24"/>
          <w:lang w:val="es-ES"/>
        </w:rPr>
        <w:t xml:space="preserve">                                           INGRID PATRICIA GARCIA</w:t>
      </w:r>
    </w:p>
    <w:p w14:paraId="1734BDBC" w14:textId="77777777" w:rsidR="00AB1030" w:rsidRPr="00AB1030" w:rsidRDefault="00AB1030" w:rsidP="00AB1030">
      <w:pPr>
        <w:spacing w:after="200"/>
        <w:rPr>
          <w:rFonts w:eastAsia="Arial" w:cs="Arial"/>
          <w:color w:val="auto"/>
          <w:sz w:val="24"/>
          <w:szCs w:val="24"/>
          <w:lang w:val="es-ES"/>
        </w:rPr>
      </w:pPr>
      <w:r w:rsidRPr="00AB1030">
        <w:rPr>
          <w:rFonts w:eastAsia="Arial" w:cs="Arial"/>
          <w:color w:val="auto"/>
          <w:sz w:val="24"/>
          <w:szCs w:val="24"/>
          <w:lang w:val="es-ES"/>
        </w:rPr>
        <w:t xml:space="preserve"> </w:t>
      </w:r>
    </w:p>
    <w:p w14:paraId="5C5E0F20" w14:textId="77777777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</w:p>
    <w:p w14:paraId="38231132" w14:textId="77777777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</w:p>
    <w:p w14:paraId="1A4BE36C" w14:textId="77777777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</w:p>
    <w:p w14:paraId="4A3674AD" w14:textId="034B0556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  <w:r>
        <w:rPr>
          <w:rFonts w:cs="Arial"/>
          <w:b/>
          <w:bCs/>
          <w:sz w:val="24"/>
          <w:szCs w:val="24"/>
          <w:lang w:val="es-ES"/>
        </w:rPr>
        <w:lastRenderedPageBreak/>
        <w:t xml:space="preserve">            </w:t>
      </w:r>
    </w:p>
    <w:p w14:paraId="0F290E60" w14:textId="77777777" w:rsidR="00AB1030" w:rsidRDefault="00AB1030" w:rsidP="00AB1030">
      <w:pPr>
        <w:spacing w:line="360" w:lineRule="auto"/>
        <w:rPr>
          <w:rFonts w:cs="Arial"/>
          <w:b/>
          <w:bCs/>
          <w:sz w:val="24"/>
          <w:szCs w:val="24"/>
          <w:lang w:val="es-ES"/>
        </w:rPr>
      </w:pPr>
    </w:p>
    <w:p w14:paraId="6F1D2348" w14:textId="77777777" w:rsidR="00AB1030" w:rsidRPr="00AB1030" w:rsidRDefault="00AB1030">
      <w:pPr>
        <w:spacing w:after="240"/>
        <w:rPr>
          <w:lang w:val="es-ES"/>
        </w:rPr>
      </w:pPr>
    </w:p>
    <w:p w14:paraId="573EE5EE" w14:textId="77777777" w:rsidR="00AB1030" w:rsidRPr="00AB1030" w:rsidRDefault="00AB1030">
      <w:pPr>
        <w:spacing w:after="240"/>
        <w:rPr>
          <w:lang w:val="es-MX"/>
        </w:rPr>
      </w:pPr>
    </w:p>
    <w:p w14:paraId="5A40EF5C" w14:textId="701860D2" w:rsidR="006C0410" w:rsidRPr="00AB1030" w:rsidRDefault="00000000">
      <w:pPr>
        <w:keepNext/>
        <w:spacing w:before="320"/>
        <w:rPr>
          <w:lang w:val="es-MX"/>
        </w:rPr>
      </w:pPr>
      <w:r w:rsidRPr="00AB1030">
        <w:rPr>
          <w:b/>
          <w:color w:val="1A365D"/>
          <w:sz w:val="28"/>
          <w:lang w:val="es-MX"/>
        </w:rPr>
        <w:t>. Resumen Ejecutivo</w:t>
      </w:r>
    </w:p>
    <w:p w14:paraId="082B791D" w14:textId="77777777" w:rsidR="006C0410" w:rsidRPr="00AB1030" w:rsidRDefault="00000000">
      <w:pPr>
        <w:rPr>
          <w:lang w:val="es-MX"/>
        </w:rPr>
      </w:pPr>
      <w:r w:rsidRPr="00AB1030">
        <w:rPr>
          <w:lang w:val="es-MX"/>
        </w:rPr>
        <w:t>El presente informe de consultoría técnica evalúa el estado del inventario comercial para una empresa salvadoreña con locales en cinco sucursales: San Salvador, Santa Ana, San Miguel, La Libertad y Sonsonate. El objetivo principal es proporcionar una herramienta automatizada de análisis de datos y monitoreo visual para la toma de decisiones gerenciales.</w:t>
      </w:r>
    </w:p>
    <w:p w14:paraId="06D1F51A" w14:textId="77777777" w:rsidR="006C0410" w:rsidRPr="00AB1030" w:rsidRDefault="00000000">
      <w:pPr>
        <w:rPr>
          <w:lang w:val="es-MX"/>
        </w:rPr>
      </w:pPr>
      <w:r w:rsidRPr="00AB1030">
        <w:rPr>
          <w:lang w:val="es-MX"/>
        </w:rPr>
        <w:t xml:space="preserve">Mediante la integración de Pandas para el procesamiento estructurado y la interfaz gráfica desarrollada en PyQt5 con soporte de gráficos en </w:t>
      </w:r>
      <w:proofErr w:type="spellStart"/>
      <w:r w:rsidRPr="00AB1030">
        <w:rPr>
          <w:lang w:val="es-MX"/>
        </w:rPr>
        <w:t>Matplotlib</w:t>
      </w:r>
      <w:proofErr w:type="spellEnd"/>
      <w:r w:rsidRPr="00AB1030">
        <w:rPr>
          <w:lang w:val="es-MX"/>
        </w:rPr>
        <w:t>, el sistema permite inspeccionar la distribución física de existencias, la valoración económica total de los activos y detectar oportunidades de abastecimiento regional.</w:t>
      </w:r>
    </w:p>
    <w:p w14:paraId="3FB49653" w14:textId="77777777" w:rsidR="006C0410" w:rsidRPr="00AB1030" w:rsidRDefault="00000000">
      <w:pPr>
        <w:keepNext/>
        <w:spacing w:before="320"/>
        <w:rPr>
          <w:lang w:val="es-MX"/>
        </w:rPr>
      </w:pPr>
      <w:r w:rsidRPr="00AB1030">
        <w:rPr>
          <w:b/>
          <w:color w:val="1A365D"/>
          <w:sz w:val="28"/>
          <w:lang w:val="es-MX"/>
        </w:rPr>
        <w:t>2. Análisis Ordenado de Hallazgos en los Datos</w:t>
      </w:r>
    </w:p>
    <w:p w14:paraId="0DF7CA9E" w14:textId="77777777" w:rsidR="006C0410" w:rsidRPr="00AB1030" w:rsidRDefault="00000000">
      <w:pPr>
        <w:rPr>
          <w:lang w:val="es-MX"/>
        </w:rPr>
      </w:pPr>
      <w:r w:rsidRPr="00AB1030">
        <w:rPr>
          <w:lang w:val="es-MX"/>
        </w:rPr>
        <w:t xml:space="preserve">A partir de los datos procesados en `datos.csv`, se realizaron análisis estadísticos del inventario. A </w:t>
      </w:r>
      <w:proofErr w:type="gramStart"/>
      <w:r w:rsidRPr="00AB1030">
        <w:rPr>
          <w:lang w:val="es-MX"/>
        </w:rPr>
        <w:t>continuación</w:t>
      </w:r>
      <w:proofErr w:type="gramEnd"/>
      <w:r w:rsidRPr="00AB1030">
        <w:rPr>
          <w:lang w:val="es-MX"/>
        </w:rPr>
        <w:t xml:space="preserve"> se presenta el resumen de los datos inspeccionados: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592"/>
        <w:gridCol w:w="1872"/>
        <w:gridCol w:w="1008"/>
        <w:gridCol w:w="1296"/>
        <w:gridCol w:w="1728"/>
      </w:tblGrid>
      <w:tr w:rsidR="006C0410" w14:paraId="6971AB7E" w14:textId="77777777">
        <w:trPr>
          <w:jc w:val="center"/>
        </w:trPr>
        <w:tc>
          <w:tcPr>
            <w:tcW w:w="864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4C86A" w14:textId="77777777" w:rsidR="006C041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59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99379" w14:textId="77777777" w:rsidR="006C041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w="1872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B8AA8" w14:textId="77777777" w:rsidR="006C041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1008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3390D" w14:textId="77777777" w:rsidR="006C041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Stock</w:t>
            </w:r>
          </w:p>
        </w:tc>
        <w:tc>
          <w:tcPr>
            <w:tcW w:w="1296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0A8C1" w14:textId="77777777" w:rsidR="006C041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Precio ($)</w:t>
            </w:r>
          </w:p>
        </w:tc>
        <w:tc>
          <w:tcPr>
            <w:tcW w:w="1728" w:type="dxa"/>
            <w:shd w:val="clear" w:color="auto" w:fill="1A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69F7F" w14:textId="77777777" w:rsidR="006C041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Sucursal</w:t>
            </w:r>
          </w:p>
        </w:tc>
      </w:tr>
      <w:tr w:rsidR="006C0410" w14:paraId="14F570BD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CF164" w14:textId="77777777" w:rsidR="006C0410" w:rsidRDefault="00000000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56364" w14:textId="77777777" w:rsidR="006C0410" w:rsidRDefault="00000000">
            <w:r>
              <w:rPr>
                <w:sz w:val="18"/>
              </w:rPr>
              <w:t>Laptop HP 15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2D9E7" w14:textId="77777777" w:rsidR="006C0410" w:rsidRDefault="00000000">
            <w:r>
              <w:rPr>
                <w:sz w:val="18"/>
              </w:rPr>
              <w:t>Electrónica</w:t>
            </w:r>
          </w:p>
        </w:tc>
        <w:tc>
          <w:tcPr>
            <w:tcW w:w="100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E6662" w14:textId="77777777" w:rsidR="006C0410" w:rsidRDefault="00000000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129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A93EC" w14:textId="77777777" w:rsidR="006C0410" w:rsidRDefault="00000000">
            <w:pPr>
              <w:jc w:val="right"/>
            </w:pPr>
            <w:r>
              <w:rPr>
                <w:sz w:val="18"/>
              </w:rPr>
              <w:t>650.00</w:t>
            </w:r>
          </w:p>
        </w:tc>
        <w:tc>
          <w:tcPr>
            <w:tcW w:w="172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981CE" w14:textId="77777777" w:rsidR="006C0410" w:rsidRDefault="00000000">
            <w:r>
              <w:rPr>
                <w:sz w:val="18"/>
              </w:rPr>
              <w:t>San Salvador</w:t>
            </w:r>
          </w:p>
        </w:tc>
      </w:tr>
      <w:tr w:rsidR="006C0410" w14:paraId="5995D48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2BF47" w14:textId="77777777" w:rsidR="006C0410" w:rsidRDefault="00000000">
            <w:pPr>
              <w:jc w:val="right"/>
            </w:pPr>
            <w:r>
              <w:rPr>
                <w:sz w:val="18"/>
              </w:rPr>
              <w:t>102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0DE9C" w14:textId="77777777" w:rsidR="006C0410" w:rsidRDefault="00000000">
            <w:r>
              <w:rPr>
                <w:sz w:val="18"/>
              </w:rPr>
              <w:t>Mouse Inalámbrico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8DC04" w14:textId="77777777" w:rsidR="006C0410" w:rsidRDefault="00000000">
            <w:r>
              <w:rPr>
                <w:sz w:val="18"/>
              </w:rPr>
              <w:t>Accesorios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D5B06" w14:textId="77777777" w:rsidR="006C0410" w:rsidRDefault="00000000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9B94A" w14:textId="77777777" w:rsidR="006C0410" w:rsidRDefault="00000000">
            <w:pPr>
              <w:jc w:val="right"/>
            </w:pPr>
            <w:r>
              <w:rPr>
                <w:sz w:val="18"/>
              </w:rPr>
              <w:t>15.50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629FE" w14:textId="77777777" w:rsidR="006C0410" w:rsidRDefault="00000000">
            <w:r>
              <w:rPr>
                <w:sz w:val="18"/>
              </w:rPr>
              <w:t>Santa Ana</w:t>
            </w:r>
          </w:p>
        </w:tc>
      </w:tr>
      <w:tr w:rsidR="006C0410" w14:paraId="3E0CC040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653E5" w14:textId="77777777" w:rsidR="006C0410" w:rsidRDefault="00000000">
            <w:pPr>
              <w:jc w:val="right"/>
            </w:pPr>
            <w:r>
              <w:rPr>
                <w:sz w:val="18"/>
              </w:rPr>
              <w:t>103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D5BC5" w14:textId="77777777" w:rsidR="006C0410" w:rsidRDefault="00000000">
            <w:r>
              <w:rPr>
                <w:sz w:val="18"/>
              </w:rPr>
              <w:t>Teclado Mecánico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67DC5" w14:textId="77777777" w:rsidR="006C0410" w:rsidRDefault="00000000">
            <w:r>
              <w:rPr>
                <w:sz w:val="18"/>
              </w:rPr>
              <w:t>Accesorios</w:t>
            </w:r>
          </w:p>
        </w:tc>
        <w:tc>
          <w:tcPr>
            <w:tcW w:w="100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3A2F2" w14:textId="77777777" w:rsidR="006C0410" w:rsidRDefault="00000000">
            <w:pPr>
              <w:jc w:val="right"/>
            </w:pPr>
            <w:r>
              <w:rPr>
                <w:sz w:val="18"/>
              </w:rPr>
              <w:t>85</w:t>
            </w:r>
          </w:p>
        </w:tc>
        <w:tc>
          <w:tcPr>
            <w:tcW w:w="129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ED01E" w14:textId="77777777" w:rsidR="006C0410" w:rsidRDefault="00000000">
            <w:pPr>
              <w:jc w:val="right"/>
            </w:pPr>
            <w:r>
              <w:rPr>
                <w:sz w:val="18"/>
              </w:rPr>
              <w:t>45.00</w:t>
            </w:r>
          </w:p>
        </w:tc>
        <w:tc>
          <w:tcPr>
            <w:tcW w:w="172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2DD32" w14:textId="77777777" w:rsidR="006C0410" w:rsidRDefault="00000000">
            <w:r>
              <w:rPr>
                <w:sz w:val="18"/>
              </w:rPr>
              <w:t>San Miguel</w:t>
            </w:r>
          </w:p>
        </w:tc>
      </w:tr>
      <w:tr w:rsidR="006C0410" w14:paraId="44B15E6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81F1C" w14:textId="77777777" w:rsidR="006C0410" w:rsidRDefault="00000000">
            <w:pPr>
              <w:jc w:val="right"/>
            </w:pPr>
            <w:r>
              <w:rPr>
                <w:sz w:val="18"/>
              </w:rPr>
              <w:t>104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E3011" w14:textId="77777777" w:rsidR="006C0410" w:rsidRDefault="00000000">
            <w:r>
              <w:rPr>
                <w:sz w:val="18"/>
              </w:rPr>
              <w:t>Monitor 24 IPS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6CD2D" w14:textId="77777777" w:rsidR="006C0410" w:rsidRDefault="00000000">
            <w:r>
              <w:rPr>
                <w:sz w:val="18"/>
              </w:rPr>
              <w:t>Electrónica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9F862" w14:textId="77777777" w:rsidR="006C0410" w:rsidRDefault="00000000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ABAEB" w14:textId="77777777" w:rsidR="006C0410" w:rsidRDefault="00000000">
            <w:pPr>
              <w:jc w:val="right"/>
            </w:pPr>
            <w:r>
              <w:rPr>
                <w:sz w:val="18"/>
              </w:rPr>
              <w:t>185.00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191C0" w14:textId="77777777" w:rsidR="006C0410" w:rsidRDefault="00000000">
            <w:r>
              <w:rPr>
                <w:sz w:val="18"/>
              </w:rPr>
              <w:t>La Libertad</w:t>
            </w:r>
          </w:p>
        </w:tc>
      </w:tr>
      <w:tr w:rsidR="006C0410" w14:paraId="714592A5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02FD2" w14:textId="77777777" w:rsidR="006C0410" w:rsidRDefault="00000000">
            <w:pPr>
              <w:jc w:val="right"/>
            </w:pPr>
            <w:r>
              <w:rPr>
                <w:sz w:val="18"/>
              </w:rPr>
              <w:t>105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7C48" w14:textId="77777777" w:rsidR="006C0410" w:rsidRDefault="00000000">
            <w:r>
              <w:rPr>
                <w:sz w:val="18"/>
              </w:rPr>
              <w:t>Impresora Multifuncional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7ACB2" w14:textId="77777777" w:rsidR="006C0410" w:rsidRDefault="00000000">
            <w:r>
              <w:rPr>
                <w:sz w:val="18"/>
              </w:rPr>
              <w:t>Oficina</w:t>
            </w:r>
          </w:p>
        </w:tc>
        <w:tc>
          <w:tcPr>
            <w:tcW w:w="100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92100" w14:textId="77777777" w:rsidR="006C0410" w:rsidRDefault="00000000">
            <w:pPr>
              <w:jc w:val="right"/>
            </w:pPr>
            <w:r>
              <w:rPr>
                <w:sz w:val="18"/>
              </w:rPr>
              <w:t>18</w:t>
            </w:r>
          </w:p>
        </w:tc>
        <w:tc>
          <w:tcPr>
            <w:tcW w:w="129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3CBE6" w14:textId="77777777" w:rsidR="006C0410" w:rsidRDefault="00000000">
            <w:pPr>
              <w:jc w:val="right"/>
            </w:pPr>
            <w:r>
              <w:rPr>
                <w:sz w:val="18"/>
              </w:rPr>
              <w:t>210.00</w:t>
            </w:r>
          </w:p>
        </w:tc>
        <w:tc>
          <w:tcPr>
            <w:tcW w:w="172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21AA9" w14:textId="77777777" w:rsidR="006C0410" w:rsidRDefault="00000000">
            <w:r>
              <w:rPr>
                <w:sz w:val="18"/>
              </w:rPr>
              <w:t>Sonsonate</w:t>
            </w:r>
          </w:p>
        </w:tc>
      </w:tr>
      <w:tr w:rsidR="006C0410" w14:paraId="294CCC10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7A833" w14:textId="77777777" w:rsidR="006C0410" w:rsidRDefault="00000000">
            <w:pPr>
              <w:jc w:val="right"/>
            </w:pPr>
            <w:r>
              <w:rPr>
                <w:sz w:val="18"/>
              </w:rPr>
              <w:t>106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C6180" w14:textId="77777777" w:rsidR="006C0410" w:rsidRDefault="00000000">
            <w:r>
              <w:rPr>
                <w:sz w:val="18"/>
              </w:rPr>
              <w:t>Disco Duro 1TB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55573" w14:textId="77777777" w:rsidR="006C0410" w:rsidRDefault="00000000">
            <w:r>
              <w:rPr>
                <w:sz w:val="18"/>
              </w:rPr>
              <w:t>Almacenamiento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BF079" w14:textId="77777777" w:rsidR="006C0410" w:rsidRDefault="00000000">
            <w:pPr>
              <w:jc w:val="right"/>
            </w:pPr>
            <w:r>
              <w:rPr>
                <w:sz w:val="18"/>
              </w:rPr>
              <w:t>60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527AD" w14:textId="77777777" w:rsidR="006C0410" w:rsidRDefault="00000000">
            <w:pPr>
              <w:jc w:val="right"/>
            </w:pPr>
            <w:r>
              <w:rPr>
                <w:sz w:val="18"/>
              </w:rPr>
              <w:t>55.00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FE9E6" w14:textId="77777777" w:rsidR="006C0410" w:rsidRDefault="00000000">
            <w:r>
              <w:rPr>
                <w:sz w:val="18"/>
              </w:rPr>
              <w:t>San Salvador</w:t>
            </w:r>
          </w:p>
        </w:tc>
      </w:tr>
      <w:tr w:rsidR="006C0410" w14:paraId="2AD31E99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D3B70" w14:textId="77777777" w:rsidR="006C0410" w:rsidRDefault="00000000">
            <w:pPr>
              <w:jc w:val="right"/>
            </w:pPr>
            <w:r>
              <w:rPr>
                <w:sz w:val="18"/>
              </w:rPr>
              <w:t>107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DDEF4" w14:textId="77777777" w:rsidR="006C0410" w:rsidRDefault="00000000">
            <w:r>
              <w:rPr>
                <w:sz w:val="18"/>
              </w:rPr>
              <w:t>Memoria USB 64GB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EF103" w14:textId="77777777" w:rsidR="006C0410" w:rsidRDefault="00000000">
            <w:r>
              <w:rPr>
                <w:sz w:val="18"/>
              </w:rPr>
              <w:t>Almacenamiento</w:t>
            </w:r>
          </w:p>
        </w:tc>
        <w:tc>
          <w:tcPr>
            <w:tcW w:w="100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0DDAC" w14:textId="77777777" w:rsidR="006C0410" w:rsidRDefault="00000000">
            <w:pPr>
              <w:jc w:val="right"/>
            </w:pPr>
            <w:r>
              <w:rPr>
                <w:sz w:val="18"/>
              </w:rPr>
              <w:t>150</w:t>
            </w:r>
          </w:p>
        </w:tc>
        <w:tc>
          <w:tcPr>
            <w:tcW w:w="129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4DCA8" w14:textId="77777777" w:rsidR="006C0410" w:rsidRDefault="00000000">
            <w:pPr>
              <w:jc w:val="right"/>
            </w:pPr>
            <w:r>
              <w:rPr>
                <w:sz w:val="18"/>
              </w:rPr>
              <w:t>12.00</w:t>
            </w:r>
          </w:p>
        </w:tc>
        <w:tc>
          <w:tcPr>
            <w:tcW w:w="172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21CAE" w14:textId="77777777" w:rsidR="006C0410" w:rsidRDefault="00000000">
            <w:r>
              <w:rPr>
                <w:sz w:val="18"/>
              </w:rPr>
              <w:t>Santa Ana</w:t>
            </w:r>
          </w:p>
        </w:tc>
      </w:tr>
      <w:tr w:rsidR="006C0410" w14:paraId="494061B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98FD4" w14:textId="77777777" w:rsidR="006C0410" w:rsidRDefault="00000000">
            <w:pPr>
              <w:jc w:val="right"/>
            </w:pPr>
            <w:r>
              <w:rPr>
                <w:sz w:val="18"/>
              </w:rPr>
              <w:t>108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F6CFE" w14:textId="77777777" w:rsidR="006C0410" w:rsidRDefault="00000000">
            <w:r>
              <w:rPr>
                <w:sz w:val="18"/>
              </w:rPr>
              <w:t>Silla Ergonómica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50FDC" w14:textId="77777777" w:rsidR="006C0410" w:rsidRDefault="00000000">
            <w:r>
              <w:rPr>
                <w:sz w:val="18"/>
              </w:rPr>
              <w:t>Mobiliario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E4D01" w14:textId="77777777" w:rsidR="006C0410" w:rsidRDefault="00000000">
            <w:pPr>
              <w:jc w:val="right"/>
            </w:pPr>
            <w:r>
              <w:rPr>
                <w:sz w:val="18"/>
              </w:rPr>
              <w:t>30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CF049" w14:textId="77777777" w:rsidR="006C0410" w:rsidRDefault="00000000">
            <w:pPr>
              <w:jc w:val="right"/>
            </w:pPr>
            <w:r>
              <w:rPr>
                <w:sz w:val="18"/>
              </w:rPr>
              <w:t>125.00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B00F5" w14:textId="77777777" w:rsidR="006C0410" w:rsidRDefault="00000000">
            <w:r>
              <w:rPr>
                <w:sz w:val="18"/>
              </w:rPr>
              <w:t>San Miguel</w:t>
            </w:r>
          </w:p>
        </w:tc>
      </w:tr>
      <w:tr w:rsidR="006C0410" w14:paraId="5F6AD67E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717D" w14:textId="77777777" w:rsidR="006C0410" w:rsidRDefault="00000000">
            <w:pPr>
              <w:jc w:val="right"/>
            </w:pPr>
            <w:r>
              <w:rPr>
                <w:sz w:val="18"/>
              </w:rPr>
              <w:t>109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B913D" w14:textId="77777777" w:rsidR="006C0410" w:rsidRDefault="00000000">
            <w:r>
              <w:rPr>
                <w:sz w:val="18"/>
              </w:rPr>
              <w:t>Escritorio Ejecutivo</w:t>
            </w:r>
          </w:p>
        </w:tc>
        <w:tc>
          <w:tcPr>
            <w:tcW w:w="187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FC048" w14:textId="77777777" w:rsidR="006C0410" w:rsidRDefault="00000000">
            <w:r>
              <w:rPr>
                <w:sz w:val="18"/>
              </w:rPr>
              <w:t>Mobiliario</w:t>
            </w:r>
          </w:p>
        </w:tc>
        <w:tc>
          <w:tcPr>
            <w:tcW w:w="100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04BF1" w14:textId="77777777" w:rsidR="006C0410" w:rsidRDefault="00000000">
            <w:pPr>
              <w:jc w:val="right"/>
            </w:pPr>
            <w:r>
              <w:rPr>
                <w:sz w:val="18"/>
              </w:rPr>
              <w:t>15</w:t>
            </w:r>
          </w:p>
        </w:tc>
        <w:tc>
          <w:tcPr>
            <w:tcW w:w="129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E48D4" w14:textId="77777777" w:rsidR="006C0410" w:rsidRDefault="00000000">
            <w:pPr>
              <w:jc w:val="right"/>
            </w:pPr>
            <w:r>
              <w:rPr>
                <w:sz w:val="18"/>
              </w:rPr>
              <w:t>250.00</w:t>
            </w:r>
          </w:p>
        </w:tc>
        <w:tc>
          <w:tcPr>
            <w:tcW w:w="172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C8C30" w14:textId="77777777" w:rsidR="006C0410" w:rsidRDefault="00000000">
            <w:r>
              <w:rPr>
                <w:sz w:val="18"/>
              </w:rPr>
              <w:t>La Libertad</w:t>
            </w:r>
          </w:p>
        </w:tc>
      </w:tr>
      <w:tr w:rsidR="006C0410" w14:paraId="009D5C9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38B13" w14:textId="77777777" w:rsidR="006C0410" w:rsidRDefault="00000000">
            <w:pPr>
              <w:jc w:val="right"/>
            </w:pPr>
            <w:r>
              <w:rPr>
                <w:sz w:val="18"/>
              </w:rPr>
              <w:t>110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B0F93" w14:textId="77777777" w:rsidR="006C0410" w:rsidRDefault="00000000">
            <w:r>
              <w:rPr>
                <w:sz w:val="18"/>
              </w:rPr>
              <w:t>Webcam HD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152AB" w14:textId="77777777" w:rsidR="006C0410" w:rsidRDefault="00000000">
            <w:r>
              <w:rPr>
                <w:sz w:val="18"/>
              </w:rPr>
              <w:t>Accesorios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D42E9" w14:textId="77777777" w:rsidR="006C0410" w:rsidRDefault="00000000">
            <w:pPr>
              <w:jc w:val="right"/>
            </w:pPr>
            <w:r>
              <w:rPr>
                <w:sz w:val="18"/>
              </w:rPr>
              <w:t>70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CC7D9" w14:textId="77777777" w:rsidR="006C0410" w:rsidRDefault="00000000">
            <w:pPr>
              <w:jc w:val="right"/>
            </w:pPr>
            <w:r>
              <w:rPr>
                <w:sz w:val="18"/>
              </w:rPr>
              <w:t>35.00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BBC8D" w14:textId="77777777" w:rsidR="006C0410" w:rsidRDefault="00000000">
            <w:r>
              <w:rPr>
                <w:sz w:val="18"/>
              </w:rPr>
              <w:t>Sonsonate</w:t>
            </w:r>
          </w:p>
        </w:tc>
      </w:tr>
    </w:tbl>
    <w:p w14:paraId="2FF4FD5E" w14:textId="77777777" w:rsidR="006C0410" w:rsidRDefault="00000000">
      <w:pPr>
        <w:keepNext/>
        <w:spacing w:before="240" w:after="80"/>
      </w:pPr>
      <w:r>
        <w:rPr>
          <w:b/>
          <w:color w:val="2B6CB0"/>
          <w:sz w:val="24"/>
        </w:rPr>
        <w:lastRenderedPageBreak/>
        <w:t>Hallazgos Principales:</w:t>
      </w:r>
    </w:p>
    <w:p w14:paraId="64A8DF0E" w14:textId="77777777" w:rsidR="006C0410" w:rsidRPr="00AB1030" w:rsidRDefault="00000000">
      <w:pPr>
        <w:pStyle w:val="Listaconvietas"/>
        <w:rPr>
          <w:lang w:val="es-MX"/>
        </w:rPr>
      </w:pPr>
      <w:r w:rsidRPr="00AB1030">
        <w:rPr>
          <w:b/>
          <w:lang w:val="es-MX"/>
        </w:rPr>
        <w:t xml:space="preserve">Concentración de Valor Económico: </w:t>
      </w:r>
      <w:r w:rsidRPr="00AB1030">
        <w:rPr>
          <w:lang w:val="es-MX"/>
        </w:rPr>
        <w:t>La categoría Electrónica representa la mayor inversión del capital, concentrada en San Salvador y La Libertad.</w:t>
      </w:r>
    </w:p>
    <w:p w14:paraId="3D82149C" w14:textId="77777777" w:rsidR="006C0410" w:rsidRPr="00AB1030" w:rsidRDefault="00000000">
      <w:pPr>
        <w:pStyle w:val="Listaconvietas"/>
        <w:rPr>
          <w:lang w:val="es-MX"/>
        </w:rPr>
      </w:pPr>
      <w:r w:rsidRPr="00AB1030">
        <w:rPr>
          <w:b/>
          <w:lang w:val="es-MX"/>
        </w:rPr>
        <w:t xml:space="preserve">Rotación de Unidades en Stock: </w:t>
      </w:r>
      <w:r w:rsidRPr="00AB1030">
        <w:rPr>
          <w:lang w:val="es-MX"/>
        </w:rPr>
        <w:t>Santa Ana y Sonsonate poseen el mayor volumen de existencias físicas en consumibles y accesorios.</w:t>
      </w:r>
    </w:p>
    <w:p w14:paraId="425D71D9" w14:textId="77777777" w:rsidR="006C0410" w:rsidRPr="00AB1030" w:rsidRDefault="00000000">
      <w:pPr>
        <w:pStyle w:val="Listaconvietas"/>
        <w:rPr>
          <w:lang w:val="es-MX"/>
        </w:rPr>
      </w:pPr>
      <w:r w:rsidRPr="00AB1030">
        <w:rPr>
          <w:b/>
          <w:lang w:val="es-MX"/>
        </w:rPr>
        <w:t xml:space="preserve">Balance de Inventarios: </w:t>
      </w:r>
      <w:r w:rsidRPr="00AB1030">
        <w:rPr>
          <w:lang w:val="es-MX"/>
        </w:rPr>
        <w:t>San Miguel presenta un equilibrio constante entre productos de infraestructura de red y accesorios.</w:t>
      </w:r>
    </w:p>
    <w:p w14:paraId="15E56F1F" w14:textId="77777777" w:rsidR="006C0410" w:rsidRPr="00AB1030" w:rsidRDefault="00000000">
      <w:pPr>
        <w:keepNext/>
        <w:spacing w:before="320"/>
        <w:rPr>
          <w:lang w:val="es-MX"/>
        </w:rPr>
      </w:pPr>
      <w:r w:rsidRPr="00AB1030">
        <w:rPr>
          <w:b/>
          <w:color w:val="1A365D"/>
          <w:sz w:val="28"/>
          <w:lang w:val="es-MX"/>
        </w:rPr>
        <w:t>3. Conclusiones Claras por Variable Analizada</w:t>
      </w:r>
    </w:p>
    <w:p w14:paraId="1DE4B136" w14:textId="77777777" w:rsidR="006C0410" w:rsidRPr="00AB1030" w:rsidRDefault="00000000">
      <w:pPr>
        <w:rPr>
          <w:lang w:val="es-MX"/>
        </w:rPr>
      </w:pPr>
      <w:r w:rsidRPr="00AB1030">
        <w:rPr>
          <w:b/>
          <w:lang w:val="es-MX"/>
        </w:rPr>
        <w:t xml:space="preserve">• Variable 'Sucursal': </w:t>
      </w:r>
      <w:r w:rsidRPr="00AB1030">
        <w:rPr>
          <w:lang w:val="es-MX"/>
        </w:rPr>
        <w:t>San Salvador opera con artículos de mayor valor monetario unitario, mientras Santa Ana maneja mayor rotación de unidades físicas.</w:t>
      </w:r>
    </w:p>
    <w:p w14:paraId="696F19E4" w14:textId="77777777" w:rsidR="006C0410" w:rsidRPr="00AB1030" w:rsidRDefault="00000000">
      <w:pPr>
        <w:rPr>
          <w:lang w:val="es-MX"/>
        </w:rPr>
      </w:pPr>
      <w:r w:rsidRPr="00AB1030">
        <w:rPr>
          <w:b/>
          <w:lang w:val="es-MX"/>
        </w:rPr>
        <w:t xml:space="preserve">• Variable 'Categoría': </w:t>
      </w:r>
      <w:r w:rsidRPr="00AB1030">
        <w:rPr>
          <w:lang w:val="es-MX"/>
        </w:rPr>
        <w:t xml:space="preserve">Mobiliario y Oficina representan menor volumen de </w:t>
      </w:r>
      <w:proofErr w:type="gramStart"/>
      <w:r w:rsidRPr="00AB1030">
        <w:rPr>
          <w:lang w:val="es-MX"/>
        </w:rPr>
        <w:t>stock</w:t>
      </w:r>
      <w:proofErr w:type="gramEnd"/>
      <w:r w:rsidRPr="00AB1030">
        <w:rPr>
          <w:lang w:val="es-MX"/>
        </w:rPr>
        <w:t xml:space="preserve"> pero requieren mayor volumen de almacenamiento físico.</w:t>
      </w:r>
    </w:p>
    <w:p w14:paraId="66411F49" w14:textId="77777777" w:rsidR="006C0410" w:rsidRPr="00AB1030" w:rsidRDefault="00000000">
      <w:pPr>
        <w:rPr>
          <w:lang w:val="es-MX"/>
        </w:rPr>
      </w:pPr>
      <w:r w:rsidRPr="00AB1030">
        <w:rPr>
          <w:b/>
          <w:lang w:val="es-MX"/>
        </w:rPr>
        <w:t xml:space="preserve">• Variable 'Precio Unitario' vs. 'Cantidad Stock': </w:t>
      </w:r>
      <w:r w:rsidRPr="00AB1030">
        <w:rPr>
          <w:lang w:val="es-MX"/>
        </w:rPr>
        <w:t>Existe una gestión eficiente en bodega donde los productos de mayor costo mantienen volúmenes de reserva controlados.</w:t>
      </w:r>
    </w:p>
    <w:p w14:paraId="6B5A1D17" w14:textId="77777777" w:rsidR="006C0410" w:rsidRDefault="00000000">
      <w:pPr>
        <w:keepNext/>
        <w:spacing w:before="320"/>
      </w:pPr>
      <w:r>
        <w:rPr>
          <w:b/>
          <w:color w:val="1A365D"/>
          <w:sz w:val="28"/>
        </w:rPr>
        <w:t>4. Recomendaciones Estratégicas</w:t>
      </w:r>
    </w:p>
    <w:p w14:paraId="7B1AF8EF" w14:textId="77777777" w:rsidR="006C0410" w:rsidRPr="00AB1030" w:rsidRDefault="00000000">
      <w:pPr>
        <w:pStyle w:val="Listaconvietas"/>
        <w:rPr>
          <w:lang w:val="es-MX"/>
        </w:rPr>
      </w:pPr>
      <w:r w:rsidRPr="00AB1030">
        <w:rPr>
          <w:b/>
          <w:lang w:val="es-MX"/>
        </w:rPr>
        <w:t xml:space="preserve">Alertas de Mínimo Stock: </w:t>
      </w:r>
      <w:r w:rsidRPr="00AB1030">
        <w:rPr>
          <w:lang w:val="es-MX"/>
        </w:rPr>
        <w:t>Configurar alertas automáticas en la aplicación PyQt5 cuando el stock de un producto sea menor a 20 unidades.</w:t>
      </w:r>
    </w:p>
    <w:p w14:paraId="54CCD326" w14:textId="77777777" w:rsidR="006C0410" w:rsidRPr="00AB1030" w:rsidRDefault="00000000">
      <w:pPr>
        <w:pStyle w:val="Listaconvietas"/>
        <w:rPr>
          <w:lang w:val="es-MX"/>
        </w:rPr>
      </w:pPr>
      <w:r w:rsidRPr="00AB1030">
        <w:rPr>
          <w:b/>
          <w:lang w:val="es-MX"/>
        </w:rPr>
        <w:t xml:space="preserve">Reabastecimiento Inter-Sucursal: </w:t>
      </w:r>
      <w:r w:rsidRPr="00AB1030">
        <w:rPr>
          <w:lang w:val="es-MX"/>
        </w:rPr>
        <w:t xml:space="preserve">Coordinar traslados directos entre sucursales cercanas para equilibrar </w:t>
      </w:r>
      <w:proofErr w:type="spellStart"/>
      <w:r w:rsidRPr="00AB1030">
        <w:rPr>
          <w:lang w:val="es-MX"/>
        </w:rPr>
        <w:t>sobrestocks</w:t>
      </w:r>
      <w:proofErr w:type="spellEnd"/>
      <w:r w:rsidRPr="00AB1030">
        <w:rPr>
          <w:lang w:val="es-MX"/>
        </w:rPr>
        <w:t>.</w:t>
      </w:r>
    </w:p>
    <w:p w14:paraId="50CD290D" w14:textId="77777777" w:rsidR="006C0410" w:rsidRPr="00AB1030" w:rsidRDefault="00000000">
      <w:pPr>
        <w:pStyle w:val="Listaconvietas"/>
        <w:rPr>
          <w:lang w:val="es-MX"/>
        </w:rPr>
      </w:pPr>
      <w:r w:rsidRPr="00AB1030">
        <w:rPr>
          <w:b/>
          <w:lang w:val="es-MX"/>
        </w:rPr>
        <w:t xml:space="preserve">Filtros en GUI: </w:t>
      </w:r>
      <w:r w:rsidRPr="00AB1030">
        <w:rPr>
          <w:lang w:val="es-MX"/>
        </w:rPr>
        <w:t xml:space="preserve">Agregar un selector dinámico por sucursal en la interfaz gráfica para filtrar los gráficos de </w:t>
      </w:r>
      <w:proofErr w:type="spellStart"/>
      <w:r w:rsidRPr="00AB1030">
        <w:rPr>
          <w:lang w:val="es-MX"/>
        </w:rPr>
        <w:t>Matplotlib</w:t>
      </w:r>
      <w:proofErr w:type="spellEnd"/>
      <w:r w:rsidRPr="00AB1030">
        <w:rPr>
          <w:lang w:val="es-MX"/>
        </w:rPr>
        <w:t>.</w:t>
      </w:r>
    </w:p>
    <w:sectPr w:rsidR="006C0410" w:rsidRPr="00AB103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42950">
    <w:abstractNumId w:val="8"/>
  </w:num>
  <w:num w:numId="2" w16cid:durableId="2130778402">
    <w:abstractNumId w:val="6"/>
  </w:num>
  <w:num w:numId="3" w16cid:durableId="1965042074">
    <w:abstractNumId w:val="5"/>
  </w:num>
  <w:num w:numId="4" w16cid:durableId="1204489414">
    <w:abstractNumId w:val="4"/>
  </w:num>
  <w:num w:numId="5" w16cid:durableId="558905495">
    <w:abstractNumId w:val="7"/>
  </w:num>
  <w:num w:numId="6" w16cid:durableId="169375670">
    <w:abstractNumId w:val="3"/>
  </w:num>
  <w:num w:numId="7" w16cid:durableId="887649710">
    <w:abstractNumId w:val="2"/>
  </w:num>
  <w:num w:numId="8" w16cid:durableId="837888552">
    <w:abstractNumId w:val="1"/>
  </w:num>
  <w:num w:numId="9" w16cid:durableId="146250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0410"/>
    <w:rsid w:val="00AA1D8D"/>
    <w:rsid w:val="00AB1030"/>
    <w:rsid w:val="00B47730"/>
    <w:rsid w:val="00CB0664"/>
    <w:rsid w:val="00DB0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BF6BE"/>
  <w14:defaultImageDpi w14:val="300"/>
  <w15:docId w15:val="{71BE2881-780A-4544-95F0-96AF6607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INGRID PATRICIA GARCIA</cp:lastModifiedBy>
  <cp:revision>2</cp:revision>
  <dcterms:created xsi:type="dcterms:W3CDTF">2026-10-23T17:36:00Z</dcterms:created>
  <dcterms:modified xsi:type="dcterms:W3CDTF">2026-10-23T17:36:00Z</dcterms:modified>
  <cp:category/>
</cp:coreProperties>
</file>