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Capítulo 1. Planteamiento del problema</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480" w:right="0" w:hanging="48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problema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Abejorral es un municipio ubicado en el oriente antioqueño con una extensión____, siendo en un 75% aproximadamente zona rural. Abejorral es conocida como la tierra de los “cien señores”, siendo reconocida en los últimos años por sitios turísticos y lugares atractivos para personas de la ciudad.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así que, desde las diferentes administraciones municipales han fortalecido la carta turística del municipio a través de actividades que han generado desarrollo económico y social de la  comunidad como el XX Encuentro Nacional de Caminantes.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Durante los últimos años, el municipio de Abejorral se ha convertido en un lugar recurrente por visitantes y turistas para practicar actividades naturales de senderismo, rutas patrimoniales y atractivos turísticos que han tomado fuerza.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los turistas y personas que visitan el municipio no encuentran una ruta turística clara y coherente con los atractivos que se encuentran en este, desconociendo en su totalidad las actividades de entretenimiento que se pueden practicar y siendo un común de las personas de solo reconocer “la casa en el aire”.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obstante, la falta de una ruta turística genera que los visitantes no conozcan ni mucho menos encuentre una asesoría sobre la carta hotelera, restaurantes de diferentes gustos, transporte y lugares indispensables como el hospital y la estación de policía.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mismo, en el municipio no se percibe un guía turístico que instruya a los visitantes sobre la historia del municipio, su extensión territorial, su arquitectura colonial por la cual fue declarado como patrimonio cultural de la nación.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casa de la cultura siendo la entidad encargada del turismo del municipio expresan _______</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indagar con algunos  habitantes del municipio expresan no conocer en su totalidad  las actividades que pueden realizar desde la carta turística, siendo una queja permanente entre la comunidad, que en  Abejorral “no hay nada por hacer”. Además, ignoran el impacto socioeconómico del turismo como estrategia para la reactivación económica, el reconocimiento de la cultura, el aprendizaje histórico de territorio y la transformación social de las comunidades.  Por lo tanto la OMT expresa que el turismo se ha convertido en una estrategia para mejorar los ingresos de los países y de  su población, cuando este se hace a través de desplazamiento a otras regiones constituyéndose en una fuente generadora de empleo y divisas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1.2Formulación del problema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qué manera la implementación de un aplicativo web contribuye al fortalecimiento del turismo en el municipio de Abejorral?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fortalecer el turismo del municipio de Abejorral a partir de un aplicativo web? </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Objetivos</w:t>
      </w:r>
      <w:r w:rsidDel="00000000" w:rsidR="00000000" w:rsidRPr="00000000">
        <w:rPr>
          <w:rtl w:val="0"/>
        </w:rPr>
      </w:r>
    </w:p>
    <w:p w:rsidR="00000000" w:rsidDel="00000000" w:rsidP="00000000" w:rsidRDefault="00000000" w:rsidRPr="00000000" w14:paraId="00000013">
      <w:pPr>
        <w:pStyle w:val="Heading3"/>
        <w:numPr>
          <w:ilvl w:val="2"/>
          <w:numId w:val="2"/>
        </w:numPr>
        <w:spacing w:after="280" w:before="28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general.</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bookmarkStart w:colFirst="0" w:colLast="0" w:name="_heading=h.2s8eyo1" w:id="0"/>
      <w:bookmarkEnd w:id="0"/>
      <w:r w:rsidDel="00000000" w:rsidR="00000000" w:rsidRPr="00000000">
        <w:rPr>
          <w:rFonts w:ascii="Times New Roman" w:cs="Times New Roman" w:eastAsia="Times New Roman" w:hAnsi="Times New Roman"/>
          <w:sz w:val="24"/>
          <w:szCs w:val="24"/>
          <w:rtl w:val="0"/>
        </w:rPr>
        <w:t xml:space="preserve">Diseñar un aplicativo turístico de navegación como oferta para el municipio de Abejorral que permita aprovechar el territorio en los aspectos ambientales, culturales, productivos y económicos, atrayendo turistas de diferentes partes.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Desarrollar un aplicativo web que contribuya al fortalecimiento del turismo en el municipio de Abejorral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3"/>
        <w:numPr>
          <w:ilvl w:val="2"/>
          <w:numId w:val="2"/>
        </w:numPr>
        <w:spacing w:after="280" w:before="280" w:line="36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Asesorar a través del aplicativo web a los turistas y visitantes de los diferentes puntos de diversión, relajación, atracción y encuentro que ofrece el municipio de Abejorral.</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Elaborar un sistema que interprete la información registrada y la exponga a través de gráficas y variables estadísticas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la ruta turística para el aprovechamiento de los recursos de los territorios.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Incentivar el ámbito socioeconómico de la comunidad a través de las rutas turísticas del municipio mediante el aplicativo web.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Relacionar en el aplicativo web algunos sitios turísticos que no son reconocidos, ya que no cuentan con la publicidad necesaria para su comercialización.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E">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Justificación</w:t>
      </w:r>
    </w:p>
    <w:p w:rsidR="00000000" w:rsidDel="00000000" w:rsidP="00000000" w:rsidRDefault="00000000" w:rsidRPr="00000000" w14:paraId="0000001F">
      <w:pPr>
        <w:spacing w:line="360" w:lineRule="auto"/>
        <w:jc w:val="both"/>
        <w:rPr>
          <w:rFonts w:ascii="Times New Roman" w:cs="Times New Roman" w:eastAsia="Times New Roman" w:hAnsi="Times New Roman"/>
          <w:color w:val="575757"/>
          <w:sz w:val="24"/>
          <w:szCs w:val="24"/>
          <w:highlight w:val="white"/>
        </w:rPr>
      </w:pPr>
      <w:r w:rsidDel="00000000" w:rsidR="00000000" w:rsidRPr="00000000">
        <w:rPr>
          <w:rFonts w:ascii="Times New Roman" w:cs="Times New Roman" w:eastAsia="Times New Roman" w:hAnsi="Times New Roman"/>
          <w:sz w:val="24"/>
          <w:szCs w:val="24"/>
          <w:rtl w:val="0"/>
        </w:rPr>
        <w:t xml:space="preserve">Por su ubicación, Abejorral es un municipio con gran potencial para recibir turistas, pues </w:t>
      </w:r>
      <w:r w:rsidDel="00000000" w:rsidR="00000000" w:rsidRPr="00000000">
        <w:rPr>
          <w:rFonts w:ascii="Times New Roman" w:cs="Times New Roman" w:eastAsia="Times New Roman" w:hAnsi="Times New Roman"/>
          <w:b w:val="0"/>
          <w:sz w:val="24"/>
          <w:szCs w:val="24"/>
          <w:highlight w:val="white"/>
          <w:rtl w:val="0"/>
        </w:rPr>
        <w:t xml:space="preserve">Abejorral es uno de los 45 municipios de Colombia que cuenta con Centro Histórico declarado Bien de Interés Cultural de la Nación, </w:t>
      </w:r>
      <w:r w:rsidDel="00000000" w:rsidR="00000000" w:rsidRPr="00000000">
        <w:rPr>
          <w:rFonts w:ascii="Times New Roman" w:cs="Times New Roman" w:eastAsia="Times New Roman" w:hAnsi="Times New Roman"/>
          <w:sz w:val="24"/>
          <w:szCs w:val="24"/>
          <w:highlight w:val="white"/>
          <w:rtl w:val="0"/>
        </w:rPr>
        <w:t xml:space="preserve">gracias a la homogeneidad del tejido urbano y a la gran cantidad de inmuebles que representan la arquitectura de aquel periodo conocido como la Colonización Antioqueña. Este patrimonio cultural arquitectónico está acompañado de un invaluable legado otorgado por </w:t>
      </w:r>
      <w:r w:rsidDel="00000000" w:rsidR="00000000" w:rsidRPr="00000000">
        <w:rPr>
          <w:rFonts w:ascii="Times New Roman" w:cs="Times New Roman" w:eastAsia="Times New Roman" w:hAnsi="Times New Roman"/>
          <w:b w:val="0"/>
          <w:sz w:val="24"/>
          <w:szCs w:val="24"/>
          <w:highlight w:val="white"/>
          <w:rtl w:val="0"/>
        </w:rPr>
        <w:t xml:space="preserve">diferentes personajes ilustres de la historia de Colombia,</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y que </w:t>
      </w:r>
      <w:r w:rsidDel="00000000" w:rsidR="00000000" w:rsidRPr="00000000">
        <w:rPr>
          <w:rFonts w:ascii="Times New Roman" w:cs="Times New Roman" w:eastAsia="Times New Roman" w:hAnsi="Times New Roman"/>
          <w:b w:val="0"/>
          <w:sz w:val="24"/>
          <w:szCs w:val="24"/>
          <w:highlight w:val="white"/>
          <w:rtl w:val="0"/>
        </w:rPr>
        <w:t xml:space="preserve">cuentan en su biografía el tener como cuna a esta población antioqueña</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por eso uno de sus apelativos que le hacen reconocer como ‘La Tierra de los Cien Señores’</w:t>
      </w:r>
      <w:r w:rsidDel="00000000" w:rsidR="00000000" w:rsidRPr="00000000">
        <w:rPr>
          <w:rFonts w:ascii="Times New Roman" w:cs="Times New Roman" w:eastAsia="Times New Roman" w:hAnsi="Times New Roman"/>
          <w:color w:val="575757"/>
          <w:sz w:val="24"/>
          <w:szCs w:val="24"/>
          <w:highlight w:val="white"/>
          <w:rtl w:val="0"/>
        </w:rPr>
        <w:t xml:space="preserv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esta razón Abejorral se ha convertido en un lugar visitado por turistas de diferentes                       partes, lo cual ha permitido una reactivación económica favorable para el municipio y la creación de emprendimientos con los productos de las veredas. </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gran problemática aquí, es que el municipio no tiene una ruta o carta de turismo que permita al visitante conocer los lugares más representativos del territorio, tener conocimiento de los restaurantes, hoteles, hostales y  un directorio actualizado para reservar y concretar demás actividades que implica viajar a un lugar.  </w:t>
      </w:r>
      <w:r w:rsidDel="00000000" w:rsidR="00000000" w:rsidRPr="00000000">
        <w:rPr>
          <w:rFonts w:ascii="Times New Roman" w:cs="Times New Roman" w:eastAsia="Times New Roman" w:hAnsi="Times New Roman"/>
          <w:sz w:val="24"/>
          <w:szCs w:val="24"/>
          <w:highlight w:val="white"/>
          <w:rtl w:val="0"/>
        </w:rPr>
        <w:t xml:space="preserve">Por lo tanto, se evidencia la necesidad de crear una estrategia de turismo donde el visitante pueda acceder con mayor facilidad a la información y que a su vez esta responda a sus necesidades.   </w:t>
      </w: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anterior indica una oportunidad latente para desarrollar un aplicativo web para el turismo de Abejorral, donde permita encontrar en un solo sitio la información suficiente sobre la historia, la cultura y el turismo del municipio. </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el aplicativo “Un tour por Abejorral” no solo va a contribuir a incentivar el turismo, sino también la posibilidad para que el abejorraleño se apropie de sus raíces y cultura a través de las herramientas de la aplicación web. De esta manera, a futuro se pueda generar un guía de turismo que a través de la ejecución de algunas actividades se pueda reconocer el  territorio a través de la historia y la identidad de cada comunidad. Por lo tanto, se busca que esta herramienta sea sencilla de manejar para que las personas que deseen usarla puedan hacerlo in ninguna complicación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Destacando así, el municipio con contar con una diversidad ecológica debido a sus atributos naturales dadas las condiciones geográficas en la que se encuentra, se considera un lugar apto para desarrollar un proyecto de turismo que permita integrar lo cultural, lo social, el turismo y la reactivación económica del territorio. Resaltando que en el municipio ya cuenta con un gran portafolio de actividades innovadoras para el visitante enfocadas en aventuras, senderismo, paisajismo, entre otros. Y que a su vez conllevan a la interacción con la comunidad y sus costumbres. Por lo tanto, el aplicativo web busca que el turista tenga una experiencia inolvidable en el municipio. </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el sector urbano y rural se vería beneficiado con el desarrollo de esta herramienta, ya que al incentivar el turismo, se generaría un incremento económico en diferentes ámbitos como restaurantes, hoteles, hostales, sitios de turismo y emprendimientos; generación de empleo, estimular el comercio local, expande el desarrollo social y cultural; preserva el patrimonio cultural y la tradición, amplia conocimientos educativos y culturales. También, los comerciantes y los pequeños emprendimientos también se verán beneficiados al tener la posibilidad de exponer sus productos en la página web y la manera de que el visitante pueda acceder a ellos.  Y por último, los sitios de turismo que no son tan reconocidos tengan la posibilidad a través del aplicativo web crear publicidad y atraer a los visitantes.  </w:t>
      </w:r>
    </w:p>
    <w:p w:rsidR="00000000" w:rsidDel="00000000" w:rsidP="00000000" w:rsidRDefault="00000000" w:rsidRPr="00000000" w14:paraId="0000002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Alcances.</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aplicativo web que fortalezcan el turismo a través de la identificación de lugares y actividades que se pueden realizar en el municipio, donde las personas externas al contexto puedan tener a simple vista una percepción de este a través de herramientas tecnológicas accesibles en todos los lugares del mundo.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desarrollada es llamativa e interactiva, ya que las personas se pueden registrar, lo cual permite evaluar y analizar la cantidad de personas que interactúan en la web y visitan el municipio. También, la posibilidad de que los internautas puedan enterarse de los eventos a realizar con una breve descripción de cada uno, fortaleciendo la percepción cultural del territorio.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“Un tour por Abejorral” es un proyecto pionero en el municipio por incentivar actividades de turismo donde se reconozcan las riquezas de biodiversidad y cultura del territorio, fortaleciendo el sentido de pertenencia de los abejorraleños donde reconozcan sus raíces y puedan transmitirlo a las personas ajenas que los visitan, ya que el desarrollo de la herramienta web no solo está pensada para el turista sino también para la comunidad en general.  Por lo tanto, la comunidad puede acceder al aplicativo web para obtener información sobre la historia y la carta de turismo del municipio. Además, las personas propietarias de los establecimientos podrán hacerle publicidad a sus locales, empresas y emprendimientos subiéndolos al aplicativo para que los usuarios de la herramienta tecnológica puedan obtener la información de estos.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incentivar el turismo en la población Abejorraleña como actividad económica y cultural que facilite la orientación de los turistas y visitantes en el municipio de Abejorral, de igual forma contribuya en el emprendimiento de algunos habitantes de este.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 Teórico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Abejorral es un municipio ubicado en la Región Oriente de Antioquia, extremo Noroccidental de Colombia. El municipio limita con diferentes territorios: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el sur, con el departamento de Caldas; por el norte, con los municipios de La Ceja y La Unión; por el oriente, con el municipio de Sonsón  y por el oeste con los municipios de Santa Bárbara y Montebello.</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cabecera urbana se encuentra a una altitud de 2.125 msnm, con una temperatura promedio de 17º C, donde predomina el clima frío. El municipio posee una extensión de 401 km² y el Área urbana ocupa 1 km².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tiene diferentes sitios turísticos como la casa en el aire, los chorritos, el salto del Aures, el cerro San Vicente, entre otros.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descripción de  algunos  de los sitios turísticos del municipio de Abejorral son: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casa en el aire, en principio se construyó sólo para escaladores, pero el aumento del número de visitantes y curiosos que querían subir y conocer la construcción inusual, motivó la idea de este escalador profesional de abrir al público para convertir el sitio en un hostal, aprovechando las condiciones naturales para ofrecer una serie de actividades más allá de la estadía.</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lugar se pueden encontrar diferentes planes de altura, </w:t>
      </w:r>
      <w:r w:rsidDel="00000000" w:rsidR="00000000" w:rsidRPr="00000000">
        <w:rPr>
          <w:rFonts w:ascii="Times New Roman" w:cs="Times New Roman" w:eastAsia="Times New Roman" w:hAnsi="Times New Roman"/>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acampar en inmediaciones del cañón del río Buey o pasar una noche romántica, pues es uno de los planes que se ofrecen para disfrutar en pareja e incluye baño de espuma a más de 20 metros de altura.</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esta iniciativa también le apostaron los guías que acompañan a los huéspedes en las diferentes actividades y que cuentan con altos estándares de seguridad, permitiendo que esta experiencia sea confiable.</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llegar:</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dos formas. Una en transporte público o particular, por la vía Medellín- Manizales hasta llegar al municipio de Santa Bárbara; luego, tomar la vía que conduce a Abejorral hasta la vereda La Peña, en inmediaciones a la Hacienda La 80, realizando desde allí una caminata de un kilómetro hasta el aerohostal.</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ruta es por el municipio de La Ceja hasta tomar la vía que conduce a Abejorral; luego hasta la vereda La Peña y finaliza en la Hacienda La 80.</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Quienes vayan en vehículo particular, pueden estacionar en esa Hacienda, al tiempo que pueden hacer compras de alimentos y agua.</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chorritos, es un Sitio natural ubicado a 20 minutos de la zona urbana caminando por la vía a sonsón, ideal para el turismo familiar donde se puede disfrutar de paisaje, paseo de olla y un refrescante baño.</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Salto del Aures es un sitio natural con una caída de agua de 460 metros, formado por el río Aures y ubicado a 14 kilómetros de la cabecera urbana de Abejorral.</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Dadas las condiciones de este accidente geográfico es posible la práctica del turismo de aventura mediante el descenso a través del salto o la utilización del camino de herradura, que permite contemplar la profundidad del cañón y el salto de La Quebradona, hasta el trapiche El Salto, tradicional hacienda panelera de este municipio donde es posible conocer el proceso de la molienda panelera.</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cerro San Vicente es una montaña piramidal y mirador natural ubicado a 15 kilómetros de la zona urbana de Abejorral, cerca a las veredas de San Jose, Portugal y la Peña, posee una excelente panorámica de gran parte del oriente y suroeste antioqueño, es el cerro más significativo de la población por su imponencia dentro del contexto natural.</w:t>
      </w:r>
    </w:p>
    <w:sectPr>
      <w:pgSz w:h="15840" w:w="12240"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00" w:line="240" w:lineRule="auto"/>
      <w:ind w:left="432" w:hanging="432"/>
      <w:jc w:val="center"/>
    </w:pPr>
    <w:rPr>
      <w:rFonts w:ascii="Arial" w:cs="Arial" w:eastAsia="Arial" w:hAnsi="Arial"/>
      <w:b w:val="1"/>
      <w:smallCaps w:val="1"/>
      <w:sz w:val="28"/>
      <w:szCs w:val="28"/>
    </w:rPr>
  </w:style>
  <w:style w:type="paragraph" w:styleId="Heading2">
    <w:name w:val="heading 2"/>
    <w:basedOn w:val="Normal"/>
    <w:next w:val="Normal"/>
    <w:pPr>
      <w:keepNext w:val="1"/>
      <w:keepLines w:val="1"/>
      <w:spacing w:after="0" w:before="200" w:line="276" w:lineRule="auto"/>
      <w:ind w:left="576" w:hanging="576"/>
      <w:jc w:val="both"/>
    </w:pPr>
    <w:rPr>
      <w:rFonts w:ascii="Arial" w:cs="Arial" w:eastAsia="Arial" w:hAnsi="Arial"/>
      <w:b w:val="1"/>
      <w:smallCaps w:val="1"/>
      <w:sz w:val="28"/>
      <w:szCs w:val="28"/>
    </w:rPr>
  </w:style>
  <w:style w:type="paragraph" w:styleId="Heading3">
    <w:name w:val="heading 3"/>
    <w:basedOn w:val="Normal"/>
    <w:next w:val="Normal"/>
    <w:pPr>
      <w:spacing w:line="240" w:lineRule="auto"/>
      <w:ind w:left="720" w:hanging="720"/>
      <w:jc w:val="both"/>
    </w:pPr>
    <w:rPr>
      <w:rFonts w:ascii="Arial" w:cs="Arial" w:eastAsia="Arial" w:hAnsi="Arial"/>
      <w:b w:val="1"/>
      <w:sz w:val="24"/>
      <w:szCs w:val="24"/>
    </w:rPr>
  </w:style>
  <w:style w:type="paragraph" w:styleId="Heading4">
    <w:name w:val="heading 4"/>
    <w:basedOn w:val="Normal"/>
    <w:next w:val="Normal"/>
    <w:pPr>
      <w:keepNext w:val="1"/>
      <w:keepLines w:val="1"/>
      <w:spacing w:after="0" w:before="200" w:line="240" w:lineRule="auto"/>
      <w:ind w:left="864" w:hanging="864"/>
      <w:jc w:val="both"/>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0" w:before="200" w:line="240" w:lineRule="auto"/>
      <w:ind w:left="1008" w:hanging="1008"/>
      <w:jc w:val="both"/>
    </w:pPr>
    <w:rPr>
      <w:rFonts w:ascii="Cambria" w:cs="Cambria" w:eastAsia="Cambria" w:hAnsi="Cambria"/>
      <w:color w:val="243f60"/>
      <w:sz w:val="24"/>
      <w:szCs w:val="24"/>
    </w:rPr>
  </w:style>
  <w:style w:type="paragraph" w:styleId="Heading6">
    <w:name w:val="heading 6"/>
    <w:basedOn w:val="Normal"/>
    <w:next w:val="Normal"/>
    <w:pPr>
      <w:keepNext w:val="1"/>
      <w:keepLines w:val="1"/>
      <w:spacing w:after="0" w:before="200" w:line="240" w:lineRule="auto"/>
      <w:ind w:left="1152" w:hanging="1152"/>
      <w:jc w:val="both"/>
    </w:pPr>
    <w:rPr>
      <w:rFonts w:ascii="Cambria" w:cs="Cambria" w:eastAsia="Cambria" w:hAnsi="Cambria"/>
      <w:i w:val="1"/>
      <w:color w:val="243f60"/>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D1DE7"/>
    <w:pPr>
      <w:keepNext w:val="1"/>
      <w:numPr>
        <w:numId w:val="2"/>
      </w:numPr>
      <w:spacing w:after="400" w:line="240" w:lineRule="auto"/>
      <w:jc w:val="center"/>
      <w:outlineLvl w:val="0"/>
    </w:pPr>
    <w:rPr>
      <w:rFonts w:ascii="Arial" w:cs="Arial" w:eastAsia="Times New Roman" w:hAnsi="Arial"/>
      <w:b w:val="1"/>
      <w:bCs w:val="1"/>
      <w:caps w:val="1"/>
      <w:kern w:val="32"/>
      <w:sz w:val="28"/>
      <w:szCs w:val="32"/>
    </w:rPr>
  </w:style>
  <w:style w:type="paragraph" w:styleId="Ttulo2">
    <w:name w:val="heading 2"/>
    <w:basedOn w:val="Normal"/>
    <w:next w:val="Normal"/>
    <w:link w:val="Ttulo2Car"/>
    <w:uiPriority w:val="9"/>
    <w:semiHidden w:val="1"/>
    <w:unhideWhenUsed w:val="1"/>
    <w:qFormat w:val="1"/>
    <w:rsid w:val="00FD1DE7"/>
    <w:pPr>
      <w:keepNext w:val="1"/>
      <w:keepLines w:val="1"/>
      <w:numPr>
        <w:ilvl w:val="1"/>
        <w:numId w:val="2"/>
      </w:numPr>
      <w:spacing w:after="0" w:before="200" w:line="276" w:lineRule="auto"/>
      <w:jc w:val="both"/>
      <w:outlineLvl w:val="1"/>
    </w:pPr>
    <w:rPr>
      <w:rFonts w:ascii="Arial" w:cs="Arial" w:eastAsia="Times New Roman" w:hAnsi="Arial"/>
      <w:b w:val="1"/>
      <w:bCs w:val="1"/>
      <w:caps w:val="1"/>
      <w:kern w:val="0"/>
      <w:sz w:val="28"/>
      <w:szCs w:val="26"/>
    </w:rPr>
  </w:style>
  <w:style w:type="paragraph" w:styleId="Ttulo3">
    <w:name w:val="heading 3"/>
    <w:basedOn w:val="Normal"/>
    <w:next w:val="Normal"/>
    <w:link w:val="Ttulo3Car"/>
    <w:uiPriority w:val="9"/>
    <w:semiHidden w:val="1"/>
    <w:unhideWhenUsed w:val="1"/>
    <w:qFormat w:val="1"/>
    <w:rsid w:val="00FD1DE7"/>
    <w:pPr>
      <w:numPr>
        <w:ilvl w:val="2"/>
        <w:numId w:val="2"/>
      </w:numPr>
      <w:spacing w:after="100" w:afterAutospacing="1" w:before="100" w:beforeAutospacing="1" w:line="240" w:lineRule="auto"/>
      <w:jc w:val="both"/>
      <w:outlineLvl w:val="2"/>
    </w:pPr>
    <w:rPr>
      <w:rFonts w:ascii="Arial" w:cs="Arial" w:eastAsia="Times New Roman" w:hAnsi="Arial"/>
      <w:b w:val="1"/>
      <w:bCs w:val="1"/>
      <w:kern w:val="0"/>
      <w:sz w:val="24"/>
      <w:szCs w:val="27"/>
      <w:lang w:eastAsia="es-CO"/>
    </w:rPr>
  </w:style>
  <w:style w:type="paragraph" w:styleId="Ttulo4">
    <w:name w:val="heading 4"/>
    <w:basedOn w:val="Normal"/>
    <w:next w:val="Normal"/>
    <w:link w:val="Ttulo4Car"/>
    <w:uiPriority w:val="9"/>
    <w:semiHidden w:val="1"/>
    <w:unhideWhenUsed w:val="1"/>
    <w:qFormat w:val="1"/>
    <w:rsid w:val="00FD1DE7"/>
    <w:pPr>
      <w:keepNext w:val="1"/>
      <w:keepLines w:val="1"/>
      <w:numPr>
        <w:ilvl w:val="3"/>
        <w:numId w:val="2"/>
      </w:numPr>
      <w:spacing w:after="0" w:before="200" w:line="240" w:lineRule="auto"/>
      <w:jc w:val="both"/>
      <w:outlineLvl w:val="3"/>
    </w:pPr>
    <w:rPr>
      <w:rFonts w:ascii="Cambria" w:cs="SimSun" w:eastAsia="SimSun" w:hAnsi="Cambria"/>
      <w:b w:val="1"/>
      <w:bCs w:val="1"/>
      <w:i w:val="1"/>
      <w:iCs w:val="1"/>
      <w:color w:val="4f81bd"/>
      <w:kern w:val="0"/>
      <w:sz w:val="24"/>
    </w:rPr>
  </w:style>
  <w:style w:type="paragraph" w:styleId="Ttulo5">
    <w:name w:val="heading 5"/>
    <w:basedOn w:val="Normal"/>
    <w:next w:val="Normal"/>
    <w:link w:val="Ttulo5Car"/>
    <w:uiPriority w:val="9"/>
    <w:semiHidden w:val="1"/>
    <w:unhideWhenUsed w:val="1"/>
    <w:qFormat w:val="1"/>
    <w:rsid w:val="00FD1DE7"/>
    <w:pPr>
      <w:keepNext w:val="1"/>
      <w:keepLines w:val="1"/>
      <w:numPr>
        <w:ilvl w:val="4"/>
        <w:numId w:val="2"/>
      </w:numPr>
      <w:spacing w:after="0" w:before="200" w:line="240" w:lineRule="auto"/>
      <w:jc w:val="both"/>
      <w:outlineLvl w:val="4"/>
    </w:pPr>
    <w:rPr>
      <w:rFonts w:ascii="Cambria" w:cs="SimSun" w:eastAsia="SimSun" w:hAnsi="Cambria"/>
      <w:color w:val="243f60"/>
      <w:kern w:val="0"/>
      <w:sz w:val="24"/>
    </w:rPr>
  </w:style>
  <w:style w:type="paragraph" w:styleId="Ttulo6">
    <w:name w:val="heading 6"/>
    <w:basedOn w:val="Normal"/>
    <w:next w:val="Normal"/>
    <w:link w:val="Ttulo6Car"/>
    <w:uiPriority w:val="9"/>
    <w:semiHidden w:val="1"/>
    <w:unhideWhenUsed w:val="1"/>
    <w:qFormat w:val="1"/>
    <w:rsid w:val="00FD1DE7"/>
    <w:pPr>
      <w:keepNext w:val="1"/>
      <w:keepLines w:val="1"/>
      <w:numPr>
        <w:ilvl w:val="5"/>
        <w:numId w:val="2"/>
      </w:numPr>
      <w:spacing w:after="0" w:before="200" w:line="240" w:lineRule="auto"/>
      <w:jc w:val="both"/>
      <w:outlineLvl w:val="5"/>
    </w:pPr>
    <w:rPr>
      <w:rFonts w:ascii="Cambria" w:cs="SimSun" w:eastAsia="SimSun" w:hAnsi="Cambria"/>
      <w:i w:val="1"/>
      <w:iCs w:val="1"/>
      <w:color w:val="243f60"/>
      <w:kern w:val="0"/>
      <w:sz w:val="24"/>
    </w:rPr>
  </w:style>
  <w:style w:type="paragraph" w:styleId="Ttulo7">
    <w:name w:val="heading 7"/>
    <w:basedOn w:val="Normal"/>
    <w:next w:val="Normal"/>
    <w:link w:val="Ttulo7Car"/>
    <w:uiPriority w:val="9"/>
    <w:semiHidden w:val="1"/>
    <w:unhideWhenUsed w:val="1"/>
    <w:qFormat w:val="1"/>
    <w:rsid w:val="00FD1DE7"/>
    <w:pPr>
      <w:keepNext w:val="1"/>
      <w:keepLines w:val="1"/>
      <w:numPr>
        <w:ilvl w:val="6"/>
        <w:numId w:val="2"/>
      </w:numPr>
      <w:spacing w:after="0" w:before="200" w:line="240" w:lineRule="auto"/>
      <w:jc w:val="both"/>
      <w:outlineLvl w:val="6"/>
    </w:pPr>
    <w:rPr>
      <w:rFonts w:ascii="Cambria" w:cs="SimSun" w:eastAsia="SimSun" w:hAnsi="Cambria"/>
      <w:i w:val="1"/>
      <w:iCs w:val="1"/>
      <w:color w:val="404040"/>
      <w:kern w:val="0"/>
      <w:sz w:val="24"/>
    </w:rPr>
  </w:style>
  <w:style w:type="paragraph" w:styleId="Ttulo8">
    <w:name w:val="heading 8"/>
    <w:basedOn w:val="Normal"/>
    <w:next w:val="Normal"/>
    <w:link w:val="Ttulo8Car"/>
    <w:uiPriority w:val="9"/>
    <w:semiHidden w:val="1"/>
    <w:unhideWhenUsed w:val="1"/>
    <w:qFormat w:val="1"/>
    <w:rsid w:val="00FD1DE7"/>
    <w:pPr>
      <w:keepNext w:val="1"/>
      <w:keepLines w:val="1"/>
      <w:numPr>
        <w:ilvl w:val="7"/>
        <w:numId w:val="2"/>
      </w:numPr>
      <w:spacing w:after="0" w:before="200" w:line="240" w:lineRule="auto"/>
      <w:jc w:val="both"/>
      <w:outlineLvl w:val="7"/>
    </w:pPr>
    <w:rPr>
      <w:rFonts w:ascii="Cambria" w:cs="SimSun" w:eastAsia="SimSun" w:hAnsi="Cambria"/>
      <w:color w:val="404040"/>
      <w:kern w:val="0"/>
      <w:sz w:val="20"/>
      <w:szCs w:val="20"/>
    </w:rPr>
  </w:style>
  <w:style w:type="paragraph" w:styleId="Ttulo9">
    <w:name w:val="heading 9"/>
    <w:basedOn w:val="Normal"/>
    <w:next w:val="Normal"/>
    <w:link w:val="Ttulo9Car"/>
    <w:uiPriority w:val="9"/>
    <w:semiHidden w:val="1"/>
    <w:unhideWhenUsed w:val="1"/>
    <w:qFormat w:val="1"/>
    <w:rsid w:val="00FD1DE7"/>
    <w:pPr>
      <w:keepNext w:val="1"/>
      <w:keepLines w:val="1"/>
      <w:numPr>
        <w:ilvl w:val="8"/>
        <w:numId w:val="2"/>
      </w:numPr>
      <w:spacing w:after="0" w:before="200" w:line="240" w:lineRule="auto"/>
      <w:jc w:val="both"/>
      <w:outlineLvl w:val="8"/>
    </w:pPr>
    <w:rPr>
      <w:rFonts w:ascii="Cambria" w:cs="SimSun" w:eastAsia="SimSun" w:hAnsi="Cambria"/>
      <w:i w:val="1"/>
      <w:iCs w:val="1"/>
      <w:color w:val="404040"/>
      <w:kern w:val="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D1DE7"/>
    <w:pPr>
      <w:ind w:left="720"/>
      <w:contextualSpacing w:val="1"/>
    </w:pPr>
  </w:style>
  <w:style w:type="character" w:styleId="Ttulo1Car" w:customStyle="1">
    <w:name w:val="Título 1 Car"/>
    <w:basedOn w:val="Fuentedeprrafopredeter"/>
    <w:link w:val="Ttulo1"/>
    <w:uiPriority w:val="9"/>
    <w:rsid w:val="00FD1DE7"/>
    <w:rPr>
      <w:rFonts w:ascii="Arial" w:cs="Arial" w:eastAsia="Times New Roman" w:hAnsi="Arial"/>
      <w:b w:val="1"/>
      <w:bCs w:val="1"/>
      <w:caps w:val="1"/>
      <w:kern w:val="32"/>
      <w:sz w:val="28"/>
      <w:szCs w:val="32"/>
    </w:rPr>
  </w:style>
  <w:style w:type="character" w:styleId="Ttulo2Car" w:customStyle="1">
    <w:name w:val="Título 2 Car"/>
    <w:basedOn w:val="Fuentedeprrafopredeter"/>
    <w:link w:val="Ttulo2"/>
    <w:uiPriority w:val="9"/>
    <w:semiHidden w:val="1"/>
    <w:rsid w:val="00FD1DE7"/>
    <w:rPr>
      <w:rFonts w:ascii="Arial" w:cs="Arial" w:eastAsia="Times New Roman" w:hAnsi="Arial"/>
      <w:b w:val="1"/>
      <w:bCs w:val="1"/>
      <w:caps w:val="1"/>
      <w:kern w:val="0"/>
      <w:sz w:val="28"/>
      <w:szCs w:val="26"/>
    </w:rPr>
  </w:style>
  <w:style w:type="character" w:styleId="Ttulo3Car" w:customStyle="1">
    <w:name w:val="Título 3 Car"/>
    <w:basedOn w:val="Fuentedeprrafopredeter"/>
    <w:link w:val="Ttulo3"/>
    <w:uiPriority w:val="9"/>
    <w:semiHidden w:val="1"/>
    <w:rsid w:val="00FD1DE7"/>
    <w:rPr>
      <w:rFonts w:ascii="Arial" w:cs="Arial" w:eastAsia="Times New Roman" w:hAnsi="Arial"/>
      <w:b w:val="1"/>
      <w:bCs w:val="1"/>
      <w:kern w:val="0"/>
      <w:sz w:val="24"/>
      <w:szCs w:val="27"/>
      <w:lang w:eastAsia="es-CO"/>
    </w:rPr>
  </w:style>
  <w:style w:type="character" w:styleId="Ttulo4Car" w:customStyle="1">
    <w:name w:val="Título 4 Car"/>
    <w:basedOn w:val="Fuentedeprrafopredeter"/>
    <w:link w:val="Ttulo4"/>
    <w:uiPriority w:val="9"/>
    <w:semiHidden w:val="1"/>
    <w:rsid w:val="00FD1DE7"/>
    <w:rPr>
      <w:rFonts w:ascii="Cambria" w:cs="SimSun" w:eastAsia="SimSun" w:hAnsi="Cambria"/>
      <w:b w:val="1"/>
      <w:bCs w:val="1"/>
      <w:i w:val="1"/>
      <w:iCs w:val="1"/>
      <w:color w:val="4f81bd"/>
      <w:kern w:val="0"/>
      <w:sz w:val="24"/>
    </w:rPr>
  </w:style>
  <w:style w:type="character" w:styleId="Ttulo5Car" w:customStyle="1">
    <w:name w:val="Título 5 Car"/>
    <w:basedOn w:val="Fuentedeprrafopredeter"/>
    <w:link w:val="Ttulo5"/>
    <w:uiPriority w:val="9"/>
    <w:semiHidden w:val="1"/>
    <w:rsid w:val="00FD1DE7"/>
    <w:rPr>
      <w:rFonts w:ascii="Cambria" w:cs="SimSun" w:eastAsia="SimSun" w:hAnsi="Cambria"/>
      <w:color w:val="243f60"/>
      <w:kern w:val="0"/>
      <w:sz w:val="24"/>
    </w:rPr>
  </w:style>
  <w:style w:type="character" w:styleId="Ttulo6Car" w:customStyle="1">
    <w:name w:val="Título 6 Car"/>
    <w:basedOn w:val="Fuentedeprrafopredeter"/>
    <w:link w:val="Ttulo6"/>
    <w:uiPriority w:val="9"/>
    <w:semiHidden w:val="1"/>
    <w:rsid w:val="00FD1DE7"/>
    <w:rPr>
      <w:rFonts w:ascii="Cambria" w:cs="SimSun" w:eastAsia="SimSun" w:hAnsi="Cambria"/>
      <w:i w:val="1"/>
      <w:iCs w:val="1"/>
      <w:color w:val="243f60"/>
      <w:kern w:val="0"/>
      <w:sz w:val="24"/>
    </w:rPr>
  </w:style>
  <w:style w:type="character" w:styleId="Ttulo7Car" w:customStyle="1">
    <w:name w:val="Título 7 Car"/>
    <w:basedOn w:val="Fuentedeprrafopredeter"/>
    <w:link w:val="Ttulo7"/>
    <w:uiPriority w:val="9"/>
    <w:semiHidden w:val="1"/>
    <w:rsid w:val="00FD1DE7"/>
    <w:rPr>
      <w:rFonts w:ascii="Cambria" w:cs="SimSun" w:eastAsia="SimSun" w:hAnsi="Cambria"/>
      <w:i w:val="1"/>
      <w:iCs w:val="1"/>
      <w:color w:val="404040"/>
      <w:kern w:val="0"/>
      <w:sz w:val="24"/>
    </w:rPr>
  </w:style>
  <w:style w:type="character" w:styleId="Ttulo8Car" w:customStyle="1">
    <w:name w:val="Título 8 Car"/>
    <w:basedOn w:val="Fuentedeprrafopredeter"/>
    <w:link w:val="Ttulo8"/>
    <w:uiPriority w:val="9"/>
    <w:semiHidden w:val="1"/>
    <w:rsid w:val="00FD1DE7"/>
    <w:rPr>
      <w:rFonts w:ascii="Cambria" w:cs="SimSun" w:eastAsia="SimSun" w:hAnsi="Cambria"/>
      <w:color w:val="404040"/>
      <w:kern w:val="0"/>
      <w:sz w:val="20"/>
      <w:szCs w:val="20"/>
    </w:rPr>
  </w:style>
  <w:style w:type="character" w:styleId="Ttulo9Car" w:customStyle="1">
    <w:name w:val="Título 9 Car"/>
    <w:basedOn w:val="Fuentedeprrafopredeter"/>
    <w:link w:val="Ttulo9"/>
    <w:uiPriority w:val="9"/>
    <w:semiHidden w:val="1"/>
    <w:rsid w:val="00FD1DE7"/>
    <w:rPr>
      <w:rFonts w:ascii="Cambria" w:cs="SimSun" w:eastAsia="SimSun" w:hAnsi="Cambria"/>
      <w:i w:val="1"/>
      <w:iCs w:val="1"/>
      <w:color w:val="404040"/>
      <w:kern w:val="0"/>
      <w:sz w:val="20"/>
      <w:szCs w:val="20"/>
    </w:rPr>
  </w:style>
  <w:style w:type="character" w:styleId="Hipervnculo">
    <w:name w:val="Hyperlink"/>
    <w:basedOn w:val="Fuentedeprrafopredeter"/>
    <w:uiPriority w:val="99"/>
    <w:unhideWhenUsed w:val="1"/>
    <w:rsid w:val="002E3699"/>
    <w:rPr>
      <w:color w:val="0563c1" w:themeColor="hyperlink"/>
      <w:u w:val="single"/>
    </w:rPr>
  </w:style>
  <w:style w:type="character" w:styleId="Textoennegrita">
    <w:name w:val="Strong"/>
    <w:basedOn w:val="Fuentedeprrafopredeter"/>
    <w:uiPriority w:val="22"/>
    <w:qFormat w:val="1"/>
    <w:rsid w:val="00E802D3"/>
    <w:rPr>
      <w:b w:val="1"/>
      <w:bCs w:val="1"/>
    </w:rPr>
  </w:style>
  <w:style w:type="character" w:styleId="Mencinsinresolver1" w:customStyle="1">
    <w:name w:val="Mención sin resolver1"/>
    <w:basedOn w:val="Fuentedeprrafopredeter"/>
    <w:uiPriority w:val="99"/>
    <w:semiHidden w:val="1"/>
    <w:unhideWhenUsed w:val="1"/>
    <w:rsid w:val="00EC5C9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jhJkWZySn3FpfH3qPofFSV2hfg==">CgMxLjAyCWguMnM4ZXlvMTgAciExSVpHbm9BU2czbUdqVFh6aE44WU5CTFRDR0xHZUdvcDY=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2023-05-30T23:33:00Z</dcterms:created>
  <dc:creator>NORBEY DAVID RINCON BEDYA</dc:creator>
</cp:coreProperties>
</file>