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3,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sadasd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vjcaranoo21@gmail.com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adadadas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adsada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18, 2026 - March 17,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3,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adsasd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asdadas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10, 2026 - March 15,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26489" name="rIdSignature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26489" name="rIdSignature"/>
                          <cNvPicPr/>
                        </nvPicPr>
                        <blipFill>
                          <blip xmlns="http://schemas.openxmlformats.org/drawingml/2006/main" r:embed="rIdSignature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asdasd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13,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7572" name="rIdPhoto2x2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7572" name="rIdPhoto2x2"/>
                        <cNvPicPr/>
                      </nvPicPr>
                      <blipFill>
                        <blip xmlns="http://schemas.openxmlformats.org/drawingml/2006/main" r:embed="rIdPhoto2x2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Signature" Type="http://schemas.openxmlformats.org/officeDocument/2006/relationships/image" Target="media/ridsignature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Photo2x2" Type="http://schemas.openxmlformats.org/officeDocument/2006/relationships/image" Target="media/ridphoto2x2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